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CD9" w:rsidRDefault="00BF6CD9" w:rsidP="00BF6CD9">
      <w:pPr>
        <w:pStyle w:val="western"/>
        <w:spacing w:before="0" w:beforeAutospacing="0" w:after="0" w:line="240" w:lineRule="auto"/>
        <w:ind w:left="3840"/>
        <w:rPr>
          <w:rFonts w:ascii="Times New Roman" w:hAnsi="Times New Roman" w:cs="Times New Roman"/>
          <w:b/>
          <w:sz w:val="24"/>
          <w:szCs w:val="24"/>
        </w:rPr>
      </w:pPr>
    </w:p>
    <w:p w:rsidR="00BF6CD9" w:rsidRDefault="0028300D" w:rsidP="00BF6CD9">
      <w:pPr>
        <w:pStyle w:val="western"/>
        <w:spacing w:before="0" w:beforeAutospacing="0" w:after="0" w:line="240" w:lineRule="auto"/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7774">
        <w:rPr>
          <w:rFonts w:ascii="Times New Roman" w:hAnsi="Times New Roman" w:cs="Times New Roman"/>
          <w:b/>
          <w:sz w:val="24"/>
          <w:szCs w:val="24"/>
          <w:u w:val="single"/>
        </w:rPr>
        <w:t>PROJETO DE LEI Nº 24 DE 2022</w:t>
      </w:r>
    </w:p>
    <w:p w:rsidR="00577774" w:rsidRDefault="00577774" w:rsidP="00BF6CD9">
      <w:pPr>
        <w:pStyle w:val="western"/>
        <w:spacing w:before="0" w:beforeAutospacing="0" w:after="0" w:line="240" w:lineRule="auto"/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777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77774">
        <w:rPr>
          <w:rFonts w:ascii="Times New Roman" w:hAnsi="Times New Roman" w:cs="Times New Roman"/>
          <w:b/>
          <w:sz w:val="24"/>
          <w:szCs w:val="24"/>
          <w:u w:val="single"/>
        </w:rPr>
        <w:t>AUTÓGRAFO Nº 03 DE 2022</w:t>
      </w:r>
    </w:p>
    <w:p w:rsidR="00577774" w:rsidRPr="00577774" w:rsidRDefault="00577774" w:rsidP="00BF6CD9">
      <w:pPr>
        <w:pStyle w:val="western"/>
        <w:spacing w:before="0" w:beforeAutospacing="0" w:after="0" w:line="240" w:lineRule="auto"/>
        <w:ind w:left="384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6CD9" w:rsidRDefault="00BF6CD9" w:rsidP="00BF6CD9">
      <w:pPr>
        <w:pStyle w:val="western"/>
        <w:spacing w:before="0" w:beforeAutospacing="0" w:after="0" w:line="240" w:lineRule="auto"/>
        <w:ind w:firstLine="703"/>
        <w:rPr>
          <w:rFonts w:ascii="Times New Roman" w:hAnsi="Times New Roman" w:cs="Times New Roman"/>
          <w:b/>
          <w:sz w:val="24"/>
          <w:szCs w:val="24"/>
        </w:rPr>
      </w:pPr>
    </w:p>
    <w:p w:rsidR="00BF6CD9" w:rsidRDefault="0028300D" w:rsidP="00BF6CD9">
      <w:pPr>
        <w:pStyle w:val="western"/>
        <w:spacing w:before="0" w:beforeAutospacing="0" w:after="0" w:line="240" w:lineRule="auto"/>
        <w:ind w:left="384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Autoriza o Município de Mogi Mirim, pelo Poder Executivo, a receber, por doação, veículo automotor pertencente ao SERVIÇO AUTÔNOMO DE ÁGUA E ESGOTOS DE MOGI MIRIM (SAAE), e dá outras providências.</w:t>
      </w:r>
    </w:p>
    <w:p w:rsidR="00BF6CD9" w:rsidRDefault="00BF6CD9" w:rsidP="00BF6CD9">
      <w:pPr>
        <w:pStyle w:val="western"/>
        <w:spacing w:before="0" w:beforeAutospacing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7774" w:rsidRDefault="0028300D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77774">
        <w:rPr>
          <w:rFonts w:ascii="Times New Roman" w:hAnsi="Times New Roman" w:cs="Times New Roman"/>
          <w:b/>
          <w:sz w:val="24"/>
          <w:szCs w:val="24"/>
        </w:rPr>
        <w:t>Câmara Municipal de Mogi Mirim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7774">
        <w:rPr>
          <w:rFonts w:ascii="Times New Roman" w:hAnsi="Times New Roman" w:cs="Times New Roman"/>
          <w:sz w:val="24"/>
          <w:szCs w:val="24"/>
        </w:rPr>
        <w:t xml:space="preserve">aprova: </w:t>
      </w:r>
    </w:p>
    <w:p w:rsidR="00577774" w:rsidRDefault="00577774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:rsidR="00577774" w:rsidRDefault="00577774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:rsidR="00BF6CD9" w:rsidRDefault="0028300D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 Fica o Município de Mogi Mirim, pelo Poder Executivo, autorizado receber, por doação, o veiculo automotor abaixo descrito, pertencente ao Serviço Autônomo de Água e Esgotos de Mogi Mirim (SAAE), entidade autárquica municipal, com sede administrativa à Rua Arthur Cândido de Almeida, nº 114, Centro de Mogi Mirim, Estado de São Paulo, inscrito no CNPJ nº 46.711.362/0001-91:</w:t>
      </w:r>
    </w:p>
    <w:p w:rsidR="00BF6CD9" w:rsidRDefault="00BF6CD9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20" w:type="dxa"/>
        <w:tblCellSpacing w:w="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60"/>
        <w:gridCol w:w="1320"/>
        <w:gridCol w:w="960"/>
        <w:gridCol w:w="2880"/>
      </w:tblGrid>
      <w:tr w:rsidR="00B8642A" w:rsidTr="00BF6CD9">
        <w:trPr>
          <w:tblCellSpacing w:w="0" w:type="dxa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F6CD9" w:rsidRDefault="0028300D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Descrição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F6CD9" w:rsidRDefault="0028300D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Placas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F6CD9" w:rsidRDefault="0028300D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F6CD9" w:rsidRDefault="0028300D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Situação física </w:t>
            </w:r>
          </w:p>
        </w:tc>
      </w:tr>
      <w:tr w:rsidR="00B8642A" w:rsidTr="00BF6CD9">
        <w:trPr>
          <w:tblCellSpacing w:w="0" w:type="dxa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F6CD9" w:rsidRDefault="0028300D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Caminhão Iveco/Dayli 65-170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F6CD9" w:rsidRDefault="0028300D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CBP-8103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F6CD9" w:rsidRDefault="0028300D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BF6CD9" w:rsidRDefault="0028300D">
            <w:pPr>
              <w:pStyle w:val="western"/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Perfeitas condições de uso </w:t>
            </w:r>
          </w:p>
        </w:tc>
      </w:tr>
    </w:tbl>
    <w:p w:rsidR="00BF6CD9" w:rsidRDefault="00BF6CD9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:rsidR="00BF6CD9" w:rsidRDefault="0028300D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A doação de que trata a presente Lei tem por objetivo a utilização do bem na execução dos serviços prestados ao Município.</w:t>
      </w:r>
    </w:p>
    <w:p w:rsidR="00BF6CD9" w:rsidRDefault="00BF6CD9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:rsidR="00BF6CD9" w:rsidRDefault="0028300D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2º As despesas decorrentes com a transferência do veículo que trata esta Lei, ficarão por conta da Prefeitura de Mogi Mirim.</w:t>
      </w:r>
    </w:p>
    <w:p w:rsidR="00BF6CD9" w:rsidRDefault="00BF6CD9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:rsidR="00BF6CD9" w:rsidRDefault="0028300D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 Fica autorizada a desincorporação do bem doado junto ao patrimônio público do Serviço Autônomo de Água e Esgotos de Mogi Mirim e a inclusão de seu valor junto ao ativo permanente do Município de Mogi Mirim.</w:t>
      </w:r>
    </w:p>
    <w:p w:rsidR="00BF6CD9" w:rsidRDefault="00BF6CD9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:rsidR="00BF6CD9" w:rsidRDefault="0028300D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4º Esta Lei entra em vigor na data de sua publicação.</w:t>
      </w:r>
    </w:p>
    <w:p w:rsidR="00BF6CD9" w:rsidRDefault="00BF6CD9" w:rsidP="00BF6CD9">
      <w:pPr>
        <w:pStyle w:val="western"/>
        <w:spacing w:before="0" w:beforeAutospacing="0" w:after="0" w:line="240" w:lineRule="auto"/>
        <w:ind w:firstLine="3840"/>
        <w:jc w:val="both"/>
        <w:rPr>
          <w:rFonts w:ascii="Times New Roman" w:hAnsi="Times New Roman" w:cs="Times New Roman"/>
          <w:sz w:val="24"/>
          <w:szCs w:val="24"/>
        </w:rPr>
      </w:pPr>
    </w:p>
    <w:p w:rsidR="00577774" w:rsidRPr="00DB4F7F" w:rsidRDefault="00577774">
      <w:pPr>
        <w:rPr>
          <w:sz w:val="24"/>
          <w:szCs w:val="24"/>
        </w:rPr>
      </w:pPr>
    </w:p>
    <w:p w:rsidR="00577774" w:rsidRPr="00DB4F7F" w:rsidRDefault="0057777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B4F7F">
        <w:rPr>
          <w:rFonts w:ascii="Times New Roman" w:hAnsi="Times New Roman" w:cs="Times New Roman"/>
          <w:sz w:val="24"/>
          <w:szCs w:val="24"/>
        </w:rPr>
        <w:t xml:space="preserve">Mesa da Câmara Municipal de Mogi Mirim, 22 de fevereiro de 2022. </w:t>
      </w:r>
    </w:p>
    <w:p w:rsidR="00577774" w:rsidRPr="00DB4F7F" w:rsidRDefault="0057777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B4F7F" w:rsidRPr="00DB4F7F" w:rsidRDefault="00DB4F7F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77774" w:rsidRPr="00DB4F7F" w:rsidRDefault="0057777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B4F7F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B4F7F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B4F7F">
        <w:rPr>
          <w:rFonts w:ascii="Times New Roman" w:hAnsi="Times New Roman" w:cs="Times New Roman"/>
          <w:b/>
          <w:sz w:val="24"/>
          <w:szCs w:val="24"/>
        </w:rPr>
        <w:t>Continuação do autógrafo nº 03 de 2022.</w:t>
      </w: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B4F7F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B4F7F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B4F7F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B4F7F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B4F7F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B4F7F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B4F7F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577774" w:rsidRPr="00DB4F7F" w:rsidRDefault="00577774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DB4F7F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577774" w:rsidRPr="00DB4F7F" w:rsidRDefault="0057777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BF6CD9" w:rsidRPr="00DB4F7F" w:rsidRDefault="0028300D" w:rsidP="00BF6CD9">
      <w:pPr>
        <w:rPr>
          <w:rFonts w:ascii="Times New Roman" w:eastAsia="MS Mincho" w:hAnsi="Times New Roman" w:cs="Times New Roman"/>
          <w:sz w:val="24"/>
          <w:szCs w:val="24"/>
        </w:rPr>
      </w:pPr>
      <w:r w:rsidRPr="00DB4F7F">
        <w:rPr>
          <w:rFonts w:ascii="Times New Roman" w:eastAsia="MS Mincho" w:hAnsi="Times New Roman" w:cs="Times New Roman"/>
          <w:sz w:val="24"/>
          <w:szCs w:val="24"/>
        </w:rPr>
        <w:t xml:space="preserve">  </w:t>
      </w:r>
    </w:p>
    <w:p w:rsidR="00BF6CD9" w:rsidRPr="00DB4F7F" w:rsidRDefault="00BF6CD9" w:rsidP="00BF6CD9">
      <w:pPr>
        <w:rPr>
          <w:rFonts w:ascii="Times New Roman" w:eastAsia="MS Mincho" w:hAnsi="Times New Roman" w:cs="Times New Roman"/>
          <w:sz w:val="24"/>
          <w:szCs w:val="24"/>
        </w:rPr>
      </w:pPr>
    </w:p>
    <w:p w:rsidR="00BF6CD9" w:rsidRPr="00DB4F7F" w:rsidRDefault="00BF6CD9" w:rsidP="00BF6CD9">
      <w:pPr>
        <w:rPr>
          <w:rFonts w:ascii="Times New Roman" w:eastAsia="MS Mincho" w:hAnsi="Times New Roman" w:cs="Times New Roman"/>
          <w:sz w:val="24"/>
          <w:szCs w:val="24"/>
        </w:rPr>
      </w:pPr>
    </w:p>
    <w:p w:rsidR="00577774" w:rsidRPr="00DB4F7F" w:rsidRDefault="00577774" w:rsidP="00BF6CD9">
      <w:pPr>
        <w:rPr>
          <w:rFonts w:ascii="Times New Roman" w:eastAsia="MS Mincho" w:hAnsi="Times New Roman" w:cs="Times New Roman"/>
          <w:sz w:val="24"/>
          <w:szCs w:val="24"/>
        </w:rPr>
      </w:pPr>
    </w:p>
    <w:p w:rsidR="00577774" w:rsidRPr="00DB4F7F" w:rsidRDefault="00577774" w:rsidP="00BF6CD9">
      <w:pPr>
        <w:rPr>
          <w:rFonts w:ascii="Times New Roman" w:eastAsia="MS Mincho" w:hAnsi="Times New Roman" w:cs="Times New Roman"/>
          <w:sz w:val="24"/>
          <w:szCs w:val="24"/>
        </w:rPr>
      </w:pPr>
    </w:p>
    <w:p w:rsidR="00577774" w:rsidRDefault="00577774" w:rsidP="00BF6CD9">
      <w:pPr>
        <w:rPr>
          <w:rFonts w:ascii="Times New Roman" w:eastAsia="MS Mincho" w:hAnsi="Times New Roman" w:cs="Times New Roman"/>
          <w:sz w:val="24"/>
          <w:szCs w:val="24"/>
        </w:rPr>
      </w:pPr>
    </w:p>
    <w:p w:rsidR="00DB4F7F" w:rsidRPr="00DB4F7F" w:rsidRDefault="00DB4F7F" w:rsidP="00BF6CD9">
      <w:pPr>
        <w:rPr>
          <w:rFonts w:ascii="Times New Roman" w:eastAsia="MS Mincho" w:hAnsi="Times New Roman" w:cs="Times New Roman"/>
          <w:sz w:val="24"/>
          <w:szCs w:val="24"/>
        </w:rPr>
      </w:pPr>
    </w:p>
    <w:p w:rsidR="00577774" w:rsidRPr="00DB4F7F" w:rsidRDefault="00577774" w:rsidP="00BF6CD9">
      <w:pPr>
        <w:rPr>
          <w:rFonts w:ascii="Times New Roman" w:eastAsia="MS Mincho" w:hAnsi="Times New Roman" w:cs="Times New Roman"/>
          <w:sz w:val="24"/>
          <w:szCs w:val="24"/>
        </w:rPr>
      </w:pPr>
    </w:p>
    <w:p w:rsidR="00577774" w:rsidRPr="00577774" w:rsidRDefault="00577774" w:rsidP="00BF6CD9">
      <w:pPr>
        <w:rPr>
          <w:rFonts w:ascii="Times New Roman" w:eastAsia="MS Mincho" w:hAnsi="Times New Roman" w:cs="Times New Roman"/>
        </w:rPr>
      </w:pPr>
    </w:p>
    <w:p w:rsidR="00BF6CD9" w:rsidRPr="00577774" w:rsidRDefault="00BF6CD9" w:rsidP="00BF6CD9">
      <w:pPr>
        <w:rPr>
          <w:rFonts w:ascii="Times New Roman" w:eastAsia="MS Mincho" w:hAnsi="Times New Roman" w:cs="Times New Roman"/>
        </w:rPr>
      </w:pPr>
    </w:p>
    <w:p w:rsidR="00BF6CD9" w:rsidRPr="00577774" w:rsidRDefault="0028300D" w:rsidP="00BF6CD9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577774">
        <w:rPr>
          <w:rFonts w:ascii="Times New Roman" w:eastAsia="MS Mincho" w:hAnsi="Times New Roman" w:cs="Times New Roman"/>
          <w:b/>
          <w:sz w:val="20"/>
          <w:szCs w:val="20"/>
        </w:rPr>
        <w:t>Projeto de Lei nº 24 de 2022.</w:t>
      </w:r>
    </w:p>
    <w:p w:rsidR="00207677" w:rsidRPr="00577774" w:rsidRDefault="0028300D" w:rsidP="00DE3780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577774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207677" w:rsidRPr="00577774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1FE" w:rsidRDefault="000C51FE">
      <w:r>
        <w:separator/>
      </w:r>
    </w:p>
  </w:endnote>
  <w:endnote w:type="continuationSeparator" w:id="0">
    <w:p w:rsidR="000C51FE" w:rsidRDefault="000C5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1FE" w:rsidRDefault="000C51FE">
      <w:r>
        <w:separator/>
      </w:r>
    </w:p>
  </w:footnote>
  <w:footnote w:type="continuationSeparator" w:id="0">
    <w:p w:rsidR="000C51FE" w:rsidRDefault="000C5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28300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88912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7774" w:rsidRDefault="0057777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7777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28300D">
      <w:rPr>
        <w:rFonts w:ascii="Arial" w:hAnsi="Arial"/>
        <w:b/>
        <w:sz w:val="34"/>
      </w:rPr>
      <w:t>RA MUNICIPAL DE MOGI MIRIM</w:t>
    </w:r>
  </w:p>
  <w:p w:rsidR="004F0784" w:rsidRDefault="0028300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C51FE"/>
    <w:rsid w:val="001915A3"/>
    <w:rsid w:val="00193A1F"/>
    <w:rsid w:val="00207677"/>
    <w:rsid w:val="00214442"/>
    <w:rsid w:val="00217F62"/>
    <w:rsid w:val="0023315A"/>
    <w:rsid w:val="0028300D"/>
    <w:rsid w:val="004F0784"/>
    <w:rsid w:val="004F1341"/>
    <w:rsid w:val="00514048"/>
    <w:rsid w:val="00520F7E"/>
    <w:rsid w:val="005755DE"/>
    <w:rsid w:val="00577774"/>
    <w:rsid w:val="00594412"/>
    <w:rsid w:val="006301C8"/>
    <w:rsid w:val="00697F7F"/>
    <w:rsid w:val="009A0417"/>
    <w:rsid w:val="00A5188F"/>
    <w:rsid w:val="00A5794C"/>
    <w:rsid w:val="00A906D8"/>
    <w:rsid w:val="00AB5A74"/>
    <w:rsid w:val="00B8642A"/>
    <w:rsid w:val="00BF6CD9"/>
    <w:rsid w:val="00C32D95"/>
    <w:rsid w:val="00D16B02"/>
    <w:rsid w:val="00DB4F7F"/>
    <w:rsid w:val="00DE3780"/>
    <w:rsid w:val="00ED069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rsid w:val="00BF6CD9"/>
    <w:pPr>
      <w:spacing w:before="100" w:beforeAutospacing="1" w:after="119" w:line="276" w:lineRule="auto"/>
    </w:pPr>
    <w:rPr>
      <w:rFonts w:ascii="Calibri" w:eastAsia="Times New Roman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14</cp:revision>
  <cp:lastPrinted>2022-02-22T12:02:00Z</cp:lastPrinted>
  <dcterms:created xsi:type="dcterms:W3CDTF">2018-10-15T14:27:00Z</dcterms:created>
  <dcterms:modified xsi:type="dcterms:W3CDTF">2022-02-22T12:41:00Z</dcterms:modified>
</cp:coreProperties>
</file>