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D83" w:rsidRPr="00576145" w:rsidRDefault="002C0D83" w:rsidP="00576145">
      <w:pPr>
        <w:pStyle w:val="TextosemFormatao1"/>
        <w:jc w:val="both"/>
        <w:rPr>
          <w:rFonts w:ascii="Times New Roman" w:eastAsia="MS Mincho" w:hAnsi="Times New Roman" w:cs="Times New Roman"/>
          <w:b/>
          <w:sz w:val="24"/>
          <w:szCs w:val="24"/>
        </w:rPr>
      </w:pPr>
    </w:p>
    <w:p w:rsidR="000A7A1C" w:rsidRPr="00576145" w:rsidRDefault="000A7A1C" w:rsidP="00576145">
      <w:pPr>
        <w:pStyle w:val="TextosemFormatao"/>
        <w:jc w:val="both"/>
        <w:rPr>
          <w:rFonts w:ascii="Times New Roman" w:eastAsia="MS Mincho" w:hAnsi="Times New Roman" w:cs="Times New Roman"/>
          <w:b/>
          <w:sz w:val="24"/>
          <w:szCs w:val="24"/>
        </w:rPr>
      </w:pPr>
      <w:r w:rsidRPr="00576145">
        <w:rPr>
          <w:rFonts w:ascii="Times New Roman" w:eastAsia="MS Mincho" w:hAnsi="Times New Roman" w:cs="Times New Roman"/>
          <w:b/>
          <w:sz w:val="24"/>
          <w:szCs w:val="24"/>
        </w:rPr>
        <w:t>MENSAGEM Nº 012/22</w:t>
      </w:r>
    </w:p>
    <w:p w:rsidR="000A7A1C" w:rsidRPr="00576145" w:rsidRDefault="000A7A1C" w:rsidP="00576145">
      <w:pPr>
        <w:pStyle w:val="TextosemFormatao"/>
        <w:jc w:val="both"/>
        <w:rPr>
          <w:rFonts w:ascii="Times New Roman" w:eastAsia="MS Mincho" w:hAnsi="Times New Roman" w:cs="Times New Roman"/>
          <w:sz w:val="24"/>
          <w:szCs w:val="24"/>
        </w:rPr>
      </w:pPr>
      <w:r w:rsidRPr="00576145">
        <w:rPr>
          <w:rFonts w:ascii="Times New Roman" w:eastAsia="MS Mincho" w:hAnsi="Times New Roman" w:cs="Times New Roman"/>
          <w:sz w:val="24"/>
          <w:szCs w:val="24"/>
        </w:rPr>
        <w:t>[Proc. Adm. nº 2002/2002]</w:t>
      </w:r>
    </w:p>
    <w:p w:rsidR="000A7A1C" w:rsidRPr="00576145" w:rsidRDefault="000A7A1C" w:rsidP="00576145">
      <w:pPr>
        <w:pStyle w:val="TextosemFormatao"/>
        <w:ind w:firstLine="3402"/>
        <w:jc w:val="both"/>
        <w:rPr>
          <w:rFonts w:ascii="Times New Roman" w:eastAsia="MS Mincho" w:hAnsi="Times New Roman" w:cs="Times New Roman"/>
          <w:bCs/>
          <w:sz w:val="24"/>
          <w:szCs w:val="24"/>
        </w:rPr>
      </w:pPr>
    </w:p>
    <w:p w:rsidR="000A7A1C" w:rsidRPr="00576145" w:rsidRDefault="000A7A1C" w:rsidP="00576145">
      <w:pPr>
        <w:pStyle w:val="TextosemFormatao"/>
        <w:ind w:firstLine="3402"/>
        <w:jc w:val="both"/>
        <w:rPr>
          <w:rFonts w:ascii="Times New Roman" w:eastAsia="MS Mincho" w:hAnsi="Times New Roman" w:cs="Times New Roman"/>
          <w:bCs/>
          <w:sz w:val="24"/>
          <w:szCs w:val="24"/>
        </w:rPr>
      </w:pPr>
      <w:r w:rsidRPr="00576145">
        <w:rPr>
          <w:rFonts w:ascii="Times New Roman" w:eastAsia="MS Mincho" w:hAnsi="Times New Roman" w:cs="Times New Roman"/>
          <w:bCs/>
          <w:sz w:val="24"/>
          <w:szCs w:val="24"/>
        </w:rPr>
        <w:t>Mogi Mirim, 21 de fevereiro de 2 022.</w:t>
      </w:r>
    </w:p>
    <w:p w:rsidR="000A7A1C" w:rsidRPr="00576145" w:rsidRDefault="000A7A1C" w:rsidP="00576145">
      <w:pPr>
        <w:pStyle w:val="TextosemFormatao"/>
        <w:ind w:firstLine="3402"/>
        <w:jc w:val="both"/>
        <w:rPr>
          <w:rFonts w:ascii="Times New Roman" w:eastAsia="MS Mincho" w:hAnsi="Times New Roman" w:cs="Times New Roman"/>
          <w:bCs/>
          <w:sz w:val="24"/>
          <w:szCs w:val="24"/>
        </w:rPr>
      </w:pPr>
    </w:p>
    <w:p w:rsidR="000A7A1C" w:rsidRPr="00576145" w:rsidRDefault="000A7A1C" w:rsidP="00576145">
      <w:pPr>
        <w:pStyle w:val="TextosemFormatao"/>
        <w:ind w:firstLine="3402"/>
        <w:jc w:val="both"/>
        <w:rPr>
          <w:rFonts w:ascii="Times New Roman" w:eastAsia="MS Mincho" w:hAnsi="Times New Roman" w:cs="Times New Roman"/>
          <w:bCs/>
          <w:sz w:val="24"/>
          <w:szCs w:val="24"/>
        </w:rPr>
      </w:pPr>
    </w:p>
    <w:p w:rsidR="000A7A1C" w:rsidRPr="00576145" w:rsidRDefault="000A7A1C" w:rsidP="00576145">
      <w:pPr>
        <w:pStyle w:val="TextosemFormatao"/>
        <w:jc w:val="both"/>
        <w:rPr>
          <w:rFonts w:ascii="Times New Roman" w:eastAsia="MS Mincho" w:hAnsi="Times New Roman" w:cs="Times New Roman"/>
          <w:bCs/>
          <w:sz w:val="24"/>
          <w:szCs w:val="24"/>
        </w:rPr>
      </w:pPr>
      <w:r w:rsidRPr="00576145">
        <w:rPr>
          <w:rFonts w:ascii="Times New Roman" w:eastAsia="MS Mincho" w:hAnsi="Times New Roman" w:cs="Times New Roman"/>
          <w:bCs/>
          <w:sz w:val="24"/>
          <w:szCs w:val="24"/>
        </w:rPr>
        <w:t>A Excelentíssima Senhora</w:t>
      </w:r>
    </w:p>
    <w:p w:rsidR="000A7A1C" w:rsidRPr="00576145" w:rsidRDefault="000A7A1C" w:rsidP="00576145">
      <w:pPr>
        <w:pStyle w:val="TextosemFormatao"/>
        <w:jc w:val="both"/>
        <w:rPr>
          <w:rFonts w:ascii="Times New Roman" w:eastAsia="MS Mincho" w:hAnsi="Times New Roman" w:cs="Times New Roman"/>
          <w:b/>
          <w:sz w:val="24"/>
          <w:szCs w:val="24"/>
        </w:rPr>
      </w:pPr>
      <w:r w:rsidRPr="00576145">
        <w:rPr>
          <w:rFonts w:ascii="Times New Roman" w:eastAsia="MS Mincho" w:hAnsi="Times New Roman" w:cs="Times New Roman"/>
          <w:b/>
          <w:sz w:val="24"/>
          <w:szCs w:val="24"/>
        </w:rPr>
        <w:t>Vereadora SONIA REGINA RODRIGUES</w:t>
      </w:r>
    </w:p>
    <w:p w:rsidR="000A7A1C" w:rsidRPr="00576145" w:rsidRDefault="000A7A1C" w:rsidP="00576145">
      <w:pPr>
        <w:pStyle w:val="TextosemFormatao"/>
        <w:jc w:val="both"/>
        <w:rPr>
          <w:rFonts w:ascii="Times New Roman" w:eastAsia="MS Mincho" w:hAnsi="Times New Roman" w:cs="Times New Roman"/>
          <w:bCs/>
          <w:sz w:val="24"/>
          <w:szCs w:val="24"/>
        </w:rPr>
      </w:pPr>
      <w:r w:rsidRPr="00576145">
        <w:rPr>
          <w:rFonts w:ascii="Times New Roman" w:eastAsia="MS Mincho" w:hAnsi="Times New Roman" w:cs="Times New Roman"/>
          <w:bCs/>
          <w:sz w:val="24"/>
          <w:szCs w:val="24"/>
        </w:rPr>
        <w:t>Presidente da Câmara Municipal</w:t>
      </w:r>
    </w:p>
    <w:p w:rsidR="000A7A1C" w:rsidRPr="00576145" w:rsidRDefault="000A7A1C" w:rsidP="00576145">
      <w:pPr>
        <w:pStyle w:val="TextosemFormatao"/>
        <w:ind w:firstLine="3402"/>
        <w:jc w:val="both"/>
        <w:rPr>
          <w:rFonts w:ascii="Times New Roman" w:eastAsia="MS Mincho" w:hAnsi="Times New Roman" w:cs="Times New Roman"/>
          <w:bCs/>
          <w:sz w:val="24"/>
          <w:szCs w:val="24"/>
        </w:rPr>
      </w:pPr>
    </w:p>
    <w:p w:rsidR="000A7A1C" w:rsidRPr="00576145" w:rsidRDefault="000A7A1C" w:rsidP="00576145">
      <w:pPr>
        <w:pStyle w:val="TextosemFormatao"/>
        <w:ind w:firstLine="3402"/>
        <w:jc w:val="both"/>
        <w:rPr>
          <w:rFonts w:ascii="Times New Roman" w:eastAsia="MS Mincho" w:hAnsi="Times New Roman" w:cs="Times New Roman"/>
          <w:bCs/>
          <w:sz w:val="24"/>
          <w:szCs w:val="24"/>
        </w:rPr>
      </w:pPr>
    </w:p>
    <w:p w:rsidR="000A7A1C" w:rsidRPr="00576145" w:rsidRDefault="000A7A1C" w:rsidP="00576145">
      <w:pPr>
        <w:pStyle w:val="TextosemFormatao"/>
        <w:jc w:val="both"/>
        <w:rPr>
          <w:rFonts w:ascii="Times New Roman" w:eastAsia="MS Mincho" w:hAnsi="Times New Roman" w:cs="Times New Roman"/>
          <w:bCs/>
          <w:sz w:val="24"/>
          <w:szCs w:val="24"/>
        </w:rPr>
      </w:pPr>
      <w:r w:rsidRPr="00576145">
        <w:rPr>
          <w:rFonts w:ascii="Times New Roman" w:eastAsia="MS Mincho" w:hAnsi="Times New Roman" w:cs="Times New Roman"/>
          <w:bCs/>
          <w:sz w:val="24"/>
          <w:szCs w:val="24"/>
        </w:rPr>
        <w:t>Senhora Presidente;</w:t>
      </w:r>
    </w:p>
    <w:p w:rsidR="000A7A1C" w:rsidRPr="00576145" w:rsidRDefault="000A7A1C" w:rsidP="00576145">
      <w:pPr>
        <w:pStyle w:val="TextosemFormatao"/>
        <w:jc w:val="both"/>
        <w:rPr>
          <w:rFonts w:ascii="Times New Roman" w:eastAsia="MS Mincho" w:hAnsi="Times New Roman" w:cs="Times New Roman"/>
          <w:bCs/>
          <w:sz w:val="24"/>
          <w:szCs w:val="24"/>
        </w:rPr>
      </w:pPr>
    </w:p>
    <w:p w:rsidR="000A7A1C" w:rsidRPr="00576145" w:rsidRDefault="000A7A1C" w:rsidP="00576145">
      <w:pPr>
        <w:pStyle w:val="TextosemFormatao"/>
        <w:ind w:firstLine="3480"/>
        <w:jc w:val="both"/>
        <w:rPr>
          <w:rFonts w:ascii="Times New Roman" w:eastAsia="MS Mincho" w:hAnsi="Times New Roman" w:cs="Times New Roman"/>
          <w:bCs/>
          <w:sz w:val="24"/>
          <w:szCs w:val="24"/>
        </w:rPr>
      </w:pPr>
      <w:r w:rsidRPr="00576145">
        <w:rPr>
          <w:rFonts w:ascii="Times New Roman" w:eastAsia="MS Mincho" w:hAnsi="Times New Roman" w:cs="Times New Roman"/>
          <w:bCs/>
          <w:sz w:val="24"/>
          <w:szCs w:val="24"/>
        </w:rPr>
        <w:t>Busca-se com o incluso Projeto de Lei a necessária e indispensável autorização legislativa para que este Poder Executivo possa estabelecer o Regime Especial de Adiantamento, para atender a organização de eventos esportivos, culturais e científicos, quando o Município os patrocinar ou deles participar.</w:t>
      </w:r>
    </w:p>
    <w:p w:rsidR="000A7A1C" w:rsidRPr="00576145" w:rsidRDefault="000A7A1C" w:rsidP="00576145">
      <w:pPr>
        <w:pStyle w:val="TextosemFormatao"/>
        <w:ind w:firstLine="3481"/>
        <w:jc w:val="both"/>
        <w:rPr>
          <w:rFonts w:ascii="Times New Roman" w:eastAsia="MS Mincho" w:hAnsi="Times New Roman" w:cs="Times New Roman"/>
          <w:bCs/>
          <w:sz w:val="24"/>
          <w:szCs w:val="24"/>
        </w:rPr>
      </w:pPr>
    </w:p>
    <w:p w:rsidR="000A7A1C" w:rsidRPr="00576145" w:rsidRDefault="000A7A1C" w:rsidP="00576145">
      <w:pPr>
        <w:ind w:firstLine="3481"/>
        <w:jc w:val="both"/>
        <w:rPr>
          <w:rFonts w:ascii="Times New Roman" w:eastAsia="Times New Roman" w:hAnsi="Times New Roman" w:cs="Times New Roman"/>
          <w:sz w:val="24"/>
          <w:szCs w:val="24"/>
        </w:rPr>
      </w:pPr>
      <w:r w:rsidRPr="00576145">
        <w:rPr>
          <w:rFonts w:ascii="Times New Roman" w:hAnsi="Times New Roman" w:cs="Times New Roman"/>
          <w:sz w:val="24"/>
          <w:szCs w:val="24"/>
        </w:rPr>
        <w:t xml:space="preserve">Justifica-se a presente matéria, considerando que </w:t>
      </w:r>
      <w:proofErr w:type="gramStart"/>
      <w:r w:rsidRPr="00576145">
        <w:rPr>
          <w:rFonts w:ascii="Times New Roman" w:hAnsi="Times New Roman" w:cs="Times New Roman"/>
          <w:sz w:val="24"/>
          <w:szCs w:val="24"/>
        </w:rPr>
        <w:t>faz-se</w:t>
      </w:r>
      <w:proofErr w:type="gramEnd"/>
      <w:r w:rsidRPr="00576145">
        <w:rPr>
          <w:rFonts w:ascii="Times New Roman" w:hAnsi="Times New Roman" w:cs="Times New Roman"/>
          <w:sz w:val="24"/>
          <w:szCs w:val="24"/>
        </w:rPr>
        <w:t xml:space="preserve"> necessário a realização periódica de eventos esportivos, culturais e artísticos para entretenimento da laboriosa população </w:t>
      </w:r>
      <w:proofErr w:type="spellStart"/>
      <w:r w:rsidRPr="00576145">
        <w:rPr>
          <w:rFonts w:ascii="Times New Roman" w:hAnsi="Times New Roman" w:cs="Times New Roman"/>
          <w:sz w:val="24"/>
          <w:szCs w:val="24"/>
        </w:rPr>
        <w:t>mogimiriana</w:t>
      </w:r>
      <w:proofErr w:type="spellEnd"/>
      <w:r w:rsidRPr="00576145">
        <w:rPr>
          <w:rFonts w:ascii="Times New Roman" w:hAnsi="Times New Roman" w:cs="Times New Roman"/>
          <w:sz w:val="24"/>
          <w:szCs w:val="24"/>
        </w:rPr>
        <w:t xml:space="preserve"> com difusão à comunidade, dando oportunidade a todos de acesso à cultura, o esporte e lazer. A Prefeitura Municipal não dispõe, muitas vezes, de recursos suficientes para realização de todos os eventos, demandando ações visando atuar com criatividade e respeito ao dinheiro público, sem deixar de lado a qualidade dos eventos e a importância social dos mesmos.</w:t>
      </w:r>
    </w:p>
    <w:p w:rsidR="000A7A1C" w:rsidRPr="00576145" w:rsidRDefault="000A7A1C" w:rsidP="00576145">
      <w:pPr>
        <w:ind w:firstLine="3481"/>
        <w:jc w:val="both"/>
        <w:rPr>
          <w:rFonts w:ascii="Times New Roman" w:hAnsi="Times New Roman" w:cs="Times New Roman"/>
          <w:sz w:val="24"/>
          <w:szCs w:val="24"/>
        </w:rPr>
      </w:pPr>
    </w:p>
    <w:p w:rsidR="000A7A1C" w:rsidRPr="00576145" w:rsidRDefault="000A7A1C" w:rsidP="00576145">
      <w:pPr>
        <w:ind w:firstLine="3481"/>
        <w:jc w:val="both"/>
        <w:rPr>
          <w:rFonts w:ascii="Times New Roman" w:hAnsi="Times New Roman" w:cs="Times New Roman"/>
          <w:sz w:val="24"/>
          <w:szCs w:val="24"/>
        </w:rPr>
      </w:pPr>
      <w:r w:rsidRPr="00576145">
        <w:rPr>
          <w:rFonts w:ascii="Times New Roman" w:hAnsi="Times New Roman" w:cs="Times New Roman"/>
          <w:sz w:val="24"/>
          <w:szCs w:val="24"/>
        </w:rPr>
        <w:t xml:space="preserve">Durante a realização desses eventos de modo geral, surgem despesas imprevistas que não são possíveis mensurar em tempo hábil, de modo que se possa realizar por meio dos procedimentos normais de execução da despesa pública, sendo necessário, portanto, que haja um valor disponível para arcar com esses gastos, porém passíveis de prestação de contas de acordo com as exigências legais pertinentes. </w:t>
      </w:r>
    </w:p>
    <w:p w:rsidR="000A7A1C" w:rsidRPr="00576145" w:rsidRDefault="000A7A1C" w:rsidP="00576145">
      <w:pPr>
        <w:ind w:firstLine="3481"/>
        <w:jc w:val="both"/>
        <w:rPr>
          <w:rFonts w:ascii="Times New Roman" w:hAnsi="Times New Roman" w:cs="Times New Roman"/>
          <w:sz w:val="24"/>
          <w:szCs w:val="24"/>
        </w:rPr>
      </w:pPr>
    </w:p>
    <w:p w:rsidR="000A7A1C" w:rsidRPr="00576145" w:rsidRDefault="000A7A1C" w:rsidP="00576145">
      <w:pPr>
        <w:ind w:firstLine="3481"/>
        <w:jc w:val="both"/>
        <w:rPr>
          <w:rFonts w:ascii="Times New Roman" w:hAnsi="Times New Roman" w:cs="Times New Roman"/>
          <w:sz w:val="24"/>
          <w:szCs w:val="24"/>
        </w:rPr>
      </w:pPr>
      <w:r w:rsidRPr="00576145">
        <w:rPr>
          <w:rFonts w:ascii="Times New Roman" w:hAnsi="Times New Roman" w:cs="Times New Roman"/>
          <w:sz w:val="24"/>
          <w:szCs w:val="24"/>
        </w:rPr>
        <w:t xml:space="preserve">Portanto, são essas as razões pelas quais apresentamos o presente Projeto de Lei que dispõe sobre o </w:t>
      </w:r>
      <w:r w:rsidRPr="00576145">
        <w:rPr>
          <w:rFonts w:ascii="Times New Roman" w:hAnsi="Times New Roman" w:cs="Times New Roman"/>
          <w:b/>
          <w:sz w:val="24"/>
          <w:szCs w:val="24"/>
        </w:rPr>
        <w:t>Regime Especial de Adiantamento</w:t>
      </w:r>
      <w:r w:rsidRPr="00576145">
        <w:rPr>
          <w:rFonts w:ascii="Times New Roman" w:hAnsi="Times New Roman" w:cs="Times New Roman"/>
          <w:sz w:val="24"/>
          <w:szCs w:val="24"/>
        </w:rPr>
        <w:t xml:space="preserve"> para atender as despesas emergenciais de pequeno vulto, que ocorrem durante a realização dos eventos a serem realizados pelo Município, as quais deverão ser empenhadas em nome da Comissão Municipal de Eventos, legalmente constituída pelo Senhor Prefeito Municipal, a qual será responsável pela devida prestação de contas dentro do prazo legalmente estabelecido.</w:t>
      </w:r>
    </w:p>
    <w:p w:rsidR="000A7A1C" w:rsidRPr="00576145" w:rsidRDefault="000A7A1C" w:rsidP="00576145">
      <w:pPr>
        <w:pStyle w:val="TextosemFormatao"/>
        <w:ind w:firstLine="3481"/>
        <w:jc w:val="both"/>
        <w:rPr>
          <w:rFonts w:ascii="Times New Roman" w:eastAsia="MS Mincho" w:hAnsi="Times New Roman" w:cs="Times New Roman"/>
          <w:bCs/>
          <w:sz w:val="24"/>
          <w:szCs w:val="24"/>
        </w:rPr>
      </w:pPr>
    </w:p>
    <w:p w:rsidR="000A7A1C" w:rsidRPr="00576145" w:rsidRDefault="000A7A1C" w:rsidP="00576145">
      <w:pPr>
        <w:pStyle w:val="TextosemFormatao"/>
        <w:ind w:firstLine="3481"/>
        <w:jc w:val="both"/>
        <w:rPr>
          <w:rFonts w:ascii="Times New Roman" w:eastAsia="MS Mincho" w:hAnsi="Times New Roman" w:cs="Times New Roman"/>
          <w:bCs/>
          <w:sz w:val="24"/>
          <w:szCs w:val="24"/>
        </w:rPr>
      </w:pPr>
      <w:r w:rsidRPr="00576145">
        <w:rPr>
          <w:rFonts w:ascii="Times New Roman" w:eastAsia="MS Mincho" w:hAnsi="Times New Roman" w:cs="Times New Roman"/>
          <w:bCs/>
          <w:sz w:val="24"/>
          <w:szCs w:val="24"/>
        </w:rPr>
        <w:t>Do mais, considerando o caráter público de que se reveste esta matéria, aguardo sua aprovação na forma regimental de praxe, como nela se contém e declara.</w:t>
      </w:r>
    </w:p>
    <w:p w:rsidR="000A7A1C" w:rsidRPr="00576145" w:rsidRDefault="000A7A1C" w:rsidP="00576145">
      <w:pPr>
        <w:pStyle w:val="TextosemFormatao"/>
        <w:ind w:firstLine="3480"/>
        <w:jc w:val="both"/>
        <w:rPr>
          <w:rFonts w:ascii="Times New Roman" w:eastAsia="MS Mincho" w:hAnsi="Times New Roman" w:cs="Times New Roman"/>
          <w:bCs/>
          <w:sz w:val="24"/>
          <w:szCs w:val="24"/>
        </w:rPr>
      </w:pPr>
    </w:p>
    <w:p w:rsidR="000A7A1C" w:rsidRPr="00576145" w:rsidRDefault="000A7A1C" w:rsidP="00576145">
      <w:pPr>
        <w:pStyle w:val="TextosemFormatao"/>
        <w:ind w:firstLine="3480"/>
        <w:jc w:val="both"/>
        <w:rPr>
          <w:rFonts w:ascii="Times New Roman" w:eastAsia="MS Mincho" w:hAnsi="Times New Roman" w:cs="Times New Roman"/>
          <w:bCs/>
          <w:sz w:val="24"/>
          <w:szCs w:val="24"/>
        </w:rPr>
      </w:pPr>
      <w:r w:rsidRPr="00576145">
        <w:rPr>
          <w:rFonts w:ascii="Times New Roman" w:eastAsia="MS Mincho" w:hAnsi="Times New Roman" w:cs="Times New Roman"/>
          <w:bCs/>
          <w:sz w:val="24"/>
          <w:szCs w:val="24"/>
        </w:rPr>
        <w:t>Respeitosamente,</w:t>
      </w:r>
    </w:p>
    <w:p w:rsidR="000A7A1C" w:rsidRPr="00576145" w:rsidRDefault="000A7A1C" w:rsidP="00576145">
      <w:pPr>
        <w:pStyle w:val="Rodap"/>
        <w:tabs>
          <w:tab w:val="left" w:pos="708"/>
        </w:tabs>
        <w:ind w:firstLine="3480"/>
        <w:jc w:val="both"/>
      </w:pPr>
    </w:p>
    <w:p w:rsidR="000A7A1C" w:rsidRPr="00576145" w:rsidRDefault="000A7A1C" w:rsidP="00576145">
      <w:pPr>
        <w:pStyle w:val="Rodap"/>
        <w:tabs>
          <w:tab w:val="left" w:pos="708"/>
        </w:tabs>
        <w:ind w:firstLine="3480"/>
        <w:jc w:val="both"/>
      </w:pPr>
    </w:p>
    <w:p w:rsidR="000A7A1C" w:rsidRPr="00576145" w:rsidRDefault="000A7A1C" w:rsidP="00576145">
      <w:pPr>
        <w:pStyle w:val="Rodap"/>
        <w:tabs>
          <w:tab w:val="left" w:pos="708"/>
        </w:tabs>
        <w:ind w:firstLine="3480"/>
        <w:jc w:val="both"/>
      </w:pPr>
    </w:p>
    <w:p w:rsidR="000A7A1C" w:rsidRPr="00576145" w:rsidRDefault="000A7A1C" w:rsidP="00576145">
      <w:pPr>
        <w:pStyle w:val="Rodap"/>
        <w:tabs>
          <w:tab w:val="left" w:pos="708"/>
        </w:tabs>
        <w:ind w:firstLine="3480"/>
        <w:jc w:val="both"/>
        <w:rPr>
          <w:b/>
        </w:rPr>
      </w:pPr>
      <w:r w:rsidRPr="00576145">
        <w:rPr>
          <w:b/>
        </w:rPr>
        <w:t>Dr. PAULO DE OLIVEIRA E SILVA</w:t>
      </w:r>
    </w:p>
    <w:p w:rsidR="002C0D83" w:rsidRPr="006754AA" w:rsidRDefault="000A7A1C" w:rsidP="006754AA">
      <w:pPr>
        <w:pStyle w:val="Rodap"/>
        <w:tabs>
          <w:tab w:val="left" w:pos="708"/>
        </w:tabs>
        <w:ind w:firstLine="3480"/>
        <w:jc w:val="both"/>
      </w:pPr>
      <w:r w:rsidRPr="00576145">
        <w:t xml:space="preserve">                 Prefeito Municipal</w:t>
      </w:r>
      <w:bookmarkStart w:id="0" w:name="_GoBack"/>
      <w:bookmarkEnd w:id="0"/>
    </w:p>
    <w:sectPr w:rsidR="002C0D83" w:rsidRPr="006754AA"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0A7A1C"/>
    <w:rsid w:val="001915A3"/>
    <w:rsid w:val="00217F62"/>
    <w:rsid w:val="002C0D83"/>
    <w:rsid w:val="003B1783"/>
    <w:rsid w:val="00576145"/>
    <w:rsid w:val="006754AA"/>
    <w:rsid w:val="00A466F3"/>
    <w:rsid w:val="00A906D8"/>
    <w:rsid w:val="00AB5A74"/>
    <w:rsid w:val="00BF254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8398"/>
  <w15:docId w15:val="{4DCB5721-8F3A-43DC-9E0B-7D58B4D6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Rodap">
    <w:name w:val="footer"/>
    <w:basedOn w:val="Normal"/>
    <w:link w:val="RodapChar"/>
    <w:unhideWhenUsed/>
    <w:rsid w:val="000A7A1C"/>
    <w:pPr>
      <w:tabs>
        <w:tab w:val="center" w:pos="4419"/>
        <w:tab w:val="right" w:pos="8838"/>
      </w:tabs>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0A7A1C"/>
    <w:rPr>
      <w:rFonts w:ascii="Times New Roman" w:eastAsia="Times New Roman" w:hAnsi="Times New Roman" w:cs="Times New Roman"/>
      <w:sz w:val="24"/>
      <w:szCs w:val="24"/>
      <w:lang w:eastAsia="pt-BR"/>
    </w:rPr>
  </w:style>
  <w:style w:type="paragraph" w:styleId="TextosemFormatao">
    <w:name w:val="Plain Text"/>
    <w:basedOn w:val="Normal"/>
    <w:link w:val="TextosemFormataoChar"/>
    <w:semiHidden/>
    <w:unhideWhenUsed/>
    <w:rsid w:val="000A7A1C"/>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semiHidden/>
    <w:rsid w:val="000A7A1C"/>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30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1850</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Jania</cp:lastModifiedBy>
  <cp:revision>6</cp:revision>
  <dcterms:created xsi:type="dcterms:W3CDTF">2019-08-27T11:28:00Z</dcterms:created>
  <dcterms:modified xsi:type="dcterms:W3CDTF">2022-03-03T11:59:00Z</dcterms:modified>
</cp:coreProperties>
</file>