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COMPETENTE </w:t>
      </w:r>
      <w:r w:rsidR="00801F58">
        <w:rPr>
          <w:rFonts w:ascii="Arial" w:hAnsi="Arial" w:cs="Arial"/>
          <w:caps/>
          <w:sz w:val="24"/>
          <w:szCs w:val="24"/>
        </w:rPr>
        <w:t xml:space="preserve"> </w:t>
      </w:r>
      <w:r w:rsidR="004E04DD">
        <w:rPr>
          <w:rFonts w:ascii="Arial" w:hAnsi="Arial" w:cs="Arial"/>
          <w:caps/>
          <w:sz w:val="24"/>
          <w:szCs w:val="24"/>
        </w:rPr>
        <w:t xml:space="preserve"> </w:t>
      </w:r>
      <w:r w:rsidR="00691D09">
        <w:rPr>
          <w:rFonts w:ascii="Arial" w:hAnsi="Arial" w:cs="Arial"/>
          <w:caps/>
          <w:sz w:val="24"/>
          <w:szCs w:val="24"/>
        </w:rPr>
        <w:t xml:space="preserve">estudos para que na Rua Ministro Cunha Canto, próximo ao nº 550, possa estacionar somente de </w:t>
      </w:r>
      <w:r w:rsidR="00F32565">
        <w:rPr>
          <w:rFonts w:ascii="Arial" w:hAnsi="Arial" w:cs="Arial"/>
          <w:caps/>
          <w:sz w:val="24"/>
          <w:szCs w:val="24"/>
        </w:rPr>
        <w:t>UM LADO</w:t>
      </w:r>
      <w:r w:rsidR="00691D09">
        <w:rPr>
          <w:rFonts w:ascii="Arial" w:hAnsi="Arial" w:cs="Arial"/>
          <w:caps/>
          <w:sz w:val="24"/>
          <w:szCs w:val="24"/>
        </w:rPr>
        <w:t>.</w:t>
      </w:r>
    </w:p>
    <w:bookmarkEnd w:id="0"/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="00691D09">
        <w:rPr>
          <w:rFonts w:ascii="Arial" w:hAnsi="Arial" w:cs="Arial"/>
          <w:b/>
          <w:sz w:val="24"/>
          <w:szCs w:val="24"/>
        </w:rPr>
        <w:t xml:space="preserve"> </w:t>
      </w:r>
      <w:r w:rsidR="004E04DD">
        <w:rPr>
          <w:rFonts w:ascii="Arial" w:hAnsi="Arial" w:cs="Arial"/>
          <w:b/>
          <w:sz w:val="24"/>
          <w:szCs w:val="24"/>
        </w:rPr>
        <w:t xml:space="preserve">   </w:t>
      </w:r>
      <w:r w:rsidR="0045742D">
        <w:rPr>
          <w:rFonts w:ascii="Arial" w:hAnsi="Arial" w:cs="Arial"/>
          <w:b/>
          <w:sz w:val="24"/>
          <w:szCs w:val="24"/>
        </w:rPr>
        <w:t xml:space="preserve"> </w:t>
      </w:r>
      <w:r w:rsidRPr="007415B6" w:rsidR="004C18C5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691D09" w:rsidP="00F32565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691D09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691D09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F32565" w:rsidP="00691D09">
      <w:pPr>
        <w:tabs>
          <w:tab w:val="left" w:pos="846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4E04DD" w:rsidR="004E04DD">
        <w:rPr>
          <w:rFonts w:ascii="Arial" w:hAnsi="Arial" w:cs="Arial"/>
          <w:sz w:val="24"/>
          <w:szCs w:val="24"/>
        </w:rPr>
        <w:t>Consi</w:t>
      </w:r>
      <w:r w:rsidR="00691D09">
        <w:rPr>
          <w:rFonts w:ascii="Arial" w:hAnsi="Arial" w:cs="Arial"/>
          <w:sz w:val="24"/>
          <w:szCs w:val="24"/>
        </w:rPr>
        <w:t xml:space="preserve">derando que a Rua Ministro Cunha </w:t>
      </w:r>
      <w:r>
        <w:rPr>
          <w:rFonts w:ascii="Arial" w:hAnsi="Arial" w:cs="Arial"/>
          <w:sz w:val="24"/>
          <w:szCs w:val="24"/>
        </w:rPr>
        <w:t>Canto</w:t>
      </w:r>
      <w:r w:rsidRPr="004E04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possui</w:t>
      </w:r>
      <w:r w:rsidR="00691D09">
        <w:rPr>
          <w:rFonts w:ascii="Arial" w:hAnsi="Arial" w:cs="Arial"/>
          <w:sz w:val="24"/>
          <w:szCs w:val="24"/>
        </w:rPr>
        <w:t xml:space="preserve"> grande circulação de veículos diari</w:t>
      </w:r>
      <w:r>
        <w:rPr>
          <w:rFonts w:ascii="Arial" w:hAnsi="Arial" w:cs="Arial"/>
          <w:sz w:val="24"/>
          <w:szCs w:val="24"/>
        </w:rPr>
        <w:t>a</w:t>
      </w:r>
      <w:r w:rsidR="00691D09">
        <w:rPr>
          <w:rFonts w:ascii="Arial" w:hAnsi="Arial" w:cs="Arial"/>
          <w:sz w:val="24"/>
          <w:szCs w:val="24"/>
        </w:rPr>
        <w:t>mente</w:t>
      </w:r>
      <w:r>
        <w:rPr>
          <w:rFonts w:ascii="Arial" w:hAnsi="Arial" w:cs="Arial"/>
          <w:sz w:val="24"/>
          <w:szCs w:val="24"/>
        </w:rPr>
        <w:t>.</w:t>
      </w:r>
    </w:p>
    <w:p w:rsidR="003E0030" w:rsidRPr="007415B6" w:rsidP="00691D09">
      <w:pPr>
        <w:tabs>
          <w:tab w:val="left" w:pos="846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Considerando  </w:t>
      </w:r>
      <w:r w:rsidR="00691D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</w:t>
      </w:r>
      <w:r w:rsidR="00691D09">
        <w:rPr>
          <w:rFonts w:ascii="Arial" w:hAnsi="Arial" w:cs="Arial"/>
          <w:sz w:val="24"/>
          <w:szCs w:val="24"/>
        </w:rPr>
        <w:t xml:space="preserve">e nesta via próximo ao número 550, possui </w:t>
      </w:r>
      <w:r>
        <w:rPr>
          <w:rFonts w:ascii="Arial" w:hAnsi="Arial" w:cs="Arial"/>
          <w:sz w:val="24"/>
          <w:szCs w:val="24"/>
        </w:rPr>
        <w:t>uma igreja</w:t>
      </w:r>
      <w:r w:rsidR="00691D09">
        <w:rPr>
          <w:rFonts w:ascii="Arial" w:hAnsi="Arial" w:cs="Arial"/>
          <w:sz w:val="24"/>
          <w:szCs w:val="24"/>
        </w:rPr>
        <w:t xml:space="preserve"> que nos dias de culto os carros param de ambos os lados, prejudicando os moradores do local.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F32565">
        <w:rPr>
          <w:rFonts w:ascii="Arial" w:hAnsi="Arial" w:cs="Arial"/>
          <w:b/>
          <w:sz w:val="24"/>
          <w:szCs w:val="24"/>
        </w:rPr>
        <w:t xml:space="preserve">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>na forma regimental, após</w:t>
      </w:r>
      <w:r w:rsidR="00F32565">
        <w:rPr>
          <w:rFonts w:ascii="Arial" w:hAnsi="Arial" w:cs="Arial"/>
          <w:sz w:val="24"/>
          <w:szCs w:val="24"/>
        </w:rPr>
        <w:t xml:space="preserve"> </w:t>
      </w:r>
      <w:r w:rsidRPr="007415B6">
        <w:rPr>
          <w:rFonts w:ascii="Arial" w:hAnsi="Arial" w:cs="Arial"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sz w:val="24"/>
          <w:szCs w:val="24"/>
        </w:rPr>
        <w:t xml:space="preserve"> de 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ouvido o Douto </w:t>
      </w:r>
      <w:r w:rsidRPr="007415B6" w:rsidR="00F32565">
        <w:rPr>
          <w:rFonts w:ascii="Arial" w:hAnsi="Arial" w:cs="Arial"/>
          <w:bCs/>
          <w:sz w:val="24"/>
          <w:szCs w:val="24"/>
        </w:rPr>
        <w:t>Plenário,</w:t>
      </w:r>
      <w:r w:rsidR="00F32565">
        <w:rPr>
          <w:rFonts w:ascii="Arial" w:hAnsi="Arial" w:cs="Arial"/>
          <w:bCs/>
          <w:sz w:val="24"/>
          <w:szCs w:val="24"/>
        </w:rPr>
        <w:t xml:space="preserve"> que</w:t>
      </w:r>
      <w:r w:rsidRPr="007415B6" w:rsidR="002C06A4">
        <w:rPr>
          <w:rFonts w:ascii="Arial" w:hAnsi="Arial" w:cs="Arial"/>
          <w:bCs/>
          <w:sz w:val="24"/>
          <w:szCs w:val="24"/>
        </w:rPr>
        <w:t xml:space="preserve"> seja oficiado </w:t>
      </w:r>
      <w:r w:rsidRPr="007415B6" w:rsidR="00F32565">
        <w:rPr>
          <w:rFonts w:ascii="Arial" w:hAnsi="Arial" w:cs="Arial"/>
          <w:bCs/>
          <w:sz w:val="24"/>
          <w:szCs w:val="24"/>
        </w:rPr>
        <w:t>ao</w:t>
      </w:r>
      <w:r w:rsidRPr="007415B6" w:rsidR="00F32565">
        <w:rPr>
          <w:rFonts w:ascii="Arial" w:hAnsi="Arial" w:cs="Arial"/>
          <w:b/>
          <w:bCs/>
          <w:sz w:val="24"/>
          <w:szCs w:val="24"/>
        </w:rPr>
        <w:t xml:space="preserve"> 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 xml:space="preserve">para </w:t>
      </w:r>
      <w:r w:rsidRPr="007415B6" w:rsidR="00F32565">
        <w:rPr>
          <w:rFonts w:ascii="Arial" w:hAnsi="Arial" w:cs="Arial"/>
          <w:bCs/>
          <w:sz w:val="24"/>
          <w:szCs w:val="24"/>
        </w:rPr>
        <w:t>que</w:t>
      </w:r>
      <w:r w:rsidRPr="007415B6" w:rsidR="00F325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F32565">
        <w:rPr>
          <w:rFonts w:ascii="Arial" w:hAnsi="Arial" w:cs="Arial"/>
          <w:sz w:val="24"/>
          <w:szCs w:val="24"/>
        </w:rPr>
        <w:t>junto</w:t>
      </w:r>
      <w:r w:rsidRPr="007415B6" w:rsidR="003C59D1">
        <w:rPr>
          <w:rFonts w:ascii="Arial" w:hAnsi="Arial" w:cs="Arial"/>
          <w:bCs/>
          <w:sz w:val="24"/>
          <w:szCs w:val="24"/>
        </w:rPr>
        <w:t xml:space="preserve">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691D09">
        <w:rPr>
          <w:rFonts w:ascii="Arial" w:hAnsi="Arial" w:cs="Arial"/>
          <w:bCs/>
          <w:sz w:val="24"/>
          <w:szCs w:val="24"/>
        </w:rPr>
        <w:t xml:space="preserve">estudem </w:t>
      </w:r>
      <w:r w:rsidR="00F32565">
        <w:rPr>
          <w:rFonts w:ascii="Arial" w:hAnsi="Arial" w:cs="Arial"/>
          <w:bCs/>
          <w:sz w:val="24"/>
          <w:szCs w:val="24"/>
        </w:rPr>
        <w:t>a possibilidade deixar</w:t>
      </w:r>
      <w:r w:rsidR="00691D09">
        <w:rPr>
          <w:rFonts w:ascii="Arial" w:hAnsi="Arial" w:cs="Arial"/>
          <w:bCs/>
          <w:sz w:val="24"/>
          <w:szCs w:val="24"/>
        </w:rPr>
        <w:t xml:space="preserve"> o estacionamento apenas de um lado da citada via, visando com a medida beneficiar os moradores do local.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="00691D09">
        <w:rPr>
          <w:rFonts w:ascii="Arial" w:hAnsi="Arial" w:cs="Arial"/>
          <w:bCs/>
          <w:sz w:val="22"/>
          <w:szCs w:val="22"/>
        </w:rPr>
        <w:t>ÓTOLLI”, em 10</w:t>
      </w:r>
      <w:r w:rsidRPr="007415B6">
        <w:rPr>
          <w:rFonts w:ascii="Arial" w:hAnsi="Arial" w:cs="Arial"/>
          <w:bCs/>
          <w:sz w:val="22"/>
          <w:szCs w:val="22"/>
        </w:rPr>
        <w:t xml:space="preserve">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691D09">
      <w:headerReference w:type="even" r:id="rId5"/>
      <w:headerReference w:type="default" r:id="rId6"/>
      <w:footerReference w:type="default" r:id="rId7"/>
      <w:pgSz w:w="11907" w:h="16840" w:code="9"/>
      <w:pgMar w:top="1985" w:right="1842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27630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374E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5742D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04DD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91D09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D38BE"/>
    <w:rsid w:val="007E4F66"/>
    <w:rsid w:val="007E5639"/>
    <w:rsid w:val="007F48B7"/>
    <w:rsid w:val="00801F58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97BEC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3A85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2565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94E4-F9DF-4F8B-B94E-1E03833B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2022-03-09T18:49:00Z</cp:lastPrinted>
  <dcterms:created xsi:type="dcterms:W3CDTF">2022-03-10T13:46:00Z</dcterms:created>
  <dcterms:modified xsi:type="dcterms:W3CDTF">2022-03-10T13:46:00Z</dcterms:modified>
</cp:coreProperties>
</file>