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 xml:space="preserve">EMENDA 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SUPRESSIVA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 xml:space="preserve"> NR. 01 AO </w:t>
      </w:r>
    </w:p>
    <w:p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 xml:space="preserve">PROJETO DE LEI 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 xml:space="preserve">COMPLEMENTAR 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 xml:space="preserve"> NR. 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05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/202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2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.</w:t>
      </w:r>
    </w:p>
    <w:p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</w:p>
    <w:p>
      <w:pPr>
        <w:pStyle w:val="Normal1"/>
        <w:spacing w:line="360" w:lineRule="auto"/>
        <w:rPr>
          <w:u w:val="single"/>
        </w:rPr>
      </w:pP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Emenda </w:t>
      </w: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Supressiva</w:t>
      </w: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n.º 01, </w:t>
      </w: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ao Artigo 53.A.: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“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Suprima-se do Artigo 53.A. as suas alíneas IV, V e VI.”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Justificativa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Após análise do Projeto de Lei Complementar nr. 05/2022, em concordância com o próprio Sindicato dos Servidores Públicos Municipais, visando a melhor adequação do projeto em análise, apresento a presente emenda solicitando a supressão acima descrita do referido projeto de Lei Complementar, 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 xml:space="preserve">Sala de Sessões, aos </w:t>
      </w:r>
      <w:r>
        <w:rPr>
          <w:rFonts w:ascii="Lucida Sans Unicode" w:eastAsia="Arial" w:hAnsi="Lucida Sans Unicode" w:cs="Lucida Sans Unicode"/>
          <w:sz w:val="24"/>
          <w:szCs w:val="24"/>
        </w:rPr>
        <w:t>16 de Março de  2022.</w:t>
      </w: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LUZIA CRISTINA CORTES NOGUEIRA</w:t>
      </w: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Vereadora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2854978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9707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91422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  <w:rsid w:val="00507A0B"/>
  </w:style>
  <w:style w:type="character" w:customStyle="1" w:styleId="CabealhoChar">
    <w:name w:val="Cabeçalho Char"/>
    <w:basedOn w:val="DefaultParagraphFont"/>
    <w:uiPriority w:val="99"/>
    <w:qFormat/>
    <w:rsid w:val="00507A0B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rsid w:val="00507A0B"/>
    <w:pPr>
      <w:tabs>
        <w:tab w:val="clear" w:pos="720"/>
        <w:tab w:val="center" w:pos="4252"/>
        <w:tab w:val="right" w:pos="8504"/>
      </w:tabs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515</Characters>
  <Application>Microsoft Office Word</Application>
  <DocSecurity>0</DocSecurity>
  <Lines>0</Lines>
  <Paragraphs>13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4</cp:revision>
  <cp:lastPrinted>2022-03-16T10:59:30Z</cp:lastPrinted>
  <dcterms:created xsi:type="dcterms:W3CDTF">2021-08-06T18:51:00Z</dcterms:created>
  <dcterms:modified xsi:type="dcterms:W3CDTF">2022-03-16T10:59:47Z</dcterms:modified>
  <dc:language>pt-BR</dc:language>
</cp:coreProperties>
</file>