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595748" w:rsidR="00595748">
        <w:rPr>
          <w:rFonts w:ascii="Verdana" w:hAnsi="Verdana"/>
          <w:b/>
          <w:sz w:val="22"/>
          <w:szCs w:val="24"/>
        </w:rPr>
        <w:t xml:space="preserve">Indica-se ao Excelentíssimo </w:t>
      </w:r>
      <w:r w:rsidR="00AC1AE6">
        <w:rPr>
          <w:rFonts w:ascii="Verdana" w:hAnsi="Verdana"/>
          <w:b/>
          <w:sz w:val="22"/>
          <w:szCs w:val="24"/>
        </w:rPr>
        <w:t xml:space="preserve">Senhor Prefeito Municipal Paulo de Oliveira e </w:t>
      </w:r>
      <w:r w:rsidR="00AC1AE6">
        <w:rPr>
          <w:rFonts w:ascii="Verdana" w:hAnsi="Verdana"/>
          <w:b/>
          <w:sz w:val="22"/>
          <w:szCs w:val="24"/>
        </w:rPr>
        <w:t xml:space="preserve">Silva </w:t>
      </w:r>
      <w:r w:rsidRPr="00595748" w:rsidR="00595748">
        <w:rPr>
          <w:rFonts w:ascii="Verdana" w:hAnsi="Verdana"/>
          <w:b/>
          <w:sz w:val="22"/>
          <w:szCs w:val="24"/>
        </w:rPr>
        <w:t>,</w:t>
      </w:r>
      <w:r w:rsidRPr="00595748" w:rsidR="00595748">
        <w:rPr>
          <w:rFonts w:ascii="Verdana" w:hAnsi="Verdana"/>
          <w:b/>
          <w:sz w:val="22"/>
          <w:szCs w:val="24"/>
        </w:rPr>
        <w:t xml:space="preserve"> par</w:t>
      </w:r>
      <w:r w:rsidR="00AC1AE6">
        <w:rPr>
          <w:rFonts w:ascii="Verdana" w:hAnsi="Verdana"/>
          <w:b/>
          <w:sz w:val="22"/>
          <w:szCs w:val="24"/>
        </w:rPr>
        <w:t>a que seja feita corte do mato,</w:t>
      </w:r>
      <w:r w:rsidRPr="00595748" w:rsidR="00595748">
        <w:rPr>
          <w:rFonts w:ascii="Verdana" w:hAnsi="Verdana"/>
          <w:b/>
          <w:sz w:val="22"/>
          <w:szCs w:val="24"/>
        </w:rPr>
        <w:t xml:space="preserve"> limpeza</w:t>
      </w:r>
      <w:r w:rsidR="00AC1AE6">
        <w:rPr>
          <w:rFonts w:ascii="Verdana" w:hAnsi="Verdana"/>
          <w:b/>
          <w:sz w:val="22"/>
          <w:szCs w:val="24"/>
        </w:rPr>
        <w:t xml:space="preserve"> dos lixos</w:t>
      </w:r>
      <w:r w:rsidRPr="00595748" w:rsidR="00595748">
        <w:rPr>
          <w:rFonts w:ascii="Verdana" w:hAnsi="Verdana"/>
          <w:b/>
          <w:sz w:val="22"/>
          <w:szCs w:val="24"/>
        </w:rPr>
        <w:t xml:space="preserve"> </w:t>
      </w:r>
      <w:r w:rsidRPr="00595748" w:rsidR="002D44B3">
        <w:rPr>
          <w:rFonts w:ascii="Verdana" w:hAnsi="Verdana"/>
          <w:b/>
          <w:sz w:val="22"/>
          <w:szCs w:val="24"/>
        </w:rPr>
        <w:t>da</w:t>
      </w:r>
      <w:r w:rsidR="002D44B3">
        <w:rPr>
          <w:rFonts w:ascii="Verdana" w:hAnsi="Verdana"/>
          <w:b/>
          <w:sz w:val="22"/>
          <w:szCs w:val="24"/>
        </w:rPr>
        <w:t>s calçadas</w:t>
      </w:r>
      <w:r w:rsidR="00AC1AE6">
        <w:rPr>
          <w:rFonts w:ascii="Verdana" w:hAnsi="Verdana"/>
          <w:b/>
          <w:sz w:val="22"/>
          <w:szCs w:val="24"/>
        </w:rPr>
        <w:t>, retirada de árvore caídas na área fundo da quadra d</w:t>
      </w:r>
      <w:r w:rsidR="00091817">
        <w:rPr>
          <w:rFonts w:ascii="Verdana" w:hAnsi="Verdana"/>
          <w:b/>
          <w:sz w:val="22"/>
          <w:szCs w:val="24"/>
        </w:rPr>
        <w:t>a Escola Estadual São Judas Tadeu,</w:t>
      </w:r>
      <w:r w:rsidRPr="00595748" w:rsidR="00595748">
        <w:rPr>
          <w:rFonts w:ascii="Verdana" w:hAnsi="Verdana"/>
          <w:b/>
          <w:sz w:val="22"/>
          <w:szCs w:val="24"/>
        </w:rPr>
        <w:t xml:space="preserve"> localizada </w:t>
      </w:r>
      <w:r w:rsidR="00091817">
        <w:rPr>
          <w:rFonts w:ascii="Verdana" w:hAnsi="Verdana"/>
          <w:b/>
          <w:sz w:val="22"/>
          <w:szCs w:val="24"/>
        </w:rPr>
        <w:t xml:space="preserve">na </w:t>
      </w:r>
      <w:r w:rsidRPr="00595748" w:rsidR="00595748">
        <w:rPr>
          <w:rFonts w:ascii="Verdana" w:hAnsi="Verdana"/>
          <w:b/>
          <w:sz w:val="22"/>
          <w:szCs w:val="24"/>
        </w:rPr>
        <w:t xml:space="preserve">Rua </w:t>
      </w:r>
      <w:r w:rsidR="00091817">
        <w:rPr>
          <w:rFonts w:ascii="Verdana" w:hAnsi="Verdana"/>
          <w:b/>
          <w:sz w:val="22"/>
          <w:szCs w:val="24"/>
        </w:rPr>
        <w:t xml:space="preserve">Paulino Albejante, </w:t>
      </w:r>
      <w:r w:rsidRPr="00595748" w:rsidR="00595748">
        <w:rPr>
          <w:rFonts w:ascii="Verdana" w:hAnsi="Verdana"/>
          <w:b/>
          <w:sz w:val="22"/>
          <w:szCs w:val="24"/>
        </w:rPr>
        <w:t xml:space="preserve">Jardim </w:t>
      </w:r>
      <w:r w:rsidRPr="00595748" w:rsidR="002D44B3">
        <w:rPr>
          <w:rFonts w:ascii="Verdana" w:hAnsi="Verdana"/>
          <w:b/>
          <w:sz w:val="22"/>
          <w:szCs w:val="24"/>
        </w:rPr>
        <w:t>B</w:t>
      </w:r>
      <w:r w:rsidR="002D44B3">
        <w:rPr>
          <w:rFonts w:ascii="Verdana" w:hAnsi="Verdana"/>
          <w:b/>
          <w:sz w:val="22"/>
          <w:szCs w:val="24"/>
        </w:rPr>
        <w:t>icentenário</w:t>
      </w:r>
      <w:r w:rsidRPr="00595748" w:rsidR="00595748">
        <w:rPr>
          <w:rFonts w:ascii="Verdana" w:hAnsi="Verdana"/>
          <w:b/>
          <w:sz w:val="22"/>
          <w:szCs w:val="24"/>
        </w:rPr>
        <w:t>.</w:t>
      </w:r>
    </w:p>
    <w:p w:rsidR="00653BE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595748">
        <w:rPr>
          <w:rFonts w:ascii="Verdana" w:hAnsi="Verdana"/>
          <w:b/>
          <w:sz w:val="22"/>
          <w:szCs w:val="24"/>
        </w:rPr>
        <w:t xml:space="preserve">  </w:t>
      </w:r>
      <w:r w:rsidR="00091817">
        <w:rPr>
          <w:rFonts w:ascii="Verdana" w:hAnsi="Verdana"/>
          <w:b/>
          <w:sz w:val="22"/>
          <w:szCs w:val="24"/>
        </w:rPr>
        <w:t xml:space="preserve">    </w:t>
      </w:r>
      <w:r w:rsidR="00595748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AC1AE6">
        <w:rPr>
          <w:rFonts w:ascii="Verdana" w:hAnsi="Verdana"/>
          <w:b/>
          <w:sz w:val="22"/>
          <w:szCs w:val="24"/>
        </w:rPr>
        <w:t>2022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</w:t>
      </w:r>
      <w:r w:rsidR="00AC1AE6">
        <w:rPr>
          <w:rFonts w:ascii="Verdana" w:hAnsi="Verdana"/>
          <w:b/>
          <w:sz w:val="22"/>
          <w:szCs w:val="24"/>
        </w:rPr>
        <w:t>A</w:t>
      </w:r>
      <w:r w:rsidRPr="00A961FE">
        <w:rPr>
          <w:rFonts w:ascii="Verdana" w:hAnsi="Verdana"/>
          <w:b/>
          <w:sz w:val="22"/>
          <w:szCs w:val="24"/>
        </w:rPr>
        <w:t xml:space="preserve">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sz w:val="22"/>
          <w:szCs w:val="24"/>
          <w:u w:val="single"/>
        </w:rPr>
        <w:t>INDICo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</w:t>
      </w:r>
      <w:r>
        <w:rPr>
          <w:rFonts w:ascii="Verdana" w:hAnsi="Verdana"/>
          <w:b/>
          <w:sz w:val="22"/>
          <w:szCs w:val="24"/>
          <w:u w:val="single"/>
        </w:rPr>
        <w:t>ito Municipal Paulo de Oliveira e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91817" w:rsidR="00091817">
        <w:rPr>
          <w:rFonts w:ascii="Verdana" w:hAnsi="Verdana"/>
          <w:sz w:val="22"/>
          <w:szCs w:val="24"/>
        </w:rPr>
        <w:t xml:space="preserve">para que seja feita corte do mato e limpeza </w:t>
      </w:r>
      <w:r w:rsidRPr="00091817" w:rsidR="002D44B3">
        <w:rPr>
          <w:rFonts w:ascii="Verdana" w:hAnsi="Verdana"/>
          <w:sz w:val="22"/>
          <w:szCs w:val="24"/>
        </w:rPr>
        <w:t>das calçadas</w:t>
      </w:r>
      <w:r>
        <w:rPr>
          <w:rFonts w:ascii="Verdana" w:hAnsi="Verdana"/>
          <w:sz w:val="22"/>
          <w:szCs w:val="24"/>
        </w:rPr>
        <w:t>, retirada de lixos</w:t>
      </w:r>
      <w:r w:rsidRPr="00091817" w:rsidR="00091817">
        <w:rPr>
          <w:rFonts w:ascii="Verdana" w:hAnsi="Verdana"/>
          <w:sz w:val="22"/>
          <w:szCs w:val="24"/>
        </w:rPr>
        <w:t xml:space="preserve"> que envolvem </w:t>
      </w:r>
      <w:r>
        <w:rPr>
          <w:rFonts w:ascii="Verdana" w:hAnsi="Verdana"/>
          <w:sz w:val="22"/>
          <w:szCs w:val="24"/>
        </w:rPr>
        <w:t>o fundo da quadra esportiva d</w:t>
      </w:r>
      <w:r w:rsidRPr="00091817" w:rsidR="00091817">
        <w:rPr>
          <w:rFonts w:ascii="Verdana" w:hAnsi="Verdana"/>
          <w:sz w:val="22"/>
          <w:szCs w:val="24"/>
        </w:rPr>
        <w:t xml:space="preserve">a Escola Estadual São Judas Tadeu, localizada na Rua Paulino Albejante, Jardim </w:t>
      </w:r>
      <w:r w:rsidRPr="00091817" w:rsidR="002D44B3">
        <w:rPr>
          <w:rFonts w:ascii="Verdana" w:hAnsi="Verdana"/>
          <w:sz w:val="22"/>
          <w:szCs w:val="24"/>
        </w:rPr>
        <w:t>Bicentenário</w:t>
      </w:r>
      <w:r w:rsidRPr="00091817" w:rsidR="00091817">
        <w:rPr>
          <w:rFonts w:ascii="Verdana" w:hAnsi="Verdana"/>
          <w:sz w:val="22"/>
          <w:szCs w:val="24"/>
        </w:rPr>
        <w:t>.</w:t>
      </w:r>
    </w:p>
    <w:p w:rsidR="0009181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D44B3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Este terreno </w:t>
      </w:r>
      <w:r w:rsidR="00091817">
        <w:rPr>
          <w:rFonts w:ascii="Verdana" w:hAnsi="Verdana"/>
          <w:sz w:val="22"/>
          <w:szCs w:val="24"/>
        </w:rPr>
        <w:t xml:space="preserve">está localizada em uma área que compreende um quarteirão inteiro, desta forma, indico também </w:t>
      </w:r>
      <w:r>
        <w:rPr>
          <w:rFonts w:ascii="Verdana" w:hAnsi="Verdana"/>
          <w:sz w:val="22"/>
          <w:szCs w:val="24"/>
        </w:rPr>
        <w:t>que seja feito o corte do mato e limpeza das calçadas</w:t>
      </w:r>
      <w:r w:rsidR="00F10499">
        <w:rPr>
          <w:rFonts w:ascii="Verdana" w:hAnsi="Verdana"/>
          <w:sz w:val="22"/>
          <w:szCs w:val="24"/>
        </w:rPr>
        <w:t xml:space="preserve"> pois encontra-se com muito lixo, árvore que está caída e está perigoso a passagem dos moradores</w:t>
      </w:r>
    </w:p>
    <w:p w:rsidR="002D44B3" w:rsidP="002D44B3">
      <w:pPr>
        <w:jc w:val="both"/>
        <w:rPr>
          <w:rFonts w:ascii="Verdana" w:hAnsi="Verdana"/>
          <w:sz w:val="22"/>
          <w:szCs w:val="24"/>
        </w:rPr>
      </w:pP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4D3B7F" w:rsidP="004D3B7F">
      <w:pPr>
        <w:jc w:val="both"/>
        <w:rPr>
          <w:rFonts w:ascii="Verdana" w:hAnsi="Verdana"/>
          <w:sz w:val="22"/>
          <w:szCs w:val="24"/>
        </w:rPr>
      </w:pPr>
    </w:p>
    <w:p w:rsidR="004D3B7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4D3B7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C1AE6">
        <w:rPr>
          <w:rFonts w:ascii="Verdana" w:hAnsi="Verdana"/>
          <w:sz w:val="22"/>
        </w:rPr>
        <w:t>28</w:t>
      </w:r>
      <w:r>
        <w:rPr>
          <w:rFonts w:ascii="Verdana" w:hAnsi="Verdana"/>
          <w:sz w:val="22"/>
        </w:rPr>
        <w:t xml:space="preserve"> de</w:t>
      </w:r>
      <w:r w:rsidR="00AC1AE6">
        <w:rPr>
          <w:rFonts w:ascii="Verdana" w:hAnsi="Verdana"/>
          <w:sz w:val="22"/>
        </w:rPr>
        <w:t xml:space="preserve"> março de 2022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4D3B7F" w:rsidP="000C0BA2">
      <w:pPr>
        <w:jc w:val="center"/>
        <w:rPr>
          <w:rFonts w:ascii="Verdana" w:hAnsi="Verdana"/>
          <w:sz w:val="22"/>
        </w:rPr>
      </w:pPr>
    </w:p>
    <w:p w:rsidR="004D3B7F" w:rsidP="000C0BA2">
      <w:pPr>
        <w:jc w:val="center"/>
        <w:rPr>
          <w:rFonts w:ascii="Verdana" w:hAnsi="Verdana"/>
          <w:sz w:val="22"/>
        </w:rPr>
      </w:pPr>
    </w:p>
    <w:p w:rsidR="004D3B7F" w:rsidP="000C0BA2">
      <w:pPr>
        <w:jc w:val="center"/>
        <w:rPr>
          <w:rFonts w:ascii="Verdana" w:hAnsi="Verdana"/>
          <w:sz w:val="22"/>
        </w:rPr>
      </w:pPr>
    </w:p>
    <w:p w:rsidR="000C0BA2" w:rsidP="000C0BA2">
      <w:pPr>
        <w:jc w:val="center"/>
        <w:rPr>
          <w:rFonts w:ascii="Verdana" w:hAnsi="Verdana"/>
          <w:b/>
          <w:sz w:val="22"/>
        </w:rPr>
      </w:pPr>
    </w:p>
    <w:p w:rsidR="004D3B7F" w:rsidP="000C0BA2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Vereadora e Investigadora da Policia Civil Sonia Regina Rodrigues </w:t>
      </w:r>
    </w:p>
    <w:p w:rsidR="004D3B7F" w:rsidP="000C0BA2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Sonia </w:t>
      </w:r>
      <w:r>
        <w:rPr>
          <w:rFonts w:ascii="Verdana" w:hAnsi="Verdana"/>
          <w:b/>
          <w:sz w:val="22"/>
        </w:rPr>
        <w:t>Módena</w:t>
      </w:r>
    </w:p>
    <w:p w:rsidR="004D3B7F" w:rsidRPr="00A961FE" w:rsidP="000C0BA2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Presidente da Câmara Municipal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713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91817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C75"/>
    <w:rsid w:val="001A71EE"/>
    <w:rsid w:val="001A7613"/>
    <w:rsid w:val="001A7F74"/>
    <w:rsid w:val="001B270B"/>
    <w:rsid w:val="001D52F8"/>
    <w:rsid w:val="001F1118"/>
    <w:rsid w:val="001F6125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D44B3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87822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D3B7F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7F73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B6995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1AE6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10499"/>
    <w:rsid w:val="00F23918"/>
    <w:rsid w:val="00F24A4E"/>
    <w:rsid w:val="00F61672"/>
    <w:rsid w:val="00F62A4F"/>
    <w:rsid w:val="00F757E6"/>
    <w:rsid w:val="00F93382"/>
    <w:rsid w:val="00FE2DED"/>
    <w:rsid w:val="00FE3DD1"/>
    <w:rsid w:val="00FF2A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D49A019-B4D9-48B8-A56C-9DD45236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9427-C761-4E3A-B0DB-61A7AC12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5</cp:revision>
  <cp:lastPrinted>2018-11-14T17:37:00Z</cp:lastPrinted>
  <dcterms:created xsi:type="dcterms:W3CDTF">2022-03-25T12:02:00Z</dcterms:created>
  <dcterms:modified xsi:type="dcterms:W3CDTF">2022-03-25T12:17:00Z</dcterms:modified>
</cp:coreProperties>
</file>