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sz w:val="24"/>
          <w:szCs w:val="24"/>
        </w:rPr>
      </w:pP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  <w:r>
        <w:rPr>
          <w:rFonts w:ascii="Calibri" w:hAnsi="Calibri"/>
          <w:b/>
          <w:iCs/>
          <w:color w:val="000000"/>
          <w:sz w:val="28"/>
          <w:szCs w:val="28"/>
        </w:rPr>
        <w:t xml:space="preserve">EMENDA ADITIVA Nº 01 AO PROJETO DE LEI Nº </w:t>
      </w:r>
      <w:r>
        <w:rPr>
          <w:rFonts w:ascii="Calibri" w:hAnsi="Calibri"/>
          <w:b/>
          <w:iCs/>
          <w:color w:val="000000"/>
          <w:sz w:val="28"/>
          <w:szCs w:val="28"/>
        </w:rPr>
        <w:t>32</w:t>
      </w:r>
      <w:r>
        <w:rPr>
          <w:rFonts w:ascii="Calibri" w:hAnsi="Calibri"/>
          <w:b/>
          <w:iCs/>
          <w:color w:val="000000"/>
          <w:sz w:val="28"/>
          <w:szCs w:val="28"/>
        </w:rPr>
        <w:t>/2022.</w:t>
      </w: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 w:val="0"/>
          <w:bCs w:val="0"/>
          <w:iCs/>
          <w:color w:val="000000"/>
          <w:sz w:val="28"/>
          <w:szCs w:val="28"/>
        </w:rPr>
      </w:pP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 xml:space="preserve">Acrescenta ao </w:t>
      </w: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>Parágrafo único do</w:t>
      </w: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 xml:space="preserve"> Art. 1º a seguinte redação:</w:t>
      </w: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 w:val="0"/>
          <w:bCs w:val="0"/>
          <w:i/>
          <w:iCs/>
          <w:color w:val="000000"/>
          <w:sz w:val="28"/>
          <w:szCs w:val="28"/>
        </w:rPr>
      </w:pPr>
      <w:r>
        <w:rPr>
          <w:rFonts w:ascii="Calibri" w:hAnsi="Calibri"/>
          <w:b w:val="0"/>
          <w:bCs w:val="0"/>
          <w:i/>
          <w:iCs/>
          <w:color w:val="000000"/>
          <w:sz w:val="28"/>
          <w:szCs w:val="28"/>
        </w:rPr>
        <w:t>“</w:t>
      </w:r>
      <w:r>
        <w:rPr>
          <w:rFonts w:ascii="Calibri" w:hAnsi="Calibri"/>
          <w:b w:val="0"/>
          <w:bCs w:val="0"/>
          <w:i/>
          <w:iCs/>
          <w:color w:val="000000"/>
          <w:sz w:val="28"/>
          <w:szCs w:val="28"/>
        </w:rPr>
        <w:t xml:space="preserve">Parágrafo único. As despesas de pequeno vulto a que se refere o inciso I deste artigo, não podem ser superiores a R$ 8.000,00 (oito mil reais) corrigidos anualmente pelo Índice Nacional de Preços ao Consumidor Amplo (IPCA), do Instituto Brasileiro de Geografia e Estatística (IBGE), ou outro índice que venha substituí-lo 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anualmente determinado por meio de decreto do Prefeito Municipal.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 </w:t>
      </w:r>
    </w:p>
    <w:p>
      <w:pPr>
        <w:jc w:val="both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</w:p>
    <w:p>
      <w:pPr>
        <w:jc w:val="both"/>
        <w:rPr>
          <w:rFonts w:ascii="Times New Roman" w:hAnsi="Times New Roman"/>
          <w:b w:val="0"/>
          <w:bCs w:val="0"/>
          <w:iCs/>
          <w:color w:val="000000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/>
          <w:iCs/>
          <w:color w:val="000000"/>
          <w:sz w:val="26"/>
          <w:szCs w:val="26"/>
        </w:rPr>
      </w:pPr>
      <w:r>
        <w:rPr>
          <w:rFonts w:ascii="Calibri" w:hAnsi="Calibri"/>
          <w:b/>
          <w:iCs/>
          <w:color w:val="000000"/>
          <w:sz w:val="26"/>
          <w:szCs w:val="26"/>
        </w:rPr>
        <w:t xml:space="preserve">SALA DAS SESSÕES “VEREADOR SANTO RÓTOLLI”,  </w:t>
      </w:r>
      <w:r>
        <w:rPr>
          <w:rFonts w:ascii="Calibri" w:hAnsi="Calibri"/>
          <w:b/>
          <w:iCs/>
          <w:color w:val="000000"/>
          <w:sz w:val="26"/>
          <w:szCs w:val="26"/>
        </w:rPr>
        <w:t>EM 30 DE MARÇO DE</w:t>
      </w:r>
      <w:r>
        <w:rPr>
          <w:rFonts w:ascii="Calibri" w:hAnsi="Calibri"/>
          <w:b/>
          <w:iCs/>
          <w:color w:val="000000"/>
          <w:sz w:val="26"/>
          <w:szCs w:val="26"/>
        </w:rPr>
        <w:t xml:space="preserve"> 2022.</w:t>
      </w:r>
    </w:p>
    <w:p>
      <w:pPr>
        <w:jc w:val="both"/>
        <w:rPr>
          <w:rFonts w:ascii="Calibri" w:hAnsi="Calibri"/>
          <w:b/>
          <w:iCs/>
          <w:color w:val="000000"/>
          <w:sz w:val="26"/>
          <w:szCs w:val="26"/>
        </w:rPr>
      </w:pPr>
    </w:p>
    <w:p>
      <w:pPr>
        <w:jc w:val="both"/>
        <w:rPr>
          <w:rFonts w:ascii="Calibri" w:hAnsi="Calibri"/>
          <w:b/>
          <w:iCs/>
          <w:color w:val="000000"/>
          <w:sz w:val="26"/>
          <w:szCs w:val="26"/>
        </w:rPr>
      </w:pPr>
    </w:p>
    <w:p>
      <w:pPr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8"/>
          <w:szCs w:val="28"/>
          <w:u w:val="single"/>
          <w:shd w:val="clear" w:color="auto" w:fill="FFFFFF"/>
        </w:rPr>
      </w:pPr>
      <w:r>
        <w:rPr>
          <w:rFonts w:ascii="Calibri" w:eastAsia="Calibri" w:hAnsi="Calibri" w:cs="Arial"/>
          <w:b/>
          <w:sz w:val="28"/>
          <w:szCs w:val="28"/>
          <w:u w:val="single"/>
          <w:shd w:val="clear" w:color="auto" w:fill="FFFFFF"/>
        </w:rPr>
        <w:t>COMISSÃO DE JUSTIÇA E REDAÇÃO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sz w:val="28"/>
          <w:szCs w:val="28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sz w:val="28"/>
          <w:szCs w:val="28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sz w:val="28"/>
          <w:szCs w:val="28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>VEREADOR JOÃO VICTOR GASPARINI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 xml:space="preserve">PRESIDENTE 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>VEREADORA MARA CRISTINA CHOQUETTA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>VICE – PRESIDENTE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 xml:space="preserve">VEREADORA LÚCIA </w:t>
      </w: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>MARIA FERREIRA TENÓRIO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 xml:space="preserve">MEMBRO 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4"/>
          <w:szCs w:val="24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  <w:r>
        <w:rPr>
          <w:rFonts w:ascii="Calibri" w:hAnsi="Calibri" w:cs="Arial"/>
          <w:b/>
          <w:iCs/>
          <w:sz w:val="28"/>
          <w:szCs w:val="28"/>
          <w:u w:val="single"/>
        </w:rPr>
        <w:t xml:space="preserve">COMISSÃO DE </w:t>
      </w:r>
      <w:r>
        <w:rPr>
          <w:rFonts w:ascii="Calibri" w:hAnsi="Calibri" w:cs="Arial"/>
          <w:b/>
          <w:iCs/>
          <w:sz w:val="28"/>
          <w:szCs w:val="28"/>
          <w:u w:val="single"/>
        </w:rPr>
        <w:t>EDUCAÇÃO, SAÚDE, CULTURA, ESPORTE E ASSISTÊNCIA SOCIAL</w:t>
      </w: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</w:t>
      </w:r>
      <w:r>
        <w:rPr>
          <w:rFonts w:ascii="Calibri" w:hAnsi="Calibri" w:cs="Arial"/>
          <w:b/>
          <w:iCs/>
          <w:sz w:val="26"/>
          <w:szCs w:val="26"/>
        </w:rPr>
        <w:t>A JOELMA FRANCO DA CUNHA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PRESIDENTE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 xml:space="preserve"> </w:t>
      </w:r>
      <w:r>
        <w:rPr>
          <w:rFonts w:ascii="Calibri" w:eastAsia="Calibri" w:hAnsi="Calibri" w:cs="Arial"/>
          <w:b/>
          <w:iCs/>
          <w:sz w:val="26"/>
          <w:szCs w:val="26"/>
          <w:shd w:val="clear" w:color="auto" w:fill="FFFFFF"/>
        </w:rPr>
        <w:t xml:space="preserve">VEREADORA LÚCIA </w:t>
      </w:r>
      <w:r>
        <w:rPr>
          <w:rFonts w:ascii="Calibri" w:eastAsia="Calibri" w:hAnsi="Calibri" w:cs="Arial"/>
          <w:b/>
          <w:iCs/>
          <w:sz w:val="26"/>
          <w:szCs w:val="26"/>
          <w:shd w:val="clear" w:color="auto" w:fill="FFFFFF"/>
        </w:rPr>
        <w:t>MARIA FERREIRA TENÓRIO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VICE-PRESIDENTE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 MÁRCIO EVANDRO RIBEIRO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MEMBRO</w:t>
      </w: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  <w:r>
        <w:rPr>
          <w:rFonts w:ascii="Calibri" w:hAnsi="Calibri" w:cs="Arial"/>
          <w:b/>
          <w:iCs/>
          <w:sz w:val="28"/>
          <w:szCs w:val="28"/>
          <w:u w:val="single"/>
        </w:rPr>
        <w:t>COMISSÃO DE FINANÇAS E ORÇAMENTO</w:t>
      </w:r>
    </w:p>
    <w:p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 MARCOS PAULO CEGATTI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PRESIDENTE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 ALEXANDRE CINTRA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VICE-PRESIDENTE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VEREADORA MARA CRISTINA CHOQUETTA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MEMBRO</w:t>
      </w:r>
    </w:p>
    <w:p>
      <w:pPr>
        <w:pStyle w:val="Normal1"/>
        <w:spacing w:line="380" w:lineRule="atLeast"/>
        <w:jc w:val="center"/>
        <w:rPr>
          <w:rFonts w:ascii="Times New Roman" w:hAnsi="Times New Roman"/>
          <w:b/>
          <w:iCs/>
          <w:color w:val="44546A" w:themeColor="text2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2</w:t>
    </w:r>
    <w:r>
      <w:rPr>
        <w:color w:val="5B9BD5"/>
      </w:rPr>
      <w:fldChar w:fldCharType="end"/>
    </w:r>
  </w:p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79446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7866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5101CC"/>
  </w:style>
  <w:style w:type="character" w:customStyle="1" w:styleId="RodapChar">
    <w:name w:val="Rodapé Char"/>
    <w:basedOn w:val="DefaultParagraphFont"/>
    <w:uiPriority w:val="99"/>
    <w:qFormat/>
    <w:rsid w:val="00924860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styleId="TableGrid">
    <w:name w:val="Table Grid"/>
    <w:basedOn w:val="Table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1080</Characters>
  <Application>Microsoft Office Word</Application>
  <DocSecurity>0</DocSecurity>
  <Lines>0</Lines>
  <Paragraphs>33</Paragraphs>
  <ScaleCrop>false</ScaleCrop>
  <Company>Camara Municipal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2022-03-30T16:16:14Z</cp:lastPrinted>
  <dcterms:created xsi:type="dcterms:W3CDTF">2022-03-17T15:40:00Z</dcterms:created>
  <dcterms:modified xsi:type="dcterms:W3CDTF">2022-03-30T16:16:32Z</dcterms:modified>
  <dc:language>pt-BR</dc:language>
</cp:coreProperties>
</file>