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sz w:val="24"/>
          <w:szCs w:val="24"/>
        </w:rPr>
      </w:pPr>
    </w:p>
    <w:p>
      <w:pPr>
        <w:jc w:val="both"/>
        <w:rPr>
          <w:rFonts w:ascii="Calibri" w:hAnsi="Calibri"/>
          <w:b/>
          <w:iCs/>
          <w:color w:val="000000"/>
          <w:sz w:val="28"/>
          <w:szCs w:val="28"/>
        </w:rPr>
      </w:pPr>
    </w:p>
    <w:p>
      <w:pPr>
        <w:jc w:val="both"/>
        <w:rPr>
          <w:rFonts w:ascii="Calibri" w:hAnsi="Calibri"/>
          <w:b/>
          <w:iCs/>
          <w:color w:val="000000"/>
          <w:sz w:val="28"/>
          <w:szCs w:val="28"/>
        </w:rPr>
      </w:pPr>
      <w:r>
        <w:rPr>
          <w:rFonts w:ascii="Calibri" w:hAnsi="Calibri"/>
          <w:b/>
          <w:iCs/>
          <w:color w:val="000000"/>
          <w:sz w:val="28"/>
          <w:szCs w:val="28"/>
        </w:rPr>
        <w:t xml:space="preserve">EMENDA </w:t>
      </w:r>
      <w:r>
        <w:rPr>
          <w:rFonts w:ascii="Calibri" w:hAnsi="Calibri"/>
          <w:b/>
          <w:iCs/>
          <w:color w:val="000000"/>
          <w:sz w:val="28"/>
          <w:szCs w:val="28"/>
        </w:rPr>
        <w:t>SUBSTITUTIVA</w:t>
      </w:r>
      <w:r>
        <w:rPr>
          <w:rFonts w:ascii="Calibri" w:hAnsi="Calibri"/>
          <w:b/>
          <w:iCs/>
          <w:color w:val="000000"/>
          <w:sz w:val="28"/>
          <w:szCs w:val="28"/>
        </w:rPr>
        <w:t xml:space="preserve"> Nº 01 AO PROJETO DE LEI Nº </w:t>
      </w:r>
      <w:r>
        <w:rPr>
          <w:rFonts w:ascii="Calibri" w:hAnsi="Calibri"/>
          <w:b/>
          <w:iCs/>
          <w:color w:val="000000"/>
          <w:sz w:val="28"/>
          <w:szCs w:val="28"/>
        </w:rPr>
        <w:t>32</w:t>
      </w:r>
      <w:r>
        <w:rPr>
          <w:rFonts w:ascii="Calibri" w:hAnsi="Calibri"/>
          <w:b/>
          <w:iCs/>
          <w:color w:val="000000"/>
          <w:sz w:val="28"/>
          <w:szCs w:val="28"/>
        </w:rPr>
        <w:t>/2022.</w:t>
      </w:r>
    </w:p>
    <w:p>
      <w:pPr>
        <w:jc w:val="both"/>
        <w:rPr>
          <w:rFonts w:ascii="Calibri" w:hAnsi="Calibri"/>
          <w:b/>
          <w:iCs/>
          <w:color w:val="000000"/>
          <w:sz w:val="28"/>
          <w:szCs w:val="28"/>
        </w:rPr>
      </w:pPr>
    </w:p>
    <w:p>
      <w:pPr>
        <w:jc w:val="both"/>
        <w:rPr>
          <w:rFonts w:ascii="Calibri" w:hAnsi="Calibri"/>
          <w:b/>
          <w:iCs/>
          <w:color w:val="000000"/>
          <w:sz w:val="28"/>
          <w:szCs w:val="28"/>
        </w:rPr>
      </w:pPr>
    </w:p>
    <w:p>
      <w:pPr>
        <w:jc w:val="both"/>
        <w:rPr>
          <w:rFonts w:ascii="Calibri" w:hAnsi="Calibri"/>
          <w:b w:val="0"/>
          <w:bCs w:val="0"/>
          <w:iCs/>
          <w:color w:val="000000"/>
          <w:sz w:val="28"/>
          <w:szCs w:val="28"/>
        </w:rPr>
      </w:pPr>
      <w:r>
        <w:rPr>
          <w:rFonts w:ascii="Calibri" w:hAnsi="Calibri"/>
          <w:b w:val="0"/>
          <w:bCs w:val="0"/>
          <w:iCs/>
          <w:color w:val="000000"/>
          <w:sz w:val="28"/>
          <w:szCs w:val="28"/>
        </w:rPr>
        <w:t xml:space="preserve">O Artigo </w:t>
      </w:r>
      <w:r>
        <w:rPr>
          <w:rFonts w:ascii="Calibri" w:hAnsi="Calibri"/>
          <w:b w:val="0"/>
          <w:bCs w:val="0"/>
          <w:iCs/>
          <w:color w:val="000000"/>
          <w:sz w:val="28"/>
          <w:szCs w:val="28"/>
        </w:rPr>
        <w:t>4º</w:t>
      </w:r>
      <w:r>
        <w:rPr>
          <w:rFonts w:ascii="Calibri" w:hAnsi="Calibri"/>
          <w:b w:val="0"/>
          <w:bCs w:val="0"/>
          <w:iCs/>
          <w:color w:val="000000"/>
          <w:sz w:val="28"/>
          <w:szCs w:val="28"/>
        </w:rPr>
        <w:t xml:space="preserve">, do Projeto de Lei nº </w:t>
      </w:r>
      <w:r>
        <w:rPr>
          <w:rFonts w:ascii="Calibri" w:hAnsi="Calibri"/>
          <w:b w:val="0"/>
          <w:bCs w:val="0"/>
          <w:iCs/>
          <w:color w:val="000000"/>
          <w:sz w:val="28"/>
          <w:szCs w:val="28"/>
        </w:rPr>
        <w:t>32</w:t>
      </w:r>
      <w:r>
        <w:rPr>
          <w:rFonts w:ascii="Calibri" w:hAnsi="Calibri"/>
          <w:b w:val="0"/>
          <w:bCs w:val="0"/>
          <w:iCs/>
          <w:color w:val="000000"/>
          <w:sz w:val="28"/>
          <w:szCs w:val="28"/>
        </w:rPr>
        <w:t xml:space="preserve">, de </w:t>
      </w:r>
      <w:r>
        <w:rPr>
          <w:rFonts w:ascii="Calibri" w:hAnsi="Calibri"/>
          <w:b w:val="0"/>
          <w:bCs w:val="0"/>
          <w:iCs/>
          <w:color w:val="000000"/>
          <w:sz w:val="28"/>
          <w:szCs w:val="28"/>
        </w:rPr>
        <w:t>2022</w:t>
      </w:r>
      <w:r>
        <w:rPr>
          <w:rFonts w:ascii="Calibri" w:hAnsi="Calibri"/>
          <w:b w:val="0"/>
          <w:bCs w:val="0"/>
          <w:iCs/>
          <w:color w:val="000000"/>
          <w:sz w:val="28"/>
          <w:szCs w:val="28"/>
        </w:rPr>
        <w:t>, passa a vigorar com a seguinte redação:</w:t>
      </w:r>
    </w:p>
    <w:p>
      <w:pPr>
        <w:jc w:val="both"/>
        <w:rPr>
          <w:rFonts w:ascii="Calibri" w:hAnsi="Calibri"/>
          <w:b w:val="0"/>
          <w:bCs w:val="0"/>
          <w:iCs/>
          <w:color w:val="000000"/>
          <w:sz w:val="28"/>
          <w:szCs w:val="28"/>
        </w:rPr>
      </w:pPr>
    </w:p>
    <w:p>
      <w:pPr>
        <w:jc w:val="both"/>
        <w:rPr>
          <w:rFonts w:ascii="Calibri" w:hAnsi="Calibri"/>
          <w:b w:val="0"/>
          <w:bCs w:val="0"/>
          <w:iCs/>
          <w:color w:val="000000"/>
          <w:sz w:val="28"/>
          <w:szCs w:val="28"/>
        </w:rPr>
      </w:pPr>
    </w:p>
    <w:p>
      <w:pPr>
        <w:jc w:val="both"/>
        <w:rPr>
          <w:rFonts w:ascii="Calibri" w:hAnsi="Calibri"/>
          <w:b/>
          <w:bCs/>
          <w:i/>
          <w:iCs/>
          <w:color w:val="000000"/>
          <w:sz w:val="28"/>
          <w:szCs w:val="28"/>
        </w:rPr>
      </w:pPr>
      <w:r>
        <w:rPr>
          <w:rFonts w:ascii="Calibri" w:hAnsi="Calibri"/>
          <w:b/>
          <w:bCs/>
          <w:i/>
          <w:iCs/>
          <w:color w:val="000000"/>
          <w:sz w:val="28"/>
          <w:szCs w:val="28"/>
        </w:rPr>
        <w:t>“</w:t>
      </w:r>
      <w:r>
        <w:rPr>
          <w:rFonts w:ascii="Calibri" w:hAnsi="Calibri"/>
          <w:b/>
          <w:bCs/>
          <w:i/>
          <w:iCs/>
          <w:color w:val="000000"/>
          <w:sz w:val="28"/>
          <w:szCs w:val="28"/>
        </w:rPr>
        <w:t xml:space="preserve">A prestação de contas do Regime Especial de Adiantamento será apresentada até </w:t>
      </w:r>
      <w:r>
        <w:rPr>
          <w:rFonts w:ascii="Calibri" w:hAnsi="Calibri"/>
          <w:b/>
          <w:bCs/>
          <w:i/>
          <w:iCs/>
          <w:color w:val="000000"/>
          <w:sz w:val="28"/>
          <w:szCs w:val="28"/>
        </w:rPr>
        <w:t xml:space="preserve">60 dias </w:t>
      </w:r>
      <w:r>
        <w:rPr>
          <w:rFonts w:ascii="Calibri" w:hAnsi="Calibri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Calibri" w:hAnsi="Calibri"/>
          <w:b/>
          <w:bCs/>
          <w:i/>
          <w:iCs/>
          <w:color w:val="000000"/>
          <w:sz w:val="28"/>
          <w:szCs w:val="28"/>
        </w:rPr>
        <w:t>sessenta</w:t>
      </w:r>
      <w:r>
        <w:rPr>
          <w:rFonts w:ascii="Calibri" w:hAnsi="Calibri"/>
          <w:b/>
          <w:bCs/>
          <w:i/>
          <w:iCs/>
          <w:color w:val="000000"/>
          <w:sz w:val="28"/>
          <w:szCs w:val="28"/>
        </w:rPr>
        <w:t xml:space="preserve"> dias) após a realização do evento obedecendo à legislação pertinente.”</w:t>
      </w:r>
    </w:p>
    <w:p>
      <w:pPr>
        <w:jc w:val="both"/>
        <w:rPr>
          <w:rFonts w:ascii="Calibri" w:hAnsi="Calibri"/>
          <w:b/>
          <w:bCs/>
          <w:i/>
          <w:iCs/>
          <w:color w:val="000000"/>
          <w:sz w:val="28"/>
          <w:szCs w:val="28"/>
        </w:rPr>
      </w:pPr>
    </w:p>
    <w:p>
      <w:pPr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>
      <w:pPr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>
      <w:pPr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>
      <w:pPr>
        <w:jc w:val="both"/>
        <w:rPr>
          <w:rFonts w:ascii="Calibri" w:hAnsi="Calibri"/>
          <w:b w:val="0"/>
          <w:bCs w:val="0"/>
          <w:iCs/>
          <w:color w:val="000000"/>
          <w:sz w:val="26"/>
          <w:szCs w:val="26"/>
        </w:rPr>
      </w:pPr>
      <w:r>
        <w:rPr>
          <w:rFonts w:ascii="Calibri" w:hAnsi="Calibri"/>
          <w:b w:val="0"/>
          <w:bCs w:val="0"/>
          <w:iCs/>
          <w:color w:val="000000"/>
          <w:sz w:val="26"/>
          <w:szCs w:val="26"/>
        </w:rPr>
        <w:t xml:space="preserve">SALA DAS SESSÕES “VEREADOR SANTO RÓTOLLI”,  </w:t>
      </w:r>
      <w:r>
        <w:rPr>
          <w:rFonts w:ascii="Calibri" w:hAnsi="Calibri"/>
          <w:b w:val="0"/>
          <w:bCs w:val="0"/>
          <w:iCs/>
          <w:color w:val="000000"/>
          <w:sz w:val="26"/>
          <w:szCs w:val="26"/>
        </w:rPr>
        <w:t>EM 30 DE MARÇO DE</w:t>
      </w:r>
      <w:r>
        <w:rPr>
          <w:rFonts w:ascii="Calibri" w:hAnsi="Calibri"/>
          <w:b w:val="0"/>
          <w:bCs w:val="0"/>
          <w:iCs/>
          <w:color w:val="000000"/>
          <w:sz w:val="26"/>
          <w:szCs w:val="26"/>
        </w:rPr>
        <w:t xml:space="preserve"> 2022.</w:t>
      </w:r>
    </w:p>
    <w:p>
      <w:pPr>
        <w:jc w:val="both"/>
        <w:rPr>
          <w:rFonts w:ascii="Calibri" w:hAnsi="Calibri"/>
          <w:b/>
          <w:iCs/>
          <w:color w:val="000000"/>
          <w:sz w:val="26"/>
          <w:szCs w:val="26"/>
        </w:rPr>
      </w:pPr>
    </w:p>
    <w:p>
      <w:pPr>
        <w:jc w:val="both"/>
        <w:rPr>
          <w:rFonts w:ascii="Calibri" w:hAnsi="Calibri"/>
          <w:b/>
          <w:iCs/>
          <w:color w:val="000000"/>
          <w:sz w:val="26"/>
          <w:szCs w:val="26"/>
        </w:rPr>
      </w:pPr>
    </w:p>
    <w:p>
      <w:pPr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8"/>
          <w:szCs w:val="28"/>
          <w:u w:val="single"/>
          <w:shd w:val="clear" w:color="auto" w:fill="FFFFFF"/>
        </w:rPr>
      </w:pPr>
      <w:r>
        <w:rPr>
          <w:rFonts w:ascii="Calibri" w:eastAsia="Calibri" w:hAnsi="Calibri" w:cs="Arial"/>
          <w:b/>
          <w:sz w:val="28"/>
          <w:szCs w:val="28"/>
          <w:u w:val="single"/>
          <w:shd w:val="clear" w:color="auto" w:fill="FFFFFF"/>
        </w:rPr>
        <w:t>COMISSÃO DE JUSTIÇA E REDAÇÃO</w:t>
      </w: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sz w:val="28"/>
          <w:szCs w:val="28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sz w:val="28"/>
          <w:szCs w:val="28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sz w:val="28"/>
          <w:szCs w:val="28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  <w:r>
        <w:rPr>
          <w:rFonts w:ascii="Calibri" w:eastAsia="Calibri" w:hAnsi="Calibri" w:cs="Arial"/>
          <w:b/>
          <w:sz w:val="26"/>
          <w:szCs w:val="26"/>
          <w:shd w:val="clear" w:color="auto" w:fill="FFFFFF"/>
        </w:rPr>
        <w:t>VEREADOR JOÃO VICTOR GASPARINI</w:t>
      </w: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  <w:r>
        <w:rPr>
          <w:rFonts w:ascii="Calibri" w:eastAsia="Calibri" w:hAnsi="Calibri" w:cs="Arial"/>
          <w:b/>
          <w:sz w:val="26"/>
          <w:szCs w:val="26"/>
          <w:shd w:val="clear" w:color="auto" w:fill="FFFFFF"/>
        </w:rPr>
        <w:t xml:space="preserve">PRESIDENTE </w:t>
      </w: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  <w:r>
        <w:rPr>
          <w:rFonts w:ascii="Calibri" w:eastAsia="Calibri" w:hAnsi="Calibri" w:cs="Arial"/>
          <w:b/>
          <w:sz w:val="26"/>
          <w:szCs w:val="26"/>
          <w:shd w:val="clear" w:color="auto" w:fill="FFFFFF"/>
        </w:rPr>
        <w:t>VEREADORA MARA CRISTINA CHOQUETTA</w:t>
      </w: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  <w:r>
        <w:rPr>
          <w:rFonts w:ascii="Calibri" w:eastAsia="Calibri" w:hAnsi="Calibri" w:cs="Arial"/>
          <w:b/>
          <w:sz w:val="26"/>
          <w:szCs w:val="26"/>
          <w:shd w:val="clear" w:color="auto" w:fill="FFFFFF"/>
        </w:rPr>
        <w:t>VICE – PRESIDENTE</w:t>
      </w: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  <w:r>
        <w:rPr>
          <w:rFonts w:ascii="Calibri" w:eastAsia="Calibri" w:hAnsi="Calibri" w:cs="Arial"/>
          <w:b/>
          <w:sz w:val="26"/>
          <w:szCs w:val="26"/>
          <w:shd w:val="clear" w:color="auto" w:fill="FFFFFF"/>
        </w:rPr>
        <w:t xml:space="preserve">VEREADORA LÚCIA </w:t>
      </w:r>
      <w:r>
        <w:rPr>
          <w:rFonts w:ascii="Calibri" w:eastAsia="Calibri" w:hAnsi="Calibri" w:cs="Arial"/>
          <w:b/>
          <w:sz w:val="26"/>
          <w:szCs w:val="26"/>
          <w:shd w:val="clear" w:color="auto" w:fill="FFFFFF"/>
        </w:rPr>
        <w:t>MARIA FERREIRA TENÓRIO</w:t>
      </w: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  <w:shd w:val="clear" w:color="auto" w:fill="FFFFFF"/>
        </w:rPr>
      </w:pPr>
      <w:r>
        <w:rPr>
          <w:rFonts w:ascii="Calibri" w:eastAsia="Calibri" w:hAnsi="Calibri" w:cs="Arial"/>
          <w:b/>
          <w:sz w:val="26"/>
          <w:szCs w:val="26"/>
          <w:shd w:val="clear" w:color="auto" w:fill="FFFFFF"/>
        </w:rPr>
        <w:t xml:space="preserve">MEMBRO </w:t>
      </w: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6"/>
          <w:szCs w:val="26"/>
        </w:rPr>
      </w:pPr>
    </w:p>
    <w:p>
      <w:pPr>
        <w:pStyle w:val="Normal1"/>
        <w:spacing w:line="380" w:lineRule="atLeast"/>
        <w:jc w:val="center"/>
        <w:rPr>
          <w:rFonts w:ascii="Calibri" w:eastAsia="Calibri" w:hAnsi="Calibri" w:cs="Arial"/>
          <w:b/>
          <w:sz w:val="24"/>
          <w:szCs w:val="24"/>
        </w:rPr>
      </w:pPr>
    </w:p>
    <w:p>
      <w:pPr>
        <w:jc w:val="center"/>
        <w:rPr>
          <w:rFonts w:ascii="Calibri" w:hAnsi="Calibri" w:cs="Arial"/>
          <w:b/>
          <w:iCs/>
          <w:sz w:val="28"/>
          <w:szCs w:val="28"/>
          <w:u w:val="single"/>
        </w:rPr>
      </w:pPr>
      <w:r>
        <w:rPr>
          <w:rFonts w:ascii="Calibri" w:hAnsi="Calibri" w:cs="Arial"/>
          <w:b/>
          <w:iCs/>
          <w:sz w:val="28"/>
          <w:szCs w:val="28"/>
          <w:u w:val="single"/>
        </w:rPr>
        <w:t xml:space="preserve">COMISSÃO DE </w:t>
      </w:r>
      <w:r>
        <w:rPr>
          <w:rFonts w:ascii="Calibri" w:hAnsi="Calibri" w:cs="Arial"/>
          <w:b/>
          <w:iCs/>
          <w:sz w:val="28"/>
          <w:szCs w:val="28"/>
          <w:u w:val="single"/>
        </w:rPr>
        <w:t>EDUCAÇÃO, SAÚDE, CULTURA, ESPORTE E ASSISTÊNCIA SOCIAL</w:t>
      </w:r>
    </w:p>
    <w:p>
      <w:pPr>
        <w:jc w:val="center"/>
        <w:rPr>
          <w:rFonts w:ascii="Calibri" w:hAnsi="Calibri" w:cs="Arial"/>
          <w:b/>
          <w:iCs/>
          <w:sz w:val="28"/>
          <w:szCs w:val="28"/>
          <w:u w:val="single"/>
        </w:rPr>
      </w:pPr>
    </w:p>
    <w:p>
      <w:pPr>
        <w:jc w:val="center"/>
        <w:rPr>
          <w:rFonts w:ascii="Calibri" w:hAnsi="Calibri" w:cs="Arial"/>
          <w:b/>
          <w:iCs/>
          <w:sz w:val="28"/>
          <w:szCs w:val="28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VEREADOR</w:t>
      </w:r>
      <w:r>
        <w:rPr>
          <w:rFonts w:ascii="Calibri" w:hAnsi="Calibri" w:cs="Arial"/>
          <w:b/>
          <w:iCs/>
          <w:sz w:val="26"/>
          <w:szCs w:val="26"/>
        </w:rPr>
        <w:t>A JOELMA FRANCO DA CUNHA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PRESIDENTE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 xml:space="preserve"> </w:t>
      </w:r>
      <w:r>
        <w:rPr>
          <w:rFonts w:ascii="Calibri" w:eastAsia="Calibri" w:hAnsi="Calibri" w:cs="Arial"/>
          <w:b/>
          <w:iCs/>
          <w:sz w:val="26"/>
          <w:szCs w:val="26"/>
          <w:shd w:val="clear" w:color="auto" w:fill="FFFFFF"/>
        </w:rPr>
        <w:t xml:space="preserve">VEREADORA LÚCIA </w:t>
      </w:r>
      <w:r>
        <w:rPr>
          <w:rFonts w:ascii="Calibri" w:eastAsia="Calibri" w:hAnsi="Calibri" w:cs="Arial"/>
          <w:b/>
          <w:iCs/>
          <w:sz w:val="26"/>
          <w:szCs w:val="26"/>
          <w:shd w:val="clear" w:color="auto" w:fill="FFFFFF"/>
        </w:rPr>
        <w:t>MARIA FERREIRA TENÓRIO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VICE-PRESIDENTE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VEREADOR MÁRCIO EVANDRO RIBEIRO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MEMBRO</w:t>
      </w:r>
    </w:p>
    <w:p>
      <w:pPr>
        <w:jc w:val="center"/>
        <w:rPr>
          <w:rFonts w:ascii="Calibri" w:hAnsi="Calibri" w:cs="Arial"/>
          <w:b/>
          <w:iCs/>
          <w:sz w:val="28"/>
          <w:szCs w:val="28"/>
          <w:u w:val="single"/>
        </w:rPr>
      </w:pPr>
    </w:p>
    <w:p>
      <w:pPr>
        <w:jc w:val="center"/>
        <w:rPr>
          <w:rFonts w:ascii="Calibri" w:hAnsi="Calibri" w:cs="Arial"/>
          <w:b/>
          <w:iCs/>
          <w:sz w:val="28"/>
          <w:szCs w:val="28"/>
          <w:u w:val="single"/>
        </w:rPr>
      </w:pPr>
    </w:p>
    <w:p>
      <w:pPr>
        <w:jc w:val="center"/>
        <w:rPr>
          <w:rFonts w:ascii="Calibri" w:hAnsi="Calibri" w:cs="Arial"/>
          <w:b/>
          <w:iCs/>
          <w:sz w:val="28"/>
          <w:szCs w:val="28"/>
          <w:u w:val="single"/>
        </w:rPr>
      </w:pPr>
    </w:p>
    <w:p>
      <w:pPr>
        <w:jc w:val="center"/>
        <w:rPr>
          <w:rFonts w:ascii="Calibri" w:hAnsi="Calibri" w:cs="Arial"/>
          <w:b/>
          <w:iCs/>
          <w:sz w:val="28"/>
          <w:szCs w:val="28"/>
          <w:u w:val="single"/>
        </w:rPr>
      </w:pPr>
      <w:r>
        <w:rPr>
          <w:rFonts w:ascii="Calibri" w:hAnsi="Calibri" w:cs="Arial"/>
          <w:b/>
          <w:iCs/>
          <w:sz w:val="28"/>
          <w:szCs w:val="28"/>
          <w:u w:val="single"/>
        </w:rPr>
        <w:t>COMISSÃO DE FINANÇAS E ORÇAMENTO</w:t>
      </w:r>
    </w:p>
    <w:p>
      <w:pPr>
        <w:jc w:val="center"/>
        <w:rPr>
          <w:rFonts w:ascii="Calibri" w:hAnsi="Calibri" w:cs="Arial"/>
          <w:b/>
          <w:iCs/>
          <w:sz w:val="28"/>
          <w:szCs w:val="28"/>
        </w:rPr>
      </w:pPr>
    </w:p>
    <w:p>
      <w:pPr>
        <w:jc w:val="center"/>
        <w:rPr>
          <w:rFonts w:ascii="Calibri" w:hAnsi="Calibri" w:cs="Arial"/>
          <w:b/>
          <w:iCs/>
          <w:sz w:val="28"/>
          <w:szCs w:val="28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VEREADOR MARCOS PAULO CEGATTI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PRESIDENTE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VEREADOR ALEXANDRE CINTRA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VICE-PRESIDENTE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VEREADORA MARA CRISTINA CHOQUETTA</w:t>
      </w:r>
    </w:p>
    <w:p>
      <w:pPr>
        <w:jc w:val="center"/>
        <w:rPr>
          <w:rFonts w:ascii="Calibri" w:hAnsi="Calibri" w:cs="Arial"/>
          <w:b/>
          <w:iCs/>
          <w:sz w:val="26"/>
          <w:szCs w:val="26"/>
        </w:rPr>
      </w:pPr>
      <w:r>
        <w:rPr>
          <w:rFonts w:ascii="Calibri" w:hAnsi="Calibri" w:cs="Arial"/>
          <w:b/>
          <w:iCs/>
          <w:sz w:val="26"/>
          <w:szCs w:val="26"/>
        </w:rPr>
        <w:t>MEMBRO</w:t>
      </w:r>
    </w:p>
    <w:p>
      <w:pPr>
        <w:pStyle w:val="Normal1"/>
        <w:spacing w:line="380" w:lineRule="atLeast"/>
        <w:jc w:val="center"/>
        <w:rPr>
          <w:rFonts w:ascii="Times New Roman" w:hAnsi="Times New Roman"/>
          <w:b/>
          <w:iCs/>
          <w:color w:val="44546A" w:themeColor="text2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rPr>
        <w:color w:val="5B9BD5" w:themeColor="accent1"/>
      </w:rPr>
      <w:t xml:space="preserve">pág. </w:t>
    </w:r>
    <w:r>
      <w:rPr>
        <w:color w:val="5B9BD5"/>
      </w:rPr>
      <w:fldChar w:fldCharType="begin"/>
    </w:r>
    <w:r>
      <w:rPr>
        <w:color w:val="5B9BD5"/>
      </w:rPr>
      <w:instrText xml:space="preserve"> PAGE </w:instrText>
    </w:r>
    <w:r>
      <w:rPr>
        <w:color w:val="5B9BD5"/>
      </w:rPr>
      <w:fldChar w:fldCharType="separate"/>
    </w:r>
    <w:r>
      <w:rPr>
        <w:color w:val="5B9BD5"/>
      </w:rPr>
      <w:t>2</w:t>
    </w:r>
    <w:r>
      <w:rPr>
        <w:color w:val="5B9BD5"/>
      </w:rPr>
      <w:fldChar w:fldCharType="end"/>
    </w:r>
  </w:p>
  <w:p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765798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451098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basedOn w:val="DefaultParagraphFont"/>
    <w:rsid w:val="00223E3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sid w:val="00223E3B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  <w:rsid w:val="005101CC"/>
  </w:style>
  <w:style w:type="character" w:customStyle="1" w:styleId="RodapChar">
    <w:name w:val="Rodapé Char"/>
    <w:basedOn w:val="DefaultParagraphFont"/>
    <w:uiPriority w:val="99"/>
    <w:qFormat/>
    <w:rsid w:val="00924860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firstLine="0"/>
      <w:contextualSpacing/>
    </w:pPr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customStyle="1" w:styleId="Textoembloco1">
    <w:name w:val="Texto em bloco1"/>
    <w:basedOn w:val="Normal"/>
    <w:qFormat/>
    <w:rsid w:val="00ED0D92"/>
    <w:pPr>
      <w:ind w:left="-709" w:right="-943" w:firstLine="0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table" w:styleId="TableGrid">
    <w:name w:val="Table Grid"/>
    <w:basedOn w:val="TableNormal"/>
    <w:rsid w:val="00D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FE8D-11AB-4E16-97B0-BDBE9E47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163</Words>
  <Characters>917</Characters>
  <Application>Microsoft Office Word</Application>
  <DocSecurity>0</DocSecurity>
  <Lines>0</Lines>
  <Paragraphs>33</Paragraphs>
  <ScaleCrop>false</ScaleCrop>
  <Company>Camara Municipal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</cp:revision>
  <cp:lastPrinted>2022-03-30T16:24:25Z</cp:lastPrinted>
  <dcterms:created xsi:type="dcterms:W3CDTF">2022-03-17T15:40:00Z</dcterms:created>
  <dcterms:modified xsi:type="dcterms:W3CDTF">2022-03-30T16:43:38Z</dcterms:modified>
  <dc:language>pt-BR</dc:language>
</cp:coreProperties>
</file>