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color w:val="5983B0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b/>
          <w:color w:val="auto"/>
          <w:sz w:val="24"/>
        </w:rPr>
        <w:t xml:space="preserve">ASSUNTO: MOÇÃO DE PESAR, COM UM MINUTO DE SILÊNCIO PELO FALECIMENTO DE DAVI AURELIANO FIRMO, OCORRIDO DIA  26 DE MARÇO DE 2022.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Nº             DE 2022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</w:t>
      </w:r>
      <w:r>
        <w:rPr>
          <w:b/>
          <w:color w:val="auto"/>
          <w:sz w:val="24"/>
        </w:rPr>
        <w:t xml:space="preserve">A </w:t>
      </w:r>
      <w:r>
        <w:rPr>
          <w:b/>
          <w:color w:val="auto"/>
          <w:sz w:val="24"/>
        </w:rPr>
        <w:t>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5983B0"/>
        </w:rPr>
      </w:pPr>
      <w:r>
        <w:rPr>
          <w:color w:val="auto"/>
          <w:sz w:val="24"/>
        </w:rPr>
        <w:t xml:space="preserve">                   </w:t>
      </w:r>
    </w:p>
    <w:p>
      <w:pPr>
        <w:jc w:val="both"/>
        <w:rPr>
          <w:color w:val="5983B0"/>
        </w:rPr>
      </w:pP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>Requeremos à Mesa, na forma regimental de estilo e após ouvido o Douto Plenário e de acordo com o Art. 162, combinado com o Art. 152 § 2 do Regimento Interno Vigente, que seja consignada em Ata de nossos trabalhos, votos de profundo pesar, pelo falecimento de Davi Aureliano Firmo, ocorrido em 26 de março de 2022.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ab/>
        <w:tab/>
        <w:t xml:space="preserve">Propomos ainda que no final dos trabalhos da presente sessão seja guardado um respeitoso </w:t>
      </w:r>
      <w:r>
        <w:rPr>
          <w:b/>
          <w:color w:val="auto"/>
          <w:sz w:val="24"/>
        </w:rPr>
        <w:t xml:space="preserve">minuto de silêncio </w:t>
      </w:r>
      <w:r>
        <w:rPr>
          <w:color w:val="auto"/>
          <w:sz w:val="24"/>
        </w:rPr>
        <w:t xml:space="preserve">em sua homenagem. 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      </w:t>
      </w:r>
    </w:p>
    <w:p>
      <w:pPr>
        <w:rPr>
          <w:color w:val="5983B0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SALA DAS SESSÕES “VEREADOR SANTO RÓTOLLI”, 31 de março de 2022.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>“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rPr>
          <w:b/>
          <w:color w:val="44546A" w:themeColor="text2"/>
          <w:sz w:val="24"/>
        </w:rPr>
      </w:pPr>
      <w:r>
        <w:rPr>
          <w:b/>
          <w:color w:val="44546A" w:themeColor="text2"/>
          <w:sz w:val="24"/>
        </w:rPr>
        <w:t xml:space="preserve">                     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ADEMIR SOUZA FLORETTI JUNIOR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 DIRCEU DA SILVA PAULINO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JOÃO VÍCTOR COUTINHO GASPARINI</w:t>
      </w:r>
    </w:p>
    <w:p>
      <w:pPr>
        <w:tabs>
          <w:tab w:val="clear" w:pos="708"/>
          <w:tab w:val="left" w:pos="7260"/>
        </w:tabs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JOELMA FRANCO DA CUNHA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LÚCIA MARIA FERREIRA TENÓRIO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LUZIA CRISTINA CORTES NOGUEIRA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MARA CRISTINA CHOQUETTA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MÁRCIO EVANDRO RIBEIRO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MARCOS PAULO CEGATTI</w:t>
      </w: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color w:val="44546A" w:themeColor="text2"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VEREADORA SÔNIA REGINA RODRIGUES</w:t>
      </w: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</w:p>
    <w:p>
      <w:pPr>
        <w:jc w:val="center"/>
        <w:rPr>
          <w:b/>
          <w:sz w:val="24"/>
        </w:rPr>
      </w:pPr>
      <w:r>
        <w:rPr>
          <w:b/>
          <w:sz w:val="24"/>
        </w:rPr>
        <w:t>VEREADOR TIAGO CÉSAR COSTA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5090" distR="8509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369486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0209252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5090" distR="8509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2403031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5216121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260</Words>
  <Characters>1374</Characters>
  <Application>Microsoft Office Word</Application>
  <DocSecurity>0</DocSecurity>
  <Lines>0</Lines>
  <Paragraphs>42</Paragraphs>
  <ScaleCrop>false</ScaleCrop>
  <Company>Camara Municipal</Company>
  <LinksUpToDate>false</LinksUpToDate>
  <CharactersWithSpaces>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21</cp:revision>
  <cp:lastPrinted>2020-11-12T17:25:00Z</cp:lastPrinted>
  <dcterms:created xsi:type="dcterms:W3CDTF">2022-02-17T19:08:00Z</dcterms:created>
  <dcterms:modified xsi:type="dcterms:W3CDTF">2022-03-31T16:22:08Z</dcterms:modified>
  <dc:language>pt-BR</dc:language>
</cp:coreProperties>
</file>