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ind w:right="-568" w:firstLine="0"/>
        <w:rPr>
          <w:rFonts w:ascii="Calibri" w:hAnsi="Calibri" w:cs="Calibri"/>
          <w:sz w:val="22"/>
          <w:szCs w:val="22"/>
        </w:rPr>
      </w:pP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sz w:val="24"/>
          <w:szCs w:val="24"/>
        </w:rPr>
      </w:pPr>
      <w:r>
        <w:rPr>
          <w:rFonts w:cs="Calibri"/>
          <w:b/>
          <w:sz w:val="24"/>
          <w:szCs w:val="24"/>
        </w:rPr>
        <w:t xml:space="preserve">ASSUNTO: </w:t>
      </w:r>
      <w:r>
        <w:rPr>
          <w:rFonts w:cs="Calibri"/>
          <w:color w:val="000000" w:themeColor="text1"/>
          <w:sz w:val="24"/>
          <w:szCs w:val="24"/>
        </w:rPr>
        <w:t xml:space="preserve">Requer ao Exmo. Sr. Prefeito Municipal, através da secretaria competente, informações sobre </w:t>
      </w:r>
      <w:r>
        <w:rPr>
          <w:rFonts w:cs="Calibri"/>
          <w:color w:val="000000" w:themeColor="text1"/>
          <w:sz w:val="24"/>
          <w:szCs w:val="24"/>
        </w:rPr>
        <w:t>o zoológico municipal de Mogi Mirim.</w:t>
      </w: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sz w:val="24"/>
          <w:szCs w:val="24"/>
        </w:rPr>
      </w:pPr>
      <w:r>
        <w:rPr>
          <w:rFonts w:cs="Calibri"/>
          <w:b/>
          <w:sz w:val="24"/>
          <w:szCs w:val="24"/>
        </w:rPr>
        <w:t>DESPACHO:</w:t>
      </w: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cs="Calibri"/>
          <w:b/>
          <w:sz w:val="24"/>
          <w:szCs w:val="24"/>
        </w:rPr>
      </w:pPr>
    </w:p>
    <w:p>
      <w:pPr>
        <w:pBdr>
          <w:top w:val="single" w:sz="6" w:space="1" w:color="000000"/>
          <w:left w:val="single" w:sz="6" w:space="1" w:color="000000"/>
          <w:bottom w:val="single" w:sz="6" w:space="1" w:color="000000"/>
          <w:right w:val="single" w:sz="6" w:space="12" w:color="000000"/>
        </w:pBdr>
        <w:spacing w:line="360" w:lineRule="auto"/>
        <w:ind w:right="-568" w:firstLine="0"/>
        <w:jc w:val="both"/>
        <w:rPr>
          <w:rFonts w:ascii="Arial" w:hAnsi="Arial"/>
          <w:sz w:val="24"/>
          <w:szCs w:val="24"/>
        </w:rPr>
      </w:pPr>
      <w:r>
        <w:rPr>
          <w:rFonts w:cs="Calibri"/>
          <w:b/>
          <w:sz w:val="24"/>
          <w:szCs w:val="24"/>
        </w:rPr>
        <w:t>SALA DAS SESSÕES____/____/_____</w:t>
      </w:r>
    </w:p>
    <w:p>
      <w:pPr>
        <w:spacing w:line="360" w:lineRule="auto"/>
        <w:jc w:val="both"/>
        <w:rPr>
          <w:rFonts w:ascii="Arial" w:hAnsi="Arial"/>
          <w:sz w:val="24"/>
          <w:szCs w:val="24"/>
        </w:rPr>
      </w:pPr>
      <w:r>
        <w:rPr>
          <w:rFonts w:cs="Calibri"/>
          <w:b/>
          <w:sz w:val="24"/>
          <w:szCs w:val="24"/>
        </w:rPr>
        <w:t xml:space="preserve">                                           </w:t>
      </w:r>
      <w:r>
        <w:rPr>
          <w:rFonts w:cs="Calibri"/>
          <w:b/>
          <w:sz w:val="24"/>
          <w:szCs w:val="24"/>
        </w:rPr>
        <w:t xml:space="preserve">REQUERIMENTO Nº </w:t>
      </w:r>
      <w:r>
        <w:rPr>
          <w:rFonts w:cs="Calibri"/>
          <w:b/>
          <w:sz w:val="24"/>
          <w:szCs w:val="24"/>
        </w:rPr>
        <w:t xml:space="preserve"> </w:t>
      </w:r>
      <w:r>
        <w:rPr>
          <w:rFonts w:cs="Calibri"/>
          <w:b/>
          <w:sz w:val="24"/>
          <w:szCs w:val="24"/>
        </w:rPr>
        <w:t>DE 2022</w:t>
      </w:r>
    </w:p>
    <w:p>
      <w:pPr>
        <w:spacing w:line="360" w:lineRule="auto"/>
        <w:jc w:val="both"/>
        <w:rPr>
          <w:rFonts w:ascii="Arial" w:hAnsi="Arial"/>
          <w:sz w:val="24"/>
          <w:szCs w:val="24"/>
        </w:rPr>
      </w:pPr>
      <w:r>
        <w:rPr>
          <w:rFonts w:cs="Calibri"/>
          <w:b/>
          <w:sz w:val="24"/>
          <w:szCs w:val="24"/>
        </w:rPr>
        <w:t>SENHORA PRESIDENTE,</w:t>
      </w:r>
    </w:p>
    <w:p>
      <w:pPr>
        <w:spacing w:line="360" w:lineRule="auto"/>
        <w:jc w:val="both"/>
        <w:rPr>
          <w:rFonts w:ascii="Arial" w:hAnsi="Arial"/>
          <w:sz w:val="24"/>
          <w:szCs w:val="24"/>
        </w:rPr>
      </w:pPr>
      <w:r>
        <w:rPr>
          <w:rFonts w:cs="Calibri"/>
          <w:b/>
          <w:sz w:val="24"/>
          <w:szCs w:val="24"/>
        </w:rPr>
        <w:t>SENHORES VEREADORES,</w:t>
      </w:r>
    </w:p>
    <w:p>
      <w:pPr>
        <w:widowControl/>
        <w:bidi w:val="0"/>
        <w:spacing w:before="0" w:after="200" w:line="360" w:lineRule="auto"/>
        <w:ind w:left="0" w:right="-170" w:firstLine="0"/>
        <w:jc w:val="both"/>
        <w:rPr>
          <w:rFonts w:ascii="Arial" w:hAnsi="Arial"/>
          <w:sz w:val="24"/>
          <w:szCs w:val="24"/>
        </w:rPr>
      </w:pPr>
      <w:r>
        <w:rPr>
          <w:rFonts w:cs="Calibri"/>
          <w:b/>
          <w:sz w:val="24"/>
          <w:szCs w:val="24"/>
        </w:rPr>
        <w:t xml:space="preserve">                     </w:t>
      </w:r>
      <w:r>
        <w:rPr>
          <w:rFonts w:cs="Times New Roman"/>
          <w:sz w:val="24"/>
          <w:szCs w:val="24"/>
        </w:rPr>
        <w:t xml:space="preserve">Sirvo-me do presente, rendendo prévias homenagens, nos termos dos §§ 1º e 2º do artigo 243 da Resolução 276/2010 (Regimento Interno), para requerer ao Excelentíssimo Senhor Prefeito, através da Secretaria competente, considerando o interesse público referente ao tema, </w:t>
      </w:r>
      <w:r>
        <w:rPr>
          <w:rFonts w:cs="Times New Roman"/>
          <w:b w:val="0"/>
          <w:bCs w:val="0"/>
          <w:sz w:val="24"/>
          <w:szCs w:val="24"/>
        </w:rPr>
        <w:t>o que segue.</w:t>
      </w:r>
    </w:p>
    <w:p>
      <w:pPr>
        <w:widowControl/>
        <w:bidi w:val="0"/>
        <w:spacing w:before="0" w:after="200" w:line="360" w:lineRule="auto"/>
        <w:ind w:left="0" w:right="-170" w:firstLine="1701"/>
        <w:jc w:val="both"/>
        <w:rPr>
          <w:rFonts w:ascii="Arial" w:hAnsi="Arial"/>
          <w:b w:val="0"/>
          <w:bCs w:val="0"/>
          <w:sz w:val="24"/>
          <w:szCs w:val="24"/>
        </w:rPr>
      </w:pPr>
      <w:r>
        <w:rPr>
          <w:rFonts w:cs="Times New Roman"/>
          <w:b w:val="0"/>
          <w:bCs w:val="0"/>
          <w:sz w:val="24"/>
          <w:szCs w:val="24"/>
        </w:rPr>
        <w:t xml:space="preserve">I. Informar </w:t>
      </w:r>
      <w:r>
        <w:rPr>
          <w:rFonts w:cs="Times New Roman"/>
          <w:b w:val="0"/>
          <w:bCs w:val="0"/>
          <w:sz w:val="24"/>
          <w:szCs w:val="24"/>
        </w:rPr>
        <w:t>as atuais condições estruturais do zoológico municipal, quanto  aos recintos dos animais, cercas de alambrados, salas de incumbação, setor extra, setor de quarentena, setor de alimentação, áreas destinadas aos funcionários, instalações elétricas, comunicação visual, sistema de coleta de resíduos, acessibilidade, calçada bem como áreas de lazer destinadas ao público. Informar se as atuais condições estão dentro dos parâmetros exigidos pela legislação pertinente.</w:t>
      </w:r>
    </w:p>
    <w:p>
      <w:pPr>
        <w:widowControl/>
        <w:bidi w:val="0"/>
        <w:spacing w:before="0" w:after="200" w:line="360" w:lineRule="auto"/>
        <w:ind w:left="0" w:right="-170" w:firstLine="1701"/>
        <w:jc w:val="both"/>
        <w:rPr>
          <w:rFonts w:ascii="Arial" w:hAnsi="Arial"/>
          <w:b w:val="0"/>
          <w:bCs w:val="0"/>
          <w:sz w:val="24"/>
          <w:szCs w:val="24"/>
        </w:rPr>
      </w:pPr>
      <w:r>
        <w:rPr>
          <w:rFonts w:cs="Times New Roman"/>
          <w:b w:val="0"/>
          <w:bCs w:val="0"/>
          <w:sz w:val="24"/>
          <w:szCs w:val="24"/>
        </w:rPr>
        <w:t xml:space="preserve">II. Informar </w:t>
      </w:r>
      <w:r>
        <w:rPr>
          <w:rFonts w:cs="Times New Roman"/>
          <w:b w:val="0"/>
          <w:bCs w:val="0"/>
          <w:sz w:val="24"/>
          <w:szCs w:val="24"/>
        </w:rPr>
        <w:t xml:space="preserve">se o zoológico possui as licenças necessárias para seu funcionamento. Encaminhar cópias das licenças, bem como eventuais laudos de vistorias, </w:t>
      </w:r>
      <w:r>
        <w:rPr>
          <w:rFonts w:cs="Times New Roman"/>
          <w:b w:val="0"/>
          <w:bCs w:val="0"/>
          <w:sz w:val="24"/>
          <w:szCs w:val="24"/>
        </w:rPr>
        <w:t>pareceres ou ofícios encaminhados</w:t>
      </w:r>
      <w:r>
        <w:rPr>
          <w:rFonts w:cs="Times New Roman"/>
          <w:b w:val="0"/>
          <w:bCs w:val="0"/>
          <w:sz w:val="24"/>
          <w:szCs w:val="24"/>
        </w:rPr>
        <w:t xml:space="preserve"> </w:t>
      </w:r>
      <w:r>
        <w:rPr>
          <w:rFonts w:cs="Times New Roman"/>
          <w:b w:val="0"/>
          <w:bCs w:val="0"/>
          <w:sz w:val="24"/>
          <w:szCs w:val="24"/>
        </w:rPr>
        <w:t>pelos órgãos competentes sobre o tema.</w:t>
      </w:r>
    </w:p>
    <w:p>
      <w:pPr>
        <w:widowControl/>
        <w:bidi w:val="0"/>
        <w:spacing w:before="0" w:after="200" w:line="360" w:lineRule="auto"/>
        <w:ind w:left="0" w:right="-170" w:firstLine="1701"/>
        <w:jc w:val="both"/>
        <w:rPr>
          <w:rFonts w:ascii="Arial" w:hAnsi="Arial"/>
          <w:b w:val="0"/>
          <w:bCs w:val="0"/>
          <w:sz w:val="24"/>
          <w:szCs w:val="24"/>
        </w:rPr>
      </w:pPr>
      <w:r>
        <w:rPr>
          <w:rFonts w:cs="Times New Roman"/>
          <w:b w:val="0"/>
          <w:bCs w:val="0"/>
          <w:sz w:val="24"/>
          <w:szCs w:val="24"/>
        </w:rPr>
        <w:t xml:space="preserve">III. Informar </w:t>
      </w:r>
      <w:r>
        <w:rPr>
          <w:rFonts w:cs="Times New Roman"/>
          <w:b w:val="0"/>
          <w:bCs w:val="0"/>
          <w:sz w:val="24"/>
          <w:szCs w:val="24"/>
        </w:rPr>
        <w:t>o número e as descrições dos animais que morreram nos últimos dois anos, informando as causas dos falecimentos.</w:t>
      </w:r>
    </w:p>
    <w:p>
      <w:pPr>
        <w:widowControl/>
        <w:bidi w:val="0"/>
        <w:spacing w:before="0" w:after="200" w:line="360" w:lineRule="auto"/>
        <w:ind w:left="0" w:right="-170" w:firstLine="1701"/>
        <w:jc w:val="both"/>
        <w:rPr>
          <w:rFonts w:ascii="Arial" w:hAnsi="Arial"/>
          <w:b w:val="0"/>
          <w:bCs w:val="0"/>
          <w:sz w:val="24"/>
          <w:szCs w:val="24"/>
        </w:rPr>
      </w:pPr>
      <w:r>
        <w:rPr>
          <w:rFonts w:cs="Times New Roman"/>
          <w:b w:val="0"/>
          <w:bCs w:val="0"/>
          <w:sz w:val="24"/>
          <w:szCs w:val="24"/>
        </w:rPr>
        <w:t>IV. Informar desde qual data o zoológico está fechado para visitação e o motivo.</w:t>
      </w:r>
    </w:p>
    <w:p>
      <w:pPr>
        <w:widowControl/>
        <w:bidi w:val="0"/>
        <w:spacing w:before="0" w:after="200" w:line="360" w:lineRule="auto"/>
        <w:ind w:left="0" w:right="-170" w:firstLine="1701"/>
        <w:jc w:val="both"/>
        <w:rPr>
          <w:rFonts w:ascii="Arial" w:hAnsi="Arial"/>
          <w:b w:val="0"/>
          <w:bCs w:val="0"/>
          <w:sz w:val="24"/>
          <w:szCs w:val="24"/>
        </w:rPr>
      </w:pPr>
      <w:r>
        <w:rPr>
          <w:rFonts w:cs="Times New Roman"/>
          <w:b w:val="0"/>
          <w:bCs w:val="0"/>
          <w:sz w:val="24"/>
          <w:szCs w:val="24"/>
        </w:rPr>
        <w:t>V. Informar as medidas adotadas pela municipalidade visando a manutenção e conservação do zoológico, bem como o bem estar dos animais.</w:t>
      </w:r>
    </w:p>
    <w:p>
      <w:pPr>
        <w:widowControl/>
        <w:bidi w:val="0"/>
        <w:spacing w:before="0" w:after="200" w:line="360" w:lineRule="auto"/>
        <w:ind w:left="0" w:right="-170" w:firstLine="1701"/>
        <w:jc w:val="both"/>
        <w:rPr>
          <w:rFonts w:ascii="Arial" w:hAnsi="Arial"/>
          <w:b w:val="0"/>
          <w:bCs w:val="0"/>
          <w:sz w:val="24"/>
          <w:szCs w:val="24"/>
        </w:rPr>
      </w:pPr>
    </w:p>
    <w:p>
      <w:pPr>
        <w:widowControl/>
        <w:bidi w:val="0"/>
        <w:spacing w:before="0" w:after="200" w:line="360" w:lineRule="auto"/>
        <w:ind w:left="0" w:right="-170" w:firstLine="1701"/>
        <w:jc w:val="both"/>
        <w:rPr>
          <w:rFonts w:ascii="Arial" w:hAnsi="Arial"/>
          <w:b w:val="0"/>
          <w:bCs w:val="0"/>
          <w:sz w:val="24"/>
          <w:szCs w:val="24"/>
        </w:rPr>
      </w:pPr>
    </w:p>
    <w:p>
      <w:pPr>
        <w:widowControl/>
        <w:bidi w:val="0"/>
        <w:spacing w:before="0" w:after="200" w:line="360" w:lineRule="auto"/>
        <w:ind w:left="0" w:right="-170" w:firstLine="1701"/>
        <w:jc w:val="both"/>
        <w:rPr>
          <w:rFonts w:ascii="Arial" w:hAnsi="Arial"/>
          <w:b w:val="0"/>
          <w:bCs w:val="0"/>
          <w:sz w:val="24"/>
          <w:szCs w:val="24"/>
        </w:rPr>
      </w:pPr>
      <w:r>
        <w:rPr>
          <w:rFonts w:cs="Times New Roman"/>
          <w:b w:val="0"/>
          <w:bCs w:val="0"/>
          <w:sz w:val="24"/>
          <w:szCs w:val="24"/>
        </w:rPr>
        <w:t>VI. Informar as pretensões da administração pública municipal para o referido zoológico, quais projetos e ações o município pretende implantar na referida área.</w:t>
      </w:r>
    </w:p>
    <w:p>
      <w:pPr>
        <w:widowControl/>
        <w:bidi w:val="0"/>
        <w:spacing w:before="0" w:after="200" w:line="360" w:lineRule="auto"/>
        <w:ind w:left="0" w:right="-170" w:firstLine="1701"/>
        <w:jc w:val="both"/>
        <w:rPr>
          <w:rFonts w:ascii="Arial" w:hAnsi="Arial"/>
          <w:b w:val="0"/>
          <w:bCs w:val="0"/>
          <w:sz w:val="24"/>
          <w:szCs w:val="24"/>
        </w:rPr>
      </w:pPr>
    </w:p>
    <w:p>
      <w:pPr>
        <w:pStyle w:val="NormalWeb"/>
        <w:shd w:val="clear" w:color="auto" w:fill="FFFFFF"/>
        <w:spacing w:before="0" w:beforeAutospacing="0" w:after="0" w:afterAutospacing="0" w:line="360" w:lineRule="auto"/>
        <w:ind w:left="1134" w:right="-568" w:firstLine="0"/>
        <w:jc w:val="both"/>
        <w:rPr>
          <w:rFonts w:ascii="Arial" w:hAnsi="Arial"/>
          <w:sz w:val="24"/>
          <w:szCs w:val="24"/>
        </w:rPr>
      </w:pPr>
      <w:r>
        <w:rPr>
          <w:rFonts w:ascii="Arial" w:hAnsi="Arial"/>
          <w:sz w:val="24"/>
          <w:szCs w:val="24"/>
        </w:rPr>
        <w:t>Por fim, reitero os protestos de respeito e consideração.</w:t>
      </w:r>
    </w:p>
    <w:p>
      <w:pPr>
        <w:spacing w:line="360" w:lineRule="auto"/>
        <w:ind w:right="-567" w:firstLine="0"/>
        <w:jc w:val="both"/>
        <w:rPr>
          <w:rFonts w:ascii="Arial" w:hAnsi="Arial"/>
          <w:sz w:val="24"/>
          <w:szCs w:val="24"/>
        </w:rPr>
      </w:pPr>
    </w:p>
    <w:p>
      <w:pPr>
        <w:spacing w:line="360" w:lineRule="auto"/>
        <w:ind w:right="-567" w:firstLine="0"/>
        <w:jc w:val="both"/>
        <w:rPr>
          <w:rFonts w:ascii="Arial" w:hAnsi="Arial"/>
          <w:sz w:val="24"/>
          <w:szCs w:val="24"/>
        </w:rPr>
      </w:pPr>
      <w:r>
        <w:rPr>
          <w:rFonts w:cs="Times New Roman"/>
          <w:b/>
          <w:sz w:val="24"/>
          <w:szCs w:val="24"/>
        </w:rPr>
        <w:t>SALA DAS SESSÕES “VEREADOR SANTO RÓTOLLI”, em 08 de abril de 2022.</w:t>
      </w:r>
    </w:p>
    <w:p>
      <w:pPr>
        <w:spacing w:line="360" w:lineRule="auto"/>
        <w:ind w:right="-567" w:firstLine="0"/>
        <w:jc w:val="both"/>
        <w:rPr>
          <w:rFonts w:ascii="Arial" w:hAnsi="Arial"/>
          <w:sz w:val="24"/>
          <w:szCs w:val="24"/>
        </w:rPr>
      </w:pPr>
    </w:p>
    <w:p>
      <w:pPr>
        <w:spacing w:line="360" w:lineRule="auto"/>
        <w:ind w:right="-567" w:firstLine="0"/>
        <w:jc w:val="both"/>
        <w:rPr>
          <w:rFonts w:ascii="Arial" w:hAnsi="Arial"/>
          <w:sz w:val="24"/>
          <w:szCs w:val="24"/>
        </w:rPr>
      </w:pPr>
      <w:r>
        <w:rPr>
          <w:rFonts w:cs="Times New Roman"/>
          <w:b/>
          <w:sz w:val="24"/>
          <w:szCs w:val="24"/>
        </w:rPr>
        <w:t xml:space="preserve">                    </w:t>
      </w:r>
      <w:r>
        <w:rPr>
          <w:rFonts w:cs="Times New Roman"/>
          <w:b/>
          <w:sz w:val="24"/>
          <w:szCs w:val="24"/>
        </w:rPr>
        <w:t>_____________________________________________________</w:t>
      </w:r>
    </w:p>
    <w:p>
      <w:pPr>
        <w:spacing w:before="0" w:after="200" w:line="360" w:lineRule="auto"/>
        <w:jc w:val="both"/>
        <w:rPr>
          <w:rFonts w:ascii="Arial" w:hAnsi="Arial"/>
          <w:sz w:val="24"/>
          <w:szCs w:val="24"/>
        </w:rPr>
      </w:pPr>
      <w:r>
        <w:rPr>
          <w:rFonts w:cs="Times New Roman"/>
          <w:b/>
          <w:sz w:val="24"/>
          <w:szCs w:val="24"/>
        </w:rPr>
        <w:t xml:space="preserve">                       </w:t>
      </w:r>
      <w:r>
        <w:rPr>
          <w:rFonts w:cs="Times New Roman"/>
          <w:b/>
          <w:sz w:val="24"/>
          <w:szCs w:val="24"/>
        </w:rPr>
        <w:t>VEREADORA DRA. JOELMA FRANCO DA CUNHA</w:t>
      </w:r>
    </w:p>
    <w:sectPr>
      <w:headerReference w:type="default" r:id="rId4"/>
      <w:type w:val="nextPage"/>
      <w:pgSz w:w="11906" w:h="16838"/>
      <w:pgMar w:top="1417" w:right="1031" w:bottom="0" w:left="885" w:header="1020" w:footer="0"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b/>
        <w:sz w:val="34"/>
      </w:rPr>
    </w:pPr>
    <w:r>
      <mc:AlternateContent>
        <mc:Choice Requires="wps">
          <w:drawing>
            <wp:anchor distT="0" distB="0" distL="88265" distR="88265" simplePos="0" relativeHeight="251659264" behindDoc="1" locked="0" layoutInCell="0" allowOverlap="1">
              <wp:simplePos x="0" y="0"/>
              <wp:positionH relativeFrom="page">
                <wp:posOffset>622935</wp:posOffset>
              </wp:positionH>
              <wp:positionV relativeFrom="page">
                <wp:posOffset>460375</wp:posOffset>
              </wp:positionV>
              <wp:extent cx="1139825" cy="785495"/>
              <wp:effectExtent l="0" t="0" r="0" b="0"/>
              <wp:wrapSquare wrapText="bothSides"/>
              <wp:docPr id="1" name="Quadro 1"/>
              <wp:cNvGraphicFramePr/>
              <a:graphic xmlns:a="http://schemas.openxmlformats.org/drawingml/2006/main">
                <a:graphicData uri="http://schemas.microsoft.com/office/word/2010/wordprocessingShape">
                  <wps:wsp xmlns:wps="http://schemas.microsoft.com/office/word/2010/wordprocessingShape">
                    <wps:cNvSpPr/>
                    <wps:spPr>
                      <a:xfrm>
                        <a:off x="0" y="0"/>
                        <a:ext cx="1139825" cy="785495"/>
                      </a:xfrm>
                      <a:prstGeom prst="rect">
                        <a:avLst/>
                      </a:prstGeom>
                      <a:noFill/>
                      <a:ln w="0">
                        <a:noFill/>
                      </a:ln>
                    </wps:spPr>
                    <wps:txbx>
                      <w:txbxContent>
                        <w:p>
                          <w:pPr>
                            <w:spacing w:before="0" w:after="200"/>
                            <w:ind w:right="360" w:firstLine="0"/>
                            <w:rPr>
                              <w:color w:val="000000"/>
                            </w:rPr>
                          </w:pPr>
                          <w:r>
                            <w:rPr>
                              <w:color w:val="000000"/>
                            </w:rPr>
                            <w:drawing>
                              <wp:inline distT="0" distB="0" distL="0" distR="0">
                                <wp:extent cx="1036320" cy="754380"/>
                                <wp:effectExtent l="0" t="0" r="0" b="0"/>
                                <wp:docPr id="3" name="Figura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35766" name="Figura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49" style="width:89.7pt;height:61.8pt;margin-top:36.25pt;margin-left:49.05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spacing w:before="0" w:after="200"/>
                      <w:ind w:right="360" w:firstLine="0"/>
                      <w:rPr>
                        <w:color w:val="000000"/>
                      </w:rPr>
                    </w:pPr>
                    <w:drawing>
                      <wp:inline distT="0" distB="0" distL="0" distR="0">
                        <wp:extent cx="1036320" cy="754380"/>
                        <wp:effectExtent l="0" t="0" r="0" b="0"/>
                        <wp:docPr id="4" name="Figura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41005" name="Figura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r>
      <w:rPr>
        <w:b/>
        <w:sz w:val="34"/>
      </w:rPr>
      <w:t>CÂMARA MUNICIPAL DE MOGI MIRIM</w:t>
    </w:r>
  </w:p>
  <w:p>
    <w:pPr>
      <w:pStyle w:val="Header"/>
      <w:tabs>
        <w:tab w:val="center" w:pos="4252"/>
        <w:tab w:val="right" w:pos="7513"/>
        <w:tab w:val="right" w:pos="8504"/>
      </w:tabs>
      <w:jc w:val="center"/>
    </w:pPr>
    <w:r>
      <w:rPr>
        <w:b/>
      </w:rPr>
      <w:t>Estado de São Paulo</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61"/>
    <w:pPr>
      <w:widowControl/>
      <w:suppressAutoHyphens/>
      <w:bidi w:val="0"/>
      <w:spacing w:before="0" w:after="200" w:line="276" w:lineRule="auto"/>
      <w:jc w:val="left"/>
    </w:pPr>
    <w:rPr>
      <w:rFonts w:ascii="Arial" w:hAnsi="Arial" w:eastAsiaTheme="minorHAnsi" w:cs="Arial"/>
      <w:color w:val="000000"/>
      <w:kern w:val="0"/>
      <w:sz w:val="24"/>
      <w:szCs w:val="18"/>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CabealhoChar">
    <w:name w:val="Cabeçalho Char"/>
    <w:basedOn w:val="DefaultParagraphFont"/>
    <w:uiPriority w:val="99"/>
    <w:semiHidden/>
    <w:qFormat/>
    <w:rsid w:val="002F0499"/>
  </w:style>
  <w:style w:type="character" w:customStyle="1" w:styleId="RodapChar">
    <w:name w:val="Rodapé Char"/>
    <w:basedOn w:val="DefaultParagraphFont"/>
    <w:uiPriority w:val="99"/>
    <w:semiHidden/>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qFormat/>
    <w:rsid w:val="00276067"/>
    <w:rPr>
      <w:vertAlign w:val="superscript"/>
    </w:rPr>
  </w:style>
  <w:style w:type="character" w:customStyle="1" w:styleId="LinkdaInternet">
    <w:name w:val="Link da Internet"/>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nhideWhenUsed/>
    <w:rsid w:val="002F0499"/>
    <w:pPr>
      <w:tabs>
        <w:tab w:val="clear" w:pos="708"/>
        <w:tab w:val="center" w:pos="4252"/>
        <w:tab w:val="right" w:pos="8504"/>
      </w:tabs>
      <w:spacing w:before="0" w:after="0" w:line="240" w:lineRule="auto"/>
    </w:pPr>
  </w:style>
  <w:style w:type="paragraph" w:customStyle="1" w:styleId="Footer">
    <w:name w:val="Footer"/>
    <w:basedOn w:val="Normal"/>
    <w:link w:val="RodapChar"/>
    <w:unhideWhenUsed/>
    <w:rsid w:val="002F0499"/>
    <w:pPr>
      <w:tabs>
        <w:tab w:val="clear" w:pos="708"/>
        <w:tab w:val="center" w:pos="4252"/>
        <w:tab w:val="right" w:pos="8504"/>
      </w:tabs>
      <w:spacing w:before="0" w:after="0" w:line="240" w:lineRule="auto"/>
    </w:pPr>
  </w:style>
  <w:style w:type="paragraph" w:styleId="BalloonText">
    <w:name w:val="Balloon Text"/>
    <w:basedOn w:val="Normal"/>
    <w:link w:val="TextodebaloChar"/>
    <w:uiPriority w:val="99"/>
    <w:semiHidden/>
    <w:unhideWhenUsed/>
    <w:qFormat/>
    <w:rsid w:val="002F0499"/>
    <w:pPr>
      <w:spacing w:before="0" w:after="0" w:line="240" w:lineRule="auto"/>
    </w:pPr>
    <w:rPr>
      <w:rFonts w:ascii="Tahoma" w:hAnsi="Tahoma" w:cs="Tahoma"/>
      <w:sz w:val="16"/>
      <w:szCs w:val="16"/>
    </w:rPr>
  </w:style>
  <w:style w:type="paragraph" w:styleId="PlainText">
    <w:name w:val="Plain Text"/>
    <w:basedOn w:val="Normal"/>
    <w:link w:val="TextosemFormataoChar"/>
    <w:qFormat/>
    <w:rsid w:val="00276067"/>
    <w:pPr>
      <w:spacing w:before="0"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before="0"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spacing w:before="0" w:after="20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283</Words>
  <Characters>1720</Characters>
  <Application>Microsoft Office Word</Application>
  <DocSecurity>0</DocSecurity>
  <Lines>0</Lines>
  <Paragraphs>20</Paragraphs>
  <ScaleCrop>false</ScaleCrop>
  <Company>Microsoft</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revision>11</cp:revision>
  <dcterms:created xsi:type="dcterms:W3CDTF">2022-02-10T13:56:00Z</dcterms:created>
  <dcterms:modified xsi:type="dcterms:W3CDTF">2022-04-08T15:31:01Z</dcterms:modified>
  <dc:language>pt-BR</dc:language>
</cp:coreProperties>
</file>