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Normal1"/>
        <w:spacing w:line="380" w:lineRule="atLeast"/>
        <w:rPr>
          <w:rFonts w:ascii="Arial" w:eastAsia="Arial" w:hAnsi="Arial" w:cs="Arial"/>
          <w:b/>
          <w:sz w:val="24"/>
          <w:szCs w:val="24"/>
        </w:rPr>
      </w:pPr>
    </w:p>
    <w:p>
      <w:pPr>
        <w:pStyle w:val="Normal1"/>
        <w:spacing w:line="380" w:lineRule="atLeast"/>
        <w:jc w:val="center"/>
        <w:rPr>
          <w:rFonts w:ascii="Gadugi" w:eastAsia="Arial" w:hAnsi="Gadugi" w:cs="Arial"/>
          <w:b/>
          <w:sz w:val="24"/>
          <w:szCs w:val="24"/>
        </w:rPr>
      </w:pPr>
    </w:p>
    <w:p>
      <w:pPr>
        <w:pStyle w:val="Normal1"/>
        <w:spacing w:line="380" w:lineRule="atLeast"/>
        <w:jc w:val="center"/>
        <w:rPr>
          <w:rFonts w:ascii="Gadugi" w:eastAsia="Arial" w:hAnsi="Gadugi" w:cs="Arial"/>
          <w:b/>
          <w:sz w:val="24"/>
          <w:szCs w:val="24"/>
        </w:rPr>
      </w:pPr>
      <w:r>
        <w:rPr>
          <w:rFonts w:ascii="Gadugi" w:eastAsia="Arial" w:hAnsi="Gadugi" w:cs="Arial"/>
          <w:b/>
          <w:sz w:val="24"/>
          <w:szCs w:val="24"/>
        </w:rPr>
        <w:t>RELATÓRIO</w:t>
      </w:r>
    </w:p>
    <w:p>
      <w:pPr>
        <w:pStyle w:val="Normal1"/>
        <w:spacing w:line="380" w:lineRule="atLeast"/>
        <w:rPr>
          <w:rFonts w:ascii="Gadugi" w:eastAsia="Arial" w:hAnsi="Gadugi" w:cs="Arial"/>
          <w:b/>
          <w:sz w:val="24"/>
          <w:szCs w:val="24"/>
        </w:rPr>
      </w:pPr>
    </w:p>
    <w:p>
      <w:pPr>
        <w:pStyle w:val="Normal1"/>
        <w:spacing w:line="380" w:lineRule="atLeast"/>
        <w:rPr>
          <w:rFonts w:ascii="Gadugi" w:eastAsia="Arial" w:hAnsi="Gadugi" w:cs="Arial"/>
          <w:b/>
          <w:sz w:val="24"/>
          <w:szCs w:val="24"/>
          <w:u w:val="single"/>
        </w:rPr>
      </w:pPr>
      <w:r>
        <w:rPr>
          <w:rFonts w:ascii="Gadugi" w:eastAsia="Arial" w:hAnsi="Gadugi" w:cs="Arial"/>
          <w:b/>
          <w:sz w:val="24"/>
          <w:szCs w:val="24"/>
          <w:u w:val="single"/>
        </w:rPr>
        <w:t>Projeto de Lei nº 13</w:t>
      </w:r>
      <w:r>
        <w:rPr>
          <w:rFonts w:ascii="Gadugi" w:eastAsia="Arial" w:hAnsi="Gadugi" w:cs="Arial"/>
          <w:b/>
          <w:sz w:val="24"/>
          <w:szCs w:val="24"/>
          <w:u w:val="single"/>
        </w:rPr>
        <w:t>9</w:t>
      </w:r>
      <w:r>
        <w:rPr>
          <w:rFonts w:ascii="Gadugi" w:eastAsia="Arial" w:hAnsi="Gadugi" w:cs="Arial"/>
          <w:b/>
          <w:sz w:val="24"/>
          <w:szCs w:val="24"/>
          <w:u w:val="single"/>
        </w:rPr>
        <w:t xml:space="preserve"> de 202</w:t>
      </w:r>
      <w:r>
        <w:rPr>
          <w:rFonts w:ascii="Gadugi" w:eastAsia="Arial" w:hAnsi="Gadugi" w:cs="Arial"/>
          <w:b/>
          <w:sz w:val="24"/>
          <w:szCs w:val="24"/>
          <w:u w:val="single"/>
        </w:rPr>
        <w:t>1</w:t>
      </w:r>
    </w:p>
    <w:p>
      <w:pPr>
        <w:pStyle w:val="Normal1"/>
        <w:spacing w:line="380" w:lineRule="atLeast"/>
        <w:rPr>
          <w:rFonts w:ascii="Gadugi" w:eastAsia="Arial" w:hAnsi="Gadugi" w:cs="Arial"/>
          <w:b/>
          <w:sz w:val="24"/>
          <w:szCs w:val="24"/>
        </w:rPr>
      </w:pPr>
      <w:r>
        <w:rPr>
          <w:rFonts w:ascii="Gadugi" w:eastAsia="Arial" w:hAnsi="Gadugi" w:cs="Arial"/>
          <w:b/>
          <w:sz w:val="24"/>
          <w:szCs w:val="24"/>
        </w:rPr>
        <w:t xml:space="preserve">Autor: </w:t>
      </w:r>
      <w:r>
        <w:rPr>
          <w:rFonts w:ascii="Gadugi" w:eastAsia="Arial" w:hAnsi="Gadugi" w:cs="Arial"/>
          <w:b/>
          <w:sz w:val="24"/>
          <w:szCs w:val="24"/>
        </w:rPr>
        <w:t>vereadora Sonia Regina Rodrigues</w:t>
      </w:r>
      <w:r>
        <w:rPr>
          <w:rFonts w:ascii="Gadugi" w:eastAsia="Arial" w:hAnsi="Gadugi" w:cs="Arial"/>
          <w:b/>
          <w:sz w:val="24"/>
          <w:szCs w:val="24"/>
        </w:rPr>
        <w:t xml:space="preserve"> </w:t>
      </w:r>
    </w:p>
    <w:p>
      <w:pPr>
        <w:pStyle w:val="Normal1"/>
        <w:spacing w:line="380" w:lineRule="atLeast"/>
        <w:rPr>
          <w:rFonts w:ascii="Gadugi" w:eastAsia="Arial" w:hAnsi="Gadugi" w:cs="Arial"/>
          <w:b/>
          <w:sz w:val="24"/>
          <w:szCs w:val="24"/>
        </w:rPr>
      </w:pPr>
      <w:r>
        <w:rPr>
          <w:rFonts w:ascii="Gadugi" w:eastAsia="Arial" w:hAnsi="Gadugi" w:cs="Arial"/>
          <w:b/>
          <w:sz w:val="24"/>
          <w:szCs w:val="24"/>
        </w:rPr>
        <w:t>Relator</w:t>
      </w:r>
      <w:r>
        <w:rPr>
          <w:rFonts w:ascii="Gadugi" w:eastAsia="Arial" w:hAnsi="Gadugi" w:cs="Arial"/>
          <w:b/>
          <w:sz w:val="24"/>
          <w:szCs w:val="24"/>
        </w:rPr>
        <w:t>a: vereadora Dra. Lúcia Maria Ferreira Tenório</w:t>
      </w:r>
    </w:p>
    <w:p>
      <w:pPr>
        <w:pStyle w:val="Normal1"/>
        <w:spacing w:line="380" w:lineRule="atLeast"/>
        <w:rPr>
          <w:rFonts w:ascii="Gadugi" w:eastAsia="Arial" w:hAnsi="Gadugi" w:cs="Arial"/>
          <w:b/>
          <w:sz w:val="24"/>
          <w:szCs w:val="24"/>
        </w:rPr>
      </w:pPr>
    </w:p>
    <w:p>
      <w:pPr>
        <w:pStyle w:val="Normal1"/>
        <w:spacing w:line="380" w:lineRule="atLeast"/>
        <w:jc w:val="both"/>
        <w:rPr>
          <w:rFonts w:ascii="Gadugi" w:eastAsia="Calibri" w:hAnsi="Gadugi" w:cs="Arial"/>
          <w:sz w:val="24"/>
          <w:szCs w:val="24"/>
        </w:rPr>
      </w:pPr>
      <w:r>
        <w:rPr>
          <w:rFonts w:ascii="Gadugi" w:eastAsia="Calibri" w:hAnsi="Gadugi" w:cs="Arial"/>
          <w:sz w:val="24"/>
          <w:szCs w:val="24"/>
        </w:rPr>
        <w:tab/>
        <w:t xml:space="preserve"> </w:t>
        <w:tab/>
      </w:r>
    </w:p>
    <w:p>
      <w:pPr>
        <w:pStyle w:val="Normal1"/>
        <w:spacing w:line="380" w:lineRule="atLeast"/>
        <w:jc w:val="both"/>
        <w:rPr>
          <w:rFonts w:ascii="Gadugi" w:eastAsia="Calibri" w:hAnsi="Gadugi" w:cs="Arial"/>
          <w:b/>
          <w:sz w:val="24"/>
          <w:szCs w:val="24"/>
        </w:rPr>
      </w:pPr>
      <w:r>
        <w:rPr>
          <w:rFonts w:ascii="Gadugi" w:eastAsia="Calibri" w:hAnsi="Gadugi" w:cs="Arial"/>
          <w:b/>
          <w:sz w:val="24"/>
          <w:szCs w:val="24"/>
        </w:rPr>
        <w:t>I. Exposição da Matéria</w:t>
      </w:r>
    </w:p>
    <w:p>
      <w:pPr>
        <w:pStyle w:val="Normal1"/>
        <w:spacing w:line="380" w:lineRule="atLeast"/>
        <w:ind w:firstLine="709"/>
        <w:jc w:val="both"/>
        <w:rPr>
          <w:rFonts w:ascii="Gadugi" w:eastAsia="Calibri" w:hAnsi="Gadugi" w:cs="Arial"/>
          <w:sz w:val="24"/>
          <w:szCs w:val="24"/>
        </w:rPr>
      </w:pPr>
    </w:p>
    <w:p>
      <w:pPr>
        <w:pStyle w:val="Normal1"/>
        <w:spacing w:line="380" w:lineRule="atLeast"/>
        <w:ind w:firstLine="709"/>
        <w:jc w:val="both"/>
        <w:rPr>
          <w:rFonts w:ascii="Gadugi" w:eastAsia="Calibri" w:hAnsi="Gadugi" w:cs="Arial"/>
          <w:sz w:val="24"/>
          <w:szCs w:val="24"/>
        </w:rPr>
      </w:pPr>
      <w:r>
        <w:rPr>
          <w:rFonts w:ascii="Gadugi" w:eastAsia="Calibri" w:hAnsi="Gadugi" w:cs="Arial"/>
          <w:sz w:val="24"/>
          <w:szCs w:val="24"/>
        </w:rPr>
        <w:t xml:space="preserve"> </w:t>
      </w:r>
      <w:r>
        <w:rPr>
          <w:rFonts w:ascii="Gadugi" w:eastAsia="Calibri" w:hAnsi="Gadugi" w:cs="Arial"/>
          <w:sz w:val="24"/>
          <w:szCs w:val="24"/>
        </w:rPr>
        <w:tab/>
        <w:t>Trata-se de Projeto de Lei apresentado pel</w:t>
      </w:r>
      <w:r>
        <w:rPr>
          <w:rFonts w:ascii="Gadugi" w:eastAsia="Calibri" w:hAnsi="Gadugi" w:cs="Arial"/>
          <w:sz w:val="24"/>
          <w:szCs w:val="24"/>
        </w:rPr>
        <w:t>a</w:t>
      </w:r>
      <w:r>
        <w:rPr>
          <w:rFonts w:ascii="Gadugi" w:eastAsia="Calibri" w:hAnsi="Gadugi" w:cs="Arial"/>
          <w:sz w:val="24"/>
          <w:szCs w:val="24"/>
        </w:rPr>
        <w:t xml:space="preserve"> </w:t>
      </w:r>
      <w:r>
        <w:rPr>
          <w:rFonts w:ascii="Gadugi" w:eastAsia="Calibri" w:hAnsi="Gadugi" w:cs="Arial"/>
          <w:sz w:val="24"/>
          <w:szCs w:val="24"/>
        </w:rPr>
        <w:t>v</w:t>
      </w:r>
      <w:r>
        <w:rPr>
          <w:rFonts w:ascii="Gadugi" w:eastAsia="Calibri" w:hAnsi="Gadugi" w:cs="Arial"/>
          <w:sz w:val="24"/>
          <w:szCs w:val="24"/>
        </w:rPr>
        <w:t>ereador</w:t>
      </w:r>
      <w:r>
        <w:rPr>
          <w:rFonts w:ascii="Gadugi" w:eastAsia="Calibri" w:hAnsi="Gadugi" w:cs="Arial"/>
          <w:sz w:val="24"/>
          <w:szCs w:val="24"/>
        </w:rPr>
        <w:t>a Sonia Regina Rodrigues</w:t>
      </w:r>
      <w:r>
        <w:rPr>
          <w:rFonts w:ascii="Gadugi" w:eastAsia="Calibri" w:hAnsi="Gadugi" w:cs="Arial"/>
          <w:sz w:val="24"/>
          <w:szCs w:val="24"/>
        </w:rPr>
        <w:t xml:space="preserve">, que na proposta oferecida para análise </w:t>
      </w:r>
      <w:r>
        <w:rPr>
          <w:rFonts w:ascii="Gadugi" w:eastAsia="Calibri" w:hAnsi="Gadugi" w:cs="Arial"/>
          <w:b/>
          <w:bCs/>
          <w:sz w:val="24"/>
          <w:szCs w:val="24"/>
        </w:rPr>
        <w:t>“</w:t>
      </w:r>
      <w:r>
        <w:rPr>
          <w:rFonts w:ascii="Gadugi" w:eastAsia="Calibri" w:hAnsi="Gadugi" w:cs="Arial"/>
          <w:b/>
          <w:bCs/>
          <w:sz w:val="24"/>
          <w:szCs w:val="24"/>
        </w:rPr>
        <w:t xml:space="preserve">INSTITUI “CENSO INCLUSÃO” PARA A IDENTIFICAÇÃO DAS PESSOAS COM DEFICIÊNCIA OU MOBILIDADE REDUZIDA, NO ÂMBITO DO MUNICÍPIO DE MOGI MIRIM, E DÁ OUTRAS PROVIDÊNCIAS” </w:t>
      </w:r>
    </w:p>
    <w:p>
      <w:pPr>
        <w:pStyle w:val="Normal1"/>
        <w:spacing w:line="380" w:lineRule="atLeast"/>
        <w:jc w:val="both"/>
        <w:rPr>
          <w:rFonts w:ascii="Gadugi" w:eastAsia="Calibri" w:hAnsi="Gadugi" w:cs="Arial"/>
          <w:sz w:val="24"/>
          <w:szCs w:val="24"/>
        </w:rPr>
      </w:pPr>
      <w:r>
        <w:rPr>
          <w:rFonts w:ascii="Gadugi" w:eastAsia="Calibri" w:hAnsi="Gadugi" w:cs="Arial"/>
          <w:sz w:val="24"/>
          <w:szCs w:val="24"/>
        </w:rPr>
        <w:tab/>
      </w:r>
    </w:p>
    <w:p>
      <w:pPr>
        <w:pStyle w:val="Normal1"/>
        <w:spacing w:line="380" w:lineRule="atLeast"/>
        <w:ind w:firstLine="709"/>
        <w:jc w:val="both"/>
        <w:rPr>
          <w:rFonts w:ascii="Gadugi" w:eastAsia="Calibri" w:hAnsi="Gadugi" w:cs="Arial"/>
          <w:sz w:val="24"/>
          <w:szCs w:val="24"/>
        </w:rPr>
      </w:pPr>
      <w:r>
        <w:rPr>
          <w:rFonts w:ascii="Gadugi" w:eastAsia="Calibri" w:hAnsi="Gadugi" w:cs="Arial"/>
          <w:sz w:val="24"/>
          <w:szCs w:val="24"/>
        </w:rPr>
        <w:t xml:space="preserve"> </w:t>
      </w:r>
      <w:r>
        <w:rPr>
          <w:rFonts w:ascii="Gadugi" w:eastAsia="Calibri" w:hAnsi="Gadugi" w:cs="Arial"/>
          <w:sz w:val="24"/>
          <w:szCs w:val="24"/>
        </w:rPr>
        <w:tab/>
        <w:t xml:space="preserve">A proposta busca </w:t>
      </w:r>
      <w:r>
        <w:rPr>
          <w:rFonts w:ascii="Gadugi" w:eastAsia="Calibri" w:hAnsi="Gadugi" w:cs="Arial"/>
          <w:sz w:val="24"/>
          <w:szCs w:val="24"/>
        </w:rPr>
        <w:t>identificar, mapear e cadastrar o perfil socioeconômico das pessoas com deficiência ou mobilidade reduzida com vistas ao direcionamento das políticas públicas voltadas ao atendimento das necessidades desse segmento social por meio da adoção de um programa censitário.</w:t>
      </w: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sz w:val="24"/>
          <w:szCs w:val="24"/>
        </w:rPr>
      </w:pPr>
      <w:r>
        <w:rPr>
          <w:rFonts w:ascii="Gadugi" w:eastAsia="Calibri" w:hAnsi="Gadugi" w:cs="Arial"/>
          <w:b/>
          <w:sz w:val="24"/>
          <w:szCs w:val="24"/>
        </w:rPr>
        <w:t>II. Do mérito e conclusões do relator</w:t>
      </w:r>
      <w:r>
        <w:rPr>
          <w:rFonts w:ascii="Gadugi" w:eastAsia="Calibri" w:hAnsi="Gadugi" w:cs="Arial"/>
          <w:sz w:val="24"/>
          <w:szCs w:val="24"/>
        </w:rPr>
        <w:t xml:space="preserve"> </w:t>
      </w:r>
    </w:p>
    <w:p>
      <w:pPr>
        <w:pStyle w:val="Normal1"/>
        <w:spacing w:line="380" w:lineRule="atLeast"/>
        <w:ind w:firstLine="709"/>
        <w:jc w:val="both"/>
        <w:rPr>
          <w:rFonts w:ascii="Gadugi" w:eastAsia="Calibri" w:hAnsi="Gadugi" w:cs="Arial"/>
          <w:sz w:val="24"/>
          <w:szCs w:val="24"/>
        </w:rPr>
      </w:pPr>
    </w:p>
    <w:p>
      <w:pPr>
        <w:pStyle w:val="Normal1"/>
        <w:spacing w:line="380" w:lineRule="atLeast"/>
        <w:ind w:firstLine="709"/>
        <w:jc w:val="both"/>
        <w:rPr>
          <w:rFonts w:ascii="Gadugi" w:eastAsia="Calibri" w:hAnsi="Gadugi" w:cs="Arial"/>
          <w:sz w:val="24"/>
          <w:szCs w:val="24"/>
        </w:rPr>
      </w:pPr>
      <w:r>
        <w:rPr>
          <w:rFonts w:ascii="Gadugi" w:eastAsia="Calibri" w:hAnsi="Gadugi" w:cs="Arial"/>
          <w:sz w:val="24"/>
          <w:szCs w:val="24"/>
        </w:rPr>
        <w:t>Inicialmente cumpre destacar que a Comissão de Justiça e Redação requereu parecer da SGP - Soluções em Gestão Pública - para avaliação do presente Projeto de Lei, através da CONSULTA/05</w:t>
      </w:r>
      <w:r>
        <w:rPr>
          <w:rFonts w:ascii="Gadugi" w:eastAsia="Calibri" w:hAnsi="Gadugi" w:cs="Arial"/>
          <w:sz w:val="24"/>
          <w:szCs w:val="24"/>
        </w:rPr>
        <w:t>04</w:t>
      </w:r>
      <w:r>
        <w:rPr>
          <w:rFonts w:ascii="Gadugi" w:eastAsia="Calibri" w:hAnsi="Gadugi" w:cs="Arial"/>
          <w:sz w:val="24"/>
          <w:szCs w:val="24"/>
        </w:rPr>
        <w:t xml:space="preserve">/2021/MN/G, de </w:t>
      </w:r>
      <w:r>
        <w:rPr>
          <w:rFonts w:ascii="Gadugi" w:eastAsia="Calibri" w:hAnsi="Gadugi" w:cs="Arial"/>
          <w:sz w:val="24"/>
          <w:szCs w:val="24"/>
        </w:rPr>
        <w:t>6</w:t>
      </w:r>
      <w:r>
        <w:rPr>
          <w:rFonts w:ascii="Gadugi" w:eastAsia="Calibri" w:hAnsi="Gadugi" w:cs="Arial"/>
          <w:sz w:val="24"/>
          <w:szCs w:val="24"/>
        </w:rPr>
        <w:t xml:space="preserve"> de </w:t>
      </w:r>
      <w:r>
        <w:rPr>
          <w:rFonts w:ascii="Gadugi" w:eastAsia="Calibri" w:hAnsi="Gadugi" w:cs="Arial"/>
          <w:sz w:val="24"/>
          <w:szCs w:val="24"/>
        </w:rPr>
        <w:t xml:space="preserve">Outubro </w:t>
      </w:r>
      <w:r>
        <w:rPr>
          <w:rFonts w:ascii="Gadugi" w:eastAsia="Calibri" w:hAnsi="Gadugi" w:cs="Arial"/>
          <w:sz w:val="24"/>
          <w:szCs w:val="24"/>
        </w:rPr>
        <w:t>de 2021, com manifestação em seu parecer pela constitucionalidade da matéria.</w:t>
      </w:r>
    </w:p>
    <w:p>
      <w:pPr>
        <w:pStyle w:val="Normal1"/>
        <w:spacing w:line="380" w:lineRule="atLeast"/>
        <w:ind w:firstLine="709"/>
        <w:jc w:val="both"/>
        <w:rPr>
          <w:rFonts w:ascii="Gadugi" w:eastAsia="Calibri" w:hAnsi="Gadugi" w:cs="Arial"/>
          <w:sz w:val="24"/>
          <w:szCs w:val="24"/>
        </w:rPr>
      </w:pPr>
    </w:p>
    <w:p>
      <w:pPr>
        <w:pStyle w:val="Normal1"/>
        <w:spacing w:line="380" w:lineRule="atLeast"/>
        <w:ind w:firstLine="709"/>
        <w:jc w:val="both"/>
        <w:rPr>
          <w:rFonts w:ascii="Gadugi" w:eastAsia="Calibri" w:hAnsi="Gadugi" w:cs="Arial"/>
          <w:sz w:val="24"/>
          <w:szCs w:val="24"/>
        </w:rPr>
      </w:pPr>
      <w:r>
        <w:rPr>
          <w:rFonts w:ascii="Gadugi" w:eastAsia="Calibri" w:hAnsi="Gadugi" w:cs="Arial"/>
          <w:sz w:val="24"/>
          <w:szCs w:val="24"/>
        </w:rPr>
        <w:t xml:space="preserve">Contudo, há observações da consultoria referentes ao parágrafo único do art. </w:t>
      </w:r>
      <w:r>
        <w:rPr>
          <w:rFonts w:ascii="Gadugi" w:eastAsia="Calibri" w:hAnsi="Gadugi" w:cs="Arial"/>
          <w:b w:val="0"/>
          <w:bCs w:val="0"/>
          <w:sz w:val="24"/>
          <w:szCs w:val="24"/>
          <w:u w:val="none"/>
        </w:rPr>
        <w:t>4</w:t>
      </w:r>
      <w:r>
        <w:rPr>
          <w:rFonts w:ascii="Gadugi" w:eastAsia="Arial" w:hAnsi="Gadugi" w:cs="Arial"/>
          <w:b w:val="0"/>
          <w:bCs w:val="0"/>
          <w:sz w:val="24"/>
          <w:szCs w:val="24"/>
          <w:u w:val="none"/>
        </w:rPr>
        <w:t xml:space="preserve">º da proposição ora em análise, uma vez que o mesmo está maculado com vício de constitucionalidade formal, </w:t>
      </w:r>
      <w:r>
        <w:rPr>
          <w:rFonts w:ascii="Gadugi" w:eastAsia="Calibri" w:hAnsi="Gadugi" w:cs="Arial"/>
          <w:b w:val="0"/>
          <w:bCs w:val="0"/>
          <w:sz w:val="24"/>
          <w:szCs w:val="24"/>
          <w:u w:val="none"/>
        </w:rPr>
        <w:t xml:space="preserve">vício de iniciativa. </w:t>
      </w:r>
    </w:p>
    <w:p>
      <w:pPr>
        <w:pStyle w:val="Normal1"/>
        <w:spacing w:line="380" w:lineRule="atLeast"/>
        <w:ind w:firstLine="709"/>
        <w:jc w:val="both"/>
        <w:rPr>
          <w:rFonts w:ascii="Gadugi" w:eastAsia="Calibri" w:hAnsi="Gadugi" w:cs="Arial"/>
          <w:sz w:val="24"/>
          <w:szCs w:val="24"/>
        </w:rPr>
      </w:pPr>
    </w:p>
    <w:p>
      <w:pPr>
        <w:pStyle w:val="Normal1"/>
        <w:spacing w:line="380" w:lineRule="atLeast"/>
        <w:ind w:firstLine="709"/>
        <w:jc w:val="both"/>
        <w:rPr>
          <w:rFonts w:ascii="Gadugi" w:eastAsia="Calibri" w:hAnsi="Gadugi" w:cs="Arial"/>
          <w:sz w:val="24"/>
          <w:szCs w:val="24"/>
        </w:rPr>
      </w:pPr>
      <w:r>
        <w:rPr>
          <w:rFonts w:ascii="Gadugi" w:eastAsia="Calibri" w:hAnsi="Gadugi" w:cs="Arial"/>
          <w:b w:val="0"/>
          <w:bCs w:val="0"/>
          <w:sz w:val="24"/>
          <w:szCs w:val="24"/>
          <w:u w:val="none"/>
        </w:rPr>
        <w:t>Pela análise da SGP, não se afigura concebível que uma lei municipal de iniciativa parlamentar fixe novas atribuições a órgãos e entidades vinculadas ao Poder Executivo, haja vista que tal matéria insere-se naquelas de iniciativa reservadas ao chefe do Poder Executivo municipal (inc. VII do art. 51 da LOM), inclusive de medida</w:t>
      </w:r>
      <w:r>
        <w:rPr>
          <w:rFonts w:ascii="Gadugi" w:eastAsia="Calibri" w:hAnsi="Gadugi" w:cs="Arial"/>
          <w:b w:val="0"/>
          <w:bCs w:val="0"/>
          <w:sz w:val="24"/>
          <w:szCs w:val="24"/>
          <w:u w:val="none"/>
        </w:rPr>
        <w:t>s</w:t>
      </w:r>
      <w:r>
        <w:rPr>
          <w:rFonts w:ascii="Gadugi" w:eastAsia="Calibri" w:hAnsi="Gadugi" w:cs="Arial"/>
          <w:b w:val="0"/>
          <w:bCs w:val="0"/>
          <w:sz w:val="24"/>
          <w:szCs w:val="24"/>
          <w:u w:val="none"/>
        </w:rPr>
        <w:t xml:space="preserve"> tipicamente administrativas. </w:t>
      </w:r>
    </w:p>
    <w:p>
      <w:pPr>
        <w:pStyle w:val="Normal1"/>
        <w:spacing w:line="380" w:lineRule="atLeast"/>
        <w:ind w:firstLine="709"/>
        <w:jc w:val="both"/>
        <w:rPr>
          <w:rFonts w:ascii="Gadugi" w:eastAsia="Calibri" w:hAnsi="Gadugi" w:cs="Arial"/>
          <w:sz w:val="24"/>
          <w:szCs w:val="24"/>
        </w:rPr>
      </w:pPr>
    </w:p>
    <w:p>
      <w:pPr>
        <w:pStyle w:val="Normal1"/>
        <w:spacing w:line="380" w:lineRule="atLeast"/>
        <w:ind w:firstLine="709"/>
        <w:jc w:val="both"/>
        <w:rPr>
          <w:rFonts w:ascii="Gadugi" w:eastAsia="Calibri" w:hAnsi="Gadugi" w:cs="Arial"/>
          <w:sz w:val="24"/>
          <w:szCs w:val="24"/>
        </w:rPr>
      </w:pPr>
      <w:r>
        <w:rPr>
          <w:rFonts w:ascii="Gadugi" w:eastAsia="Calibri" w:hAnsi="Gadugi" w:cs="Arial"/>
          <w:b w:val="0"/>
          <w:bCs w:val="0"/>
          <w:sz w:val="24"/>
          <w:szCs w:val="24"/>
          <w:u w:val="none"/>
        </w:rPr>
        <w:t>C</w:t>
      </w:r>
      <w:r>
        <w:rPr>
          <w:rFonts w:ascii="Gadugi" w:eastAsia="Calibri" w:hAnsi="Gadugi" w:cs="Arial"/>
          <w:b w:val="0"/>
          <w:bCs w:val="0"/>
          <w:sz w:val="24"/>
          <w:szCs w:val="24"/>
          <w:u w:val="none"/>
        </w:rPr>
        <w:t>omo o artigo</w:t>
      </w:r>
      <w:r>
        <w:rPr>
          <w:rFonts w:ascii="Gadugi" w:eastAsia="Calibri" w:hAnsi="Gadugi" w:cs="Arial"/>
          <w:b w:val="0"/>
          <w:bCs w:val="0"/>
          <w:sz w:val="24"/>
          <w:szCs w:val="24"/>
          <w:u w:val="none"/>
        </w:rPr>
        <w:t xml:space="preserve"> 4</w:t>
      </w:r>
      <w:r>
        <w:rPr>
          <w:rFonts w:ascii="Gadugi" w:eastAsia="Arial" w:hAnsi="Gadugi" w:cs="Arial"/>
          <w:b w:val="0"/>
          <w:bCs w:val="0"/>
          <w:sz w:val="24"/>
          <w:szCs w:val="24"/>
          <w:u w:val="none"/>
        </w:rPr>
        <w:t xml:space="preserve">º, </w:t>
      </w:r>
      <w:r>
        <w:rPr>
          <w:rFonts w:ascii="Gadugi" w:eastAsia="Arial" w:hAnsi="Gadugi" w:cs="Arial"/>
          <w:b w:val="0"/>
          <w:bCs w:val="0"/>
          <w:sz w:val="24"/>
          <w:szCs w:val="24"/>
          <w:u w:val="none"/>
        </w:rPr>
        <w:t xml:space="preserve">parágrafo único, </w:t>
      </w:r>
      <w:r>
        <w:rPr>
          <w:rFonts w:ascii="Gadugi" w:eastAsia="Arial" w:hAnsi="Gadugi" w:cs="Arial"/>
          <w:b w:val="0"/>
          <w:bCs w:val="0"/>
          <w:sz w:val="24"/>
          <w:szCs w:val="24"/>
          <w:u w:val="none"/>
        </w:rPr>
        <w:t xml:space="preserve">da proposição </w:t>
      </w:r>
      <w:r>
        <w:rPr>
          <w:rFonts w:ascii="Gadugi" w:eastAsia="Arial" w:hAnsi="Gadugi" w:cs="Arial"/>
          <w:b w:val="0"/>
          <w:bCs w:val="0"/>
          <w:sz w:val="24"/>
          <w:szCs w:val="24"/>
          <w:u w:val="none"/>
        </w:rPr>
        <w:t xml:space="preserve">cria tarefas específicas </w:t>
      </w:r>
      <w:r>
        <w:rPr>
          <w:rFonts w:ascii="Gadugi" w:eastAsia="Arial" w:hAnsi="Gadugi" w:cs="Arial"/>
          <w:b w:val="0"/>
          <w:bCs w:val="0"/>
          <w:sz w:val="24"/>
          <w:szCs w:val="24"/>
          <w:u w:val="none"/>
        </w:rPr>
        <w:t xml:space="preserve">em matéria exclusivamente relacionada à Administração Pública, pois se trata de ato de gestão, havendo afronta aos artigos </w:t>
      </w:r>
      <w:r>
        <w:rPr>
          <w:rFonts w:ascii="Gadugi" w:eastAsia="Calibri" w:hAnsi="Gadugi" w:cs="Arial"/>
          <w:b w:val="0"/>
          <w:bCs w:val="0"/>
          <w:sz w:val="24"/>
          <w:szCs w:val="24"/>
          <w:u w:val="none"/>
        </w:rPr>
        <w:t>5</w:t>
      </w:r>
      <w:r>
        <w:rPr>
          <w:rFonts w:ascii="Gadugi" w:eastAsia="Arial" w:hAnsi="Gadugi" w:cs="Arial"/>
          <w:b w:val="0"/>
          <w:bCs w:val="0"/>
          <w:sz w:val="24"/>
          <w:szCs w:val="24"/>
          <w:u w:val="none"/>
        </w:rPr>
        <w:t xml:space="preserve">º, </w:t>
      </w:r>
      <w:r>
        <w:rPr>
          <w:rFonts w:ascii="Gadugi" w:eastAsia="Arial" w:hAnsi="Gadugi" w:cs="Arial"/>
          <w:b w:val="0"/>
          <w:bCs w:val="0"/>
          <w:sz w:val="24"/>
          <w:szCs w:val="24"/>
          <w:u w:val="none"/>
        </w:rPr>
        <w:t xml:space="preserve">47 e 144 da </w:t>
      </w:r>
      <w:r>
        <w:rPr>
          <w:rFonts w:ascii="Gadugi" w:eastAsia="Arial" w:hAnsi="Gadugi" w:cs="Arial"/>
          <w:b w:val="0"/>
          <w:bCs w:val="0"/>
          <w:sz w:val="24"/>
          <w:szCs w:val="24"/>
          <w:u w:val="none"/>
        </w:rPr>
        <w:t>C</w:t>
      </w:r>
      <w:r>
        <w:rPr>
          <w:rFonts w:ascii="Gadugi" w:eastAsia="Arial" w:hAnsi="Gadugi" w:cs="Arial"/>
          <w:b w:val="0"/>
          <w:bCs w:val="0"/>
          <w:sz w:val="24"/>
          <w:szCs w:val="24"/>
          <w:u w:val="none"/>
        </w:rPr>
        <w:t xml:space="preserve">onstituição </w:t>
      </w:r>
      <w:r>
        <w:rPr>
          <w:rFonts w:ascii="Gadugi" w:eastAsia="Arial" w:hAnsi="Gadugi" w:cs="Arial"/>
          <w:b w:val="0"/>
          <w:bCs w:val="0"/>
          <w:sz w:val="24"/>
          <w:szCs w:val="24"/>
          <w:u w:val="none"/>
        </w:rPr>
        <w:t>Federal</w:t>
      </w:r>
      <w:r>
        <w:rPr>
          <w:rFonts w:ascii="Gadugi" w:eastAsia="Arial" w:hAnsi="Gadugi" w:cs="Arial"/>
          <w:b w:val="0"/>
          <w:bCs w:val="0"/>
          <w:sz w:val="24"/>
          <w:szCs w:val="24"/>
          <w:u w:val="none"/>
        </w:rPr>
        <w:t>, o vício de iniciativa foi apontado.</w:t>
      </w:r>
    </w:p>
    <w:p>
      <w:pPr>
        <w:pStyle w:val="Normal1"/>
        <w:spacing w:line="380" w:lineRule="atLeast"/>
        <w:ind w:firstLine="709"/>
        <w:jc w:val="both"/>
        <w:rPr>
          <w:rFonts w:ascii="Gadugi" w:eastAsia="Calibri" w:hAnsi="Gadugi" w:cs="Arial"/>
          <w:sz w:val="24"/>
          <w:szCs w:val="24"/>
        </w:rPr>
      </w:pPr>
    </w:p>
    <w:p>
      <w:pPr>
        <w:pStyle w:val="Normal1"/>
        <w:spacing w:line="380" w:lineRule="atLeast"/>
        <w:ind w:firstLine="709"/>
        <w:jc w:val="both"/>
        <w:rPr>
          <w:rFonts w:ascii="Gadugi" w:eastAsia="Calibri" w:hAnsi="Gadugi" w:cs="Arial"/>
          <w:sz w:val="24"/>
          <w:szCs w:val="24"/>
        </w:rPr>
      </w:pPr>
      <w:r>
        <w:rPr>
          <w:rFonts w:ascii="Gadugi" w:eastAsia="Calibri" w:hAnsi="Gadugi" w:cs="Arial"/>
          <w:sz w:val="24"/>
          <w:szCs w:val="24"/>
        </w:rPr>
        <w:t>Excetuado-se o referido artigo, q</w:t>
      </w:r>
      <w:r>
        <w:rPr>
          <w:rFonts w:ascii="Gadugi" w:eastAsia="Calibri" w:hAnsi="Gadugi" w:cs="Arial"/>
          <w:sz w:val="24"/>
          <w:szCs w:val="24"/>
        </w:rPr>
        <w:t xml:space="preserve">uanto ao aspecto constitucional, legal e regimental, denota-se que o presente projeto não apresenta </w:t>
      </w:r>
      <w:r>
        <w:rPr>
          <w:rFonts w:ascii="Gadugi" w:eastAsia="Calibri" w:hAnsi="Gadugi" w:cs="Arial"/>
          <w:sz w:val="24"/>
          <w:szCs w:val="24"/>
        </w:rPr>
        <w:t xml:space="preserve">demais </w:t>
      </w:r>
      <w:r>
        <w:rPr>
          <w:rFonts w:ascii="Gadugi" w:eastAsia="Calibri" w:hAnsi="Gadugi" w:cs="Arial"/>
          <w:sz w:val="24"/>
          <w:szCs w:val="24"/>
        </w:rPr>
        <w:t>conflitos junto ao ordenamento jurídico vigente.</w:t>
      </w:r>
    </w:p>
    <w:p>
      <w:pPr>
        <w:pStyle w:val="Normal1"/>
        <w:spacing w:line="380" w:lineRule="atLeast"/>
        <w:ind w:firstLine="709"/>
        <w:jc w:val="both"/>
        <w:rPr>
          <w:rFonts w:ascii="Gadugi" w:eastAsia="Calibri" w:hAnsi="Gadugi" w:cs="Arial"/>
          <w:sz w:val="24"/>
          <w:szCs w:val="24"/>
        </w:rPr>
      </w:pPr>
    </w:p>
    <w:p>
      <w:pPr>
        <w:pStyle w:val="Normal1"/>
        <w:spacing w:line="380" w:lineRule="atLeast"/>
        <w:ind w:firstLine="709"/>
        <w:jc w:val="both"/>
        <w:rPr>
          <w:rFonts w:ascii="Gadugi" w:eastAsia="Calibri" w:hAnsi="Gadugi" w:cs="Arial"/>
          <w:sz w:val="24"/>
          <w:szCs w:val="24"/>
        </w:rPr>
      </w:pPr>
      <w:r>
        <w:rPr>
          <w:rFonts w:ascii="Gadugi" w:eastAsia="Calibri" w:hAnsi="Gadugi" w:cs="Arial"/>
          <w:sz w:val="24"/>
          <w:szCs w:val="24"/>
        </w:rPr>
        <w:t>Restando confirmada a natureza essencial da Câmara Municipal em fiscalizar e legislar em situações inseridas na matéria apresentada para estudo, reserva-se exclusiva competência à Mesa Diretora da Câmara Municipal em deflagrar processo legislativo (conf. Inc. II do Art. 52 da LOM c/c inc. 11 do Art. 141 da Resolução 276/2021 – Regimento Interno.</w:t>
      </w:r>
    </w:p>
    <w:p>
      <w:pPr>
        <w:suppressAutoHyphens/>
        <w:spacing w:line="380" w:lineRule="atLeast"/>
        <w:jc w:val="both"/>
        <w:rPr>
          <w:rFonts w:ascii="Gadugi" w:hAnsi="Gadugi" w:cs="Arial"/>
          <w:bCs/>
          <w:sz w:val="24"/>
          <w:szCs w:val="24"/>
          <w:lang w:eastAsia="ar-SA"/>
        </w:rPr>
      </w:pPr>
    </w:p>
    <w:p>
      <w:pPr>
        <w:suppressAutoHyphens/>
        <w:spacing w:line="380" w:lineRule="atLeast"/>
        <w:ind w:firstLine="709"/>
        <w:jc w:val="both"/>
        <w:rPr>
          <w:sz w:val="24"/>
          <w:szCs w:val="24"/>
        </w:rPr>
      </w:pPr>
      <w:r>
        <w:rPr>
          <w:rFonts w:ascii="Gadugi" w:hAnsi="Gadugi" w:cs="Arial"/>
          <w:bCs/>
          <w:sz w:val="24"/>
          <w:szCs w:val="24"/>
          <w:lang w:eastAsia="ar-SA"/>
        </w:rPr>
        <w:tab/>
        <w:t xml:space="preserve">Em análise técnica da matéria, denota-se que realmente não existem óbices jurídicos para tramitação da propositura, posto que a mesma não apresenta </w:t>
      </w:r>
      <w:r>
        <w:rPr>
          <w:rFonts w:ascii="Gadugi" w:eastAsia="Calibri" w:hAnsi="Gadugi" w:cs="Arial"/>
          <w:sz w:val="24"/>
          <w:szCs w:val="24"/>
        </w:rPr>
        <w:t>mácula em seu bojo. Trata-se de um assunto de interesse local, encontrando-</w:t>
      </w:r>
      <w:r>
        <w:rPr>
          <w:rFonts w:ascii="Gadugi" w:eastAsia="Calibri" w:hAnsi="Gadugi" w:cs="Arial"/>
          <w:sz w:val="24"/>
          <w:szCs w:val="24"/>
        </w:rPr>
        <w:t>se</w:t>
      </w:r>
      <w:r>
        <w:rPr>
          <w:rFonts w:ascii="Gadugi" w:eastAsia="Calibri" w:hAnsi="Gadugi" w:cs="Arial"/>
          <w:sz w:val="24"/>
          <w:szCs w:val="24"/>
        </w:rPr>
        <w:t xml:space="preserve"> dentro da competência legislativa do Município, conforme determina o artigo 30, inciso I da Constituição Federal.</w:t>
      </w:r>
    </w:p>
    <w:p>
      <w:pPr>
        <w:pStyle w:val="NormalWeb"/>
        <w:spacing w:before="0" w:beforeAutospacing="0" w:after="0" w:afterAutospacing="0" w:line="380" w:lineRule="atLeast"/>
        <w:jc w:val="both"/>
        <w:rPr>
          <w:rFonts w:ascii="Gadugi" w:eastAsia="Calibri" w:hAnsi="Gadugi" w:cs="Arial"/>
          <w:sz w:val="24"/>
          <w:szCs w:val="24"/>
        </w:rPr>
      </w:pPr>
    </w:p>
    <w:p>
      <w:pPr>
        <w:pStyle w:val="Normal1"/>
        <w:spacing w:line="380" w:lineRule="atLeast"/>
        <w:jc w:val="both"/>
        <w:rPr>
          <w:rFonts w:ascii="Gadugi" w:eastAsia="Calibri" w:hAnsi="Gadugi" w:cs="Arial"/>
          <w:sz w:val="24"/>
          <w:szCs w:val="24"/>
        </w:rPr>
      </w:pPr>
      <w:r>
        <w:rPr>
          <w:rFonts w:ascii="Gadugi" w:eastAsia="Calibri" w:hAnsi="Gadugi" w:cs="Arial"/>
          <w:sz w:val="24"/>
          <w:szCs w:val="24"/>
        </w:rPr>
        <w:tab/>
        <w:t>Por fim, e no tocante ao aspecto gramatical e lógico, verifica-se que houve respeito às regras ortográficas e técnica legislativa, não havendo apontamentos neste sentido.</w:t>
      </w:r>
    </w:p>
    <w:p>
      <w:pPr>
        <w:pStyle w:val="Normal1"/>
        <w:spacing w:line="380" w:lineRule="atLeast"/>
        <w:ind w:firstLine="709"/>
        <w:jc w:val="both"/>
        <w:rPr>
          <w:rFonts w:ascii="Gadugi" w:eastAsia="Calibri" w:hAnsi="Gadugi" w:cs="Arial"/>
          <w:sz w:val="24"/>
          <w:szCs w:val="24"/>
        </w:rPr>
      </w:pPr>
    </w:p>
    <w:p>
      <w:pPr>
        <w:pStyle w:val="Normal1"/>
        <w:spacing w:line="380" w:lineRule="atLeast"/>
        <w:ind w:firstLine="709"/>
        <w:jc w:val="both"/>
        <w:rPr>
          <w:rFonts w:ascii="Gadugi" w:eastAsia="Calibri" w:hAnsi="Gadugi" w:cs="Arial"/>
          <w:sz w:val="24"/>
          <w:szCs w:val="24"/>
        </w:rPr>
      </w:pPr>
    </w:p>
    <w:p>
      <w:pPr>
        <w:pStyle w:val="Normal1"/>
        <w:spacing w:line="380" w:lineRule="atLeast"/>
        <w:ind w:firstLine="709"/>
        <w:jc w:val="both"/>
        <w:rPr>
          <w:rFonts w:ascii="Gadugi" w:eastAsia="Calibri" w:hAnsi="Gadugi" w:cs="Arial"/>
          <w:sz w:val="24"/>
          <w:szCs w:val="24"/>
        </w:rPr>
      </w:pPr>
    </w:p>
    <w:p>
      <w:pPr>
        <w:pStyle w:val="Normal1"/>
        <w:spacing w:line="380" w:lineRule="atLeast"/>
        <w:ind w:firstLine="709"/>
        <w:jc w:val="both"/>
        <w:rPr>
          <w:rFonts w:ascii="Gadugi" w:eastAsia="Calibri" w:hAnsi="Gadugi" w:cs="Arial"/>
          <w:sz w:val="24"/>
          <w:szCs w:val="24"/>
        </w:rPr>
      </w:pPr>
      <w:r>
        <w:rPr>
          <w:rFonts w:ascii="Gadugi" w:eastAsia="Calibri" w:hAnsi="Gadugi" w:cs="Arial"/>
          <w:sz w:val="24"/>
          <w:szCs w:val="24"/>
        </w:rPr>
        <w:t>Desta forma, seja no âmbito jurídico ou gramatical, não se vislumbra irregularidades na propositura ora analisada, motivo pelo qual não se verifica óbices para continuidade da proposta apresentada pel</w:t>
      </w:r>
      <w:r>
        <w:rPr>
          <w:rFonts w:ascii="Gadugi" w:eastAsia="Calibri" w:hAnsi="Gadugi" w:cs="Arial"/>
          <w:sz w:val="24"/>
          <w:szCs w:val="24"/>
        </w:rPr>
        <w:t>a</w:t>
      </w:r>
      <w:r>
        <w:rPr>
          <w:rFonts w:ascii="Gadugi" w:eastAsia="Calibri" w:hAnsi="Gadugi" w:cs="Arial"/>
          <w:sz w:val="24"/>
          <w:szCs w:val="24"/>
        </w:rPr>
        <w:t xml:space="preserve"> </w:t>
      </w:r>
      <w:r>
        <w:rPr>
          <w:rFonts w:ascii="Gadugi" w:eastAsia="Calibri" w:hAnsi="Gadugi" w:cs="Arial"/>
          <w:sz w:val="24"/>
          <w:szCs w:val="24"/>
        </w:rPr>
        <w:t>v</w:t>
      </w:r>
      <w:r>
        <w:rPr>
          <w:rFonts w:ascii="Gadugi" w:eastAsia="Calibri" w:hAnsi="Gadugi" w:cs="Arial"/>
          <w:sz w:val="24"/>
          <w:szCs w:val="24"/>
        </w:rPr>
        <w:t>ereador</w:t>
      </w:r>
      <w:r>
        <w:rPr>
          <w:rFonts w:ascii="Gadugi" w:eastAsia="Calibri" w:hAnsi="Gadugi" w:cs="Arial"/>
          <w:sz w:val="24"/>
          <w:szCs w:val="24"/>
        </w:rPr>
        <w:t>a</w:t>
      </w:r>
      <w:r>
        <w:rPr>
          <w:rFonts w:ascii="Gadugi" w:eastAsia="Calibri" w:hAnsi="Gadugi" w:cs="Arial"/>
          <w:sz w:val="24"/>
          <w:szCs w:val="24"/>
        </w:rPr>
        <w:t>.</w:t>
      </w:r>
    </w:p>
    <w:p>
      <w:pPr>
        <w:pStyle w:val="Normal1"/>
        <w:spacing w:line="380" w:lineRule="atLeast"/>
        <w:jc w:val="both"/>
        <w:rPr>
          <w:rFonts w:ascii="Gadugi" w:eastAsia="Calibri" w:hAnsi="Gadugi" w:cs="Arial"/>
          <w:sz w:val="24"/>
          <w:szCs w:val="24"/>
        </w:rPr>
      </w:pPr>
      <w:r>
        <w:rPr>
          <w:rFonts w:ascii="Gadugi" w:eastAsia="Calibri" w:hAnsi="Gadugi" w:cs="Arial"/>
          <w:sz w:val="24"/>
          <w:szCs w:val="24"/>
        </w:rPr>
        <w:t xml:space="preserve"> </w:t>
      </w:r>
    </w:p>
    <w:p>
      <w:pPr>
        <w:suppressAutoHyphens/>
        <w:spacing w:line="380" w:lineRule="atLeast"/>
        <w:jc w:val="both"/>
        <w:rPr>
          <w:rFonts w:ascii="Gadugi" w:hAnsi="Gadugi" w:cs="Arial"/>
          <w:b/>
          <w:bCs/>
          <w:sz w:val="24"/>
          <w:szCs w:val="24"/>
          <w:lang w:eastAsia="ar-SA"/>
        </w:rPr>
      </w:pPr>
      <w:r>
        <w:rPr>
          <w:rFonts w:ascii="Gadugi" w:hAnsi="Gadugi" w:cs="Arial"/>
          <w:b/>
          <w:bCs/>
          <w:sz w:val="24"/>
          <w:szCs w:val="24"/>
          <w:lang w:eastAsia="ar-SA"/>
        </w:rPr>
        <w:t>III. Substitutivos, Emendas ou subemendas ao Projeto</w:t>
      </w:r>
    </w:p>
    <w:p>
      <w:pPr>
        <w:suppressAutoHyphens/>
        <w:spacing w:line="380" w:lineRule="atLeast"/>
        <w:jc w:val="both"/>
        <w:rPr>
          <w:rFonts w:ascii="Gadugi" w:hAnsi="Gadugi" w:cs="Arial"/>
          <w:bCs/>
          <w:sz w:val="24"/>
          <w:szCs w:val="24"/>
          <w:lang w:eastAsia="ar-SA"/>
        </w:rPr>
      </w:pPr>
    </w:p>
    <w:p>
      <w:pPr>
        <w:suppressAutoHyphens/>
        <w:spacing w:line="380" w:lineRule="atLeast"/>
        <w:jc w:val="both"/>
        <w:rPr>
          <w:rFonts w:ascii="Gadugi" w:hAnsi="Gadugi" w:cs="Arial"/>
          <w:bCs/>
          <w:sz w:val="24"/>
          <w:szCs w:val="24"/>
          <w:lang w:eastAsia="ar-SA"/>
        </w:rPr>
      </w:pPr>
      <w:r>
        <w:rPr>
          <w:rFonts w:ascii="Gadugi" w:hAnsi="Gadugi" w:cs="Arial"/>
          <w:bCs/>
          <w:sz w:val="24"/>
          <w:szCs w:val="24"/>
          <w:lang w:eastAsia="ar-SA"/>
        </w:rPr>
        <w:t xml:space="preserve"> </w:t>
      </w:r>
      <w:r>
        <w:rPr>
          <w:rFonts w:ascii="Gadugi" w:hAnsi="Gadugi" w:cs="Arial"/>
          <w:bCs/>
          <w:sz w:val="24"/>
          <w:szCs w:val="24"/>
          <w:lang w:eastAsia="ar-SA"/>
        </w:rPr>
        <w:tab/>
      </w:r>
      <w:r>
        <w:rPr>
          <w:rFonts w:ascii="Gadugi" w:hAnsi="Gadugi" w:cs="Arial"/>
          <w:bCs/>
          <w:sz w:val="24"/>
          <w:szCs w:val="24"/>
          <w:lang w:eastAsia="ar-SA"/>
        </w:rPr>
        <w:t>A</w:t>
      </w:r>
      <w:r>
        <w:rPr>
          <w:rFonts w:ascii="Gadugi" w:hAnsi="Gadugi" w:cs="Arial"/>
          <w:bCs/>
          <w:sz w:val="24"/>
          <w:szCs w:val="24"/>
          <w:lang w:eastAsia="ar-SA"/>
        </w:rPr>
        <w:t xml:space="preserve"> </w:t>
      </w:r>
      <w:r>
        <w:rPr>
          <w:rFonts w:ascii="Gadugi" w:hAnsi="Gadugi" w:cs="Arial"/>
          <w:bCs/>
          <w:sz w:val="24"/>
          <w:szCs w:val="24"/>
          <w:lang w:eastAsia="ar-SA"/>
        </w:rPr>
        <w:t>r</w:t>
      </w:r>
      <w:r>
        <w:rPr>
          <w:rFonts w:ascii="Gadugi" w:hAnsi="Gadugi" w:cs="Arial"/>
          <w:bCs/>
          <w:sz w:val="24"/>
          <w:szCs w:val="24"/>
          <w:lang w:eastAsia="ar-SA"/>
        </w:rPr>
        <w:t>elator</w:t>
      </w:r>
      <w:r>
        <w:rPr>
          <w:rFonts w:ascii="Gadugi" w:hAnsi="Gadugi" w:cs="Arial"/>
          <w:bCs/>
          <w:sz w:val="24"/>
          <w:szCs w:val="24"/>
          <w:lang w:eastAsia="ar-SA"/>
        </w:rPr>
        <w:t>a</w:t>
      </w:r>
      <w:r>
        <w:rPr>
          <w:rFonts w:ascii="Gadugi" w:hAnsi="Gadugi" w:cs="Arial"/>
          <w:bCs/>
          <w:sz w:val="24"/>
          <w:szCs w:val="24"/>
          <w:lang w:eastAsia="ar-SA"/>
        </w:rPr>
        <w:t xml:space="preserve"> propõe </w:t>
      </w:r>
      <w:r>
        <w:rPr>
          <w:rFonts w:ascii="Gadugi" w:hAnsi="Gadugi" w:cs="Arial"/>
          <w:bCs/>
          <w:sz w:val="24"/>
          <w:szCs w:val="24"/>
          <w:lang w:eastAsia="ar-SA"/>
        </w:rPr>
        <w:t xml:space="preserve">uma emenda supressiva ao parágrafo único do artigo </w:t>
      </w:r>
      <w:r>
        <w:rPr>
          <w:rFonts w:ascii="Gadugi" w:eastAsia="Calibri" w:hAnsi="Gadugi" w:cs="Arial"/>
          <w:b w:val="0"/>
          <w:bCs w:val="0"/>
          <w:sz w:val="24"/>
          <w:szCs w:val="24"/>
          <w:u w:val="none"/>
          <w:lang w:eastAsia="ar-SA"/>
        </w:rPr>
        <w:t>4</w:t>
      </w:r>
      <w:r>
        <w:rPr>
          <w:rFonts w:ascii="Gadugi" w:eastAsia="Arial" w:hAnsi="Gadugi" w:cs="Arial"/>
          <w:b w:val="0"/>
          <w:bCs w:val="0"/>
          <w:sz w:val="24"/>
          <w:szCs w:val="24"/>
          <w:u w:val="none"/>
          <w:lang w:eastAsia="ar-SA"/>
        </w:rPr>
        <w:t xml:space="preserve">º </w:t>
      </w:r>
      <w:r>
        <w:rPr>
          <w:rFonts w:ascii="Gadugi" w:hAnsi="Gadugi" w:cs="Arial"/>
          <w:bCs/>
          <w:sz w:val="24"/>
          <w:szCs w:val="24"/>
          <w:lang w:eastAsia="ar-SA"/>
        </w:rPr>
        <w:t xml:space="preserve">ao </w:t>
      </w:r>
      <w:r>
        <w:rPr>
          <w:rFonts w:ascii="Gadugi" w:hAnsi="Gadugi" w:cs="Arial"/>
          <w:bCs/>
          <w:sz w:val="24"/>
          <w:szCs w:val="24"/>
          <w:lang w:eastAsia="ar-SA"/>
        </w:rPr>
        <w:t xml:space="preserve">Projeto de Lei sob análise. </w:t>
      </w: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jc w:val="center"/>
        <w:rPr>
          <w:rFonts w:ascii="Calibri" w:hAnsi="Calibri" w:cs="Calibri"/>
          <w:sz w:val="26"/>
          <w:szCs w:val="26"/>
        </w:rPr>
      </w:pPr>
      <w:r>
        <w:rPr>
          <w:rFonts w:ascii="Calibri" w:hAnsi="Calibri" w:cs="Calibri"/>
          <w:sz w:val="26"/>
          <w:szCs w:val="26"/>
          <w:shd w:val="clear" w:color="auto" w:fill="FFFFFF"/>
        </w:rPr>
        <w:t xml:space="preserve">Sala das Comissões, em </w:t>
      </w:r>
      <w:r>
        <w:rPr>
          <w:rFonts w:ascii="Calibri" w:hAnsi="Calibri" w:cs="Calibri"/>
          <w:sz w:val="26"/>
          <w:szCs w:val="26"/>
          <w:shd w:val="clear" w:color="auto" w:fill="FFFFFF"/>
        </w:rPr>
        <w:t>19</w:t>
      </w:r>
      <w:r>
        <w:rPr>
          <w:rFonts w:ascii="Calibri" w:hAnsi="Calibri" w:cs="Calibri"/>
          <w:sz w:val="26"/>
          <w:szCs w:val="26"/>
          <w:shd w:val="clear" w:color="auto" w:fill="FFFFFF"/>
        </w:rPr>
        <w:t xml:space="preserve"> de Abril</w:t>
      </w:r>
      <w:r>
        <w:rPr>
          <w:rFonts w:ascii="Calibri" w:hAnsi="Calibri" w:cs="Calibri"/>
          <w:sz w:val="26"/>
          <w:szCs w:val="26"/>
          <w:shd w:val="clear" w:color="auto" w:fill="FFFFFF"/>
        </w:rPr>
        <w:t xml:space="preserve"> d</w:t>
      </w:r>
      <w:r>
        <w:rPr>
          <w:rFonts w:ascii="Calibri" w:hAnsi="Calibri" w:cs="Calibri"/>
          <w:sz w:val="26"/>
          <w:szCs w:val="26"/>
          <w:shd w:val="clear" w:color="auto" w:fill="FFFFFF"/>
        </w:rPr>
        <w:t>e 2022</w:t>
      </w:r>
    </w:p>
    <w:p>
      <w:pPr>
        <w:spacing w:line="380" w:lineRule="atLeast"/>
        <w:jc w:val="both"/>
        <w:rPr>
          <w:rFonts w:ascii="Calibri" w:eastAsia="Calibri" w:hAnsi="Calibri" w:cs="Calibri"/>
          <w:b/>
          <w:sz w:val="26"/>
          <w:szCs w:val="26"/>
        </w:rPr>
      </w:pPr>
    </w:p>
    <w:p>
      <w:pPr>
        <w:pStyle w:val="Normal1"/>
        <w:spacing w:line="380" w:lineRule="atLeast"/>
        <w:jc w:val="both"/>
        <w:rPr>
          <w:rFonts w:ascii="Calibri" w:eastAsia="Calibri" w:hAnsi="Calibri" w:cs="Calibri"/>
          <w:b/>
          <w:sz w:val="26"/>
          <w:szCs w:val="26"/>
        </w:rPr>
      </w:pPr>
    </w:p>
    <w:p>
      <w:pPr>
        <w:pStyle w:val="Normal1"/>
        <w:spacing w:line="380" w:lineRule="atLeast"/>
        <w:jc w:val="both"/>
        <w:rPr>
          <w:rFonts w:ascii="Calibri" w:eastAsia="Calibri" w:hAnsi="Calibri" w:cs="Calibri"/>
          <w:b/>
          <w:sz w:val="26"/>
          <w:szCs w:val="26"/>
        </w:rPr>
      </w:pPr>
    </w:p>
    <w:p>
      <w:pPr>
        <w:pStyle w:val="Normal1"/>
        <w:spacing w:line="380" w:lineRule="atLeast"/>
        <w:jc w:val="center"/>
        <w:rPr>
          <w:rFonts w:ascii="Calibri" w:eastAsia="Calibri" w:hAnsi="Calibri" w:cs="Calibri"/>
          <w:b/>
          <w:sz w:val="26"/>
          <w:szCs w:val="26"/>
          <w:shd w:val="clear" w:color="auto" w:fill="FFFFFF"/>
        </w:rPr>
      </w:pPr>
      <w:r>
        <w:rPr>
          <w:rFonts w:ascii="Calibri" w:eastAsia="Calibri" w:hAnsi="Calibri" w:cs="Calibri"/>
          <w:b/>
          <w:sz w:val="26"/>
          <w:szCs w:val="26"/>
          <w:shd w:val="clear" w:color="auto" w:fill="FFFFFF"/>
        </w:rPr>
        <w:t>VEREADORA DRA. LÚCIA MARIA FERREIRA TENÓRIO</w:t>
      </w:r>
    </w:p>
    <w:p>
      <w:pPr>
        <w:pStyle w:val="Normal1"/>
        <w:spacing w:line="380" w:lineRule="atLeast"/>
        <w:jc w:val="center"/>
        <w:rPr>
          <w:rFonts w:ascii="Calibri" w:eastAsia="Calibri" w:hAnsi="Calibri" w:cs="Calibri"/>
          <w:b/>
          <w:sz w:val="26"/>
          <w:szCs w:val="26"/>
          <w:shd w:val="clear" w:color="auto" w:fill="FFFFFF"/>
        </w:rPr>
      </w:pPr>
      <w:r>
        <w:rPr>
          <w:rFonts w:ascii="Calibri" w:eastAsia="Calibri" w:hAnsi="Calibri" w:cs="Calibri"/>
          <w:b/>
          <w:sz w:val="26"/>
          <w:szCs w:val="26"/>
          <w:shd w:val="clear" w:color="auto" w:fill="FFFFFF"/>
        </w:rPr>
        <w:t>RELATORA</w:t>
      </w:r>
    </w:p>
    <w:p>
      <w:pPr>
        <w:pStyle w:val="Normal1"/>
        <w:spacing w:line="380" w:lineRule="atLeast"/>
        <w:jc w:val="center"/>
        <w:rPr>
          <w:rFonts w:ascii="Calibri" w:eastAsia="Calibri" w:hAnsi="Calibri" w:cs="Calibri"/>
          <w:b/>
          <w:sz w:val="26"/>
          <w:szCs w:val="26"/>
        </w:rPr>
      </w:pPr>
    </w:p>
    <w:p>
      <w:pPr>
        <w:pStyle w:val="Normal1"/>
        <w:spacing w:line="380" w:lineRule="atLeast"/>
        <w:jc w:val="center"/>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center"/>
        <w:rPr>
          <w:rFonts w:ascii="Gadugi" w:eastAsia="Calibri" w:hAnsi="Gadugi" w:cs="Arial"/>
          <w:b/>
          <w:sz w:val="24"/>
          <w:szCs w:val="24"/>
        </w:rPr>
      </w:pPr>
    </w:p>
    <w:p>
      <w:pPr>
        <w:pStyle w:val="Normal1"/>
        <w:spacing w:line="380" w:lineRule="atLeast"/>
        <w:jc w:val="center"/>
        <w:rPr>
          <w:rFonts w:ascii="Gadugi" w:eastAsia="Calibri" w:hAnsi="Gadugi" w:cs="Arial"/>
          <w:b/>
          <w:sz w:val="24"/>
          <w:szCs w:val="24"/>
        </w:rPr>
      </w:pPr>
      <w:r>
        <w:rPr>
          <w:rFonts w:ascii="Gadugi" w:eastAsia="Calibri" w:hAnsi="Gadugi" w:cs="Arial"/>
          <w:b/>
          <w:sz w:val="24"/>
          <w:szCs w:val="24"/>
        </w:rPr>
        <w:t>PARECER Nº      /2021 DA COMISSÃO DE JUSTIÇA E REDAÇÃO</w:t>
      </w: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sz w:val="24"/>
          <w:szCs w:val="24"/>
        </w:rPr>
      </w:pPr>
      <w:r>
        <w:rPr>
          <w:rFonts w:ascii="Gadugi" w:eastAsia="Calibri" w:hAnsi="Gadugi" w:cs="Arial"/>
          <w:sz w:val="24"/>
          <w:szCs w:val="24"/>
        </w:rPr>
        <w:t xml:space="preserve">Seguindo o Voto exarado pelo Relator e conforme determina o artigo 35 da Resolução n.º 276 de 09 de novembro de 2.010, por unanimidade a Comissão de Justiça e Redação formaliza o presente </w:t>
      </w:r>
      <w:r>
        <w:rPr>
          <w:rFonts w:ascii="Gadugi" w:eastAsia="Calibri" w:hAnsi="Gadugi" w:cs="Arial"/>
          <w:b/>
          <w:sz w:val="24"/>
          <w:szCs w:val="24"/>
        </w:rPr>
        <w:t>PARECER FAVORÁVEL</w:t>
      </w:r>
      <w:r>
        <w:rPr>
          <w:rFonts w:ascii="Gadugi" w:eastAsia="Calibri" w:hAnsi="Gadugi" w:cs="Arial"/>
          <w:sz w:val="24"/>
          <w:szCs w:val="24"/>
        </w:rPr>
        <w:t>.</w:t>
      </w:r>
    </w:p>
    <w:p>
      <w:pPr>
        <w:pStyle w:val="Normal1"/>
        <w:spacing w:line="380" w:lineRule="atLeast"/>
        <w:jc w:val="both"/>
        <w:rPr>
          <w:rFonts w:ascii="Gadugi" w:eastAsia="Calibri" w:hAnsi="Gadugi" w:cs="Arial"/>
          <w:b/>
          <w:sz w:val="24"/>
          <w:szCs w:val="24"/>
        </w:rPr>
      </w:pPr>
    </w:p>
    <w:p>
      <w:pPr>
        <w:pStyle w:val="Normal1"/>
        <w:spacing w:line="380" w:lineRule="atLeast"/>
        <w:jc w:val="both"/>
        <w:rPr>
          <w:rFonts w:ascii="Gadugi" w:eastAsia="Calibri" w:hAnsi="Gadugi" w:cs="Arial"/>
          <w:b/>
          <w:sz w:val="24"/>
          <w:szCs w:val="24"/>
        </w:rPr>
      </w:pPr>
    </w:p>
    <w:p>
      <w:pPr>
        <w:pStyle w:val="Normal1"/>
        <w:spacing w:line="380" w:lineRule="atLeast"/>
        <w:jc w:val="center"/>
        <w:rPr>
          <w:rFonts w:ascii="Gadugi" w:eastAsia="Calibri" w:hAnsi="Gadugi" w:cs="Arial"/>
          <w:sz w:val="24"/>
          <w:szCs w:val="24"/>
          <w:highlight w:val="white"/>
        </w:rPr>
      </w:pPr>
      <w:r>
        <w:rPr>
          <w:rFonts w:ascii="Gadugi" w:eastAsia="Calibri" w:hAnsi="Gadugi" w:cs="Arial"/>
          <w:sz w:val="24"/>
          <w:szCs w:val="24"/>
          <w:highlight w:val="white"/>
        </w:rPr>
        <w:t xml:space="preserve">Sala das Comissões, em </w:t>
      </w:r>
      <w:r>
        <w:rPr>
          <w:rFonts w:ascii="Gadugi" w:eastAsia="Calibri" w:hAnsi="Gadugi" w:cs="Arial"/>
          <w:sz w:val="24"/>
          <w:szCs w:val="24"/>
          <w:highlight w:val="white"/>
        </w:rPr>
        <w:t>19</w:t>
      </w:r>
      <w:r>
        <w:rPr>
          <w:rFonts w:ascii="Gadugi" w:eastAsia="Calibri" w:hAnsi="Gadugi" w:cs="Arial"/>
          <w:sz w:val="24"/>
          <w:szCs w:val="24"/>
          <w:highlight w:val="white"/>
        </w:rPr>
        <w:t xml:space="preserve"> de </w:t>
      </w:r>
      <w:r>
        <w:rPr>
          <w:rFonts w:ascii="Gadugi" w:eastAsia="Calibri" w:hAnsi="Gadugi" w:cs="Arial"/>
          <w:sz w:val="24"/>
          <w:szCs w:val="24"/>
          <w:highlight w:val="white"/>
        </w:rPr>
        <w:t>Abril</w:t>
      </w:r>
      <w:r>
        <w:rPr>
          <w:rFonts w:ascii="Gadugi" w:eastAsia="Calibri" w:hAnsi="Gadugi" w:cs="Arial"/>
          <w:sz w:val="24"/>
          <w:szCs w:val="24"/>
          <w:highlight w:val="white"/>
        </w:rPr>
        <w:t xml:space="preserve"> de 202</w:t>
      </w:r>
      <w:r>
        <w:rPr>
          <w:rFonts w:ascii="Gadugi" w:eastAsia="Calibri" w:hAnsi="Gadugi" w:cs="Arial"/>
          <w:sz w:val="24"/>
          <w:szCs w:val="24"/>
          <w:highlight w:val="white"/>
        </w:rPr>
        <w:t>2</w:t>
      </w:r>
      <w:r>
        <w:rPr>
          <w:rFonts w:ascii="Gadugi" w:eastAsia="Calibri" w:hAnsi="Gadugi" w:cs="Arial"/>
          <w:sz w:val="24"/>
          <w:szCs w:val="24"/>
          <w:highlight w:val="white"/>
        </w:rPr>
        <w:t>.</w:t>
      </w:r>
    </w:p>
    <w:p>
      <w:pPr>
        <w:pStyle w:val="Normal1"/>
        <w:spacing w:line="380" w:lineRule="atLeast"/>
        <w:jc w:val="center"/>
        <w:rPr>
          <w:rFonts w:ascii="Gadugi" w:eastAsia="Calibri" w:hAnsi="Gadugi" w:cs="Arial"/>
          <w:sz w:val="24"/>
          <w:szCs w:val="24"/>
          <w:highlight w:val="white"/>
          <w:u w:val="single"/>
        </w:rPr>
      </w:pPr>
    </w:p>
    <w:p>
      <w:pPr>
        <w:pStyle w:val="Normal1"/>
        <w:spacing w:line="380" w:lineRule="atLeast"/>
        <w:jc w:val="center"/>
        <w:rPr>
          <w:rFonts w:ascii="Gadugi" w:eastAsia="Calibri" w:hAnsi="Gadugi" w:cs="Arial"/>
          <w:sz w:val="24"/>
          <w:szCs w:val="24"/>
          <w:highlight w:val="white"/>
          <w:u w:val="single"/>
        </w:rPr>
      </w:pPr>
    </w:p>
    <w:p>
      <w:pPr>
        <w:pStyle w:val="Normal1"/>
        <w:spacing w:line="380" w:lineRule="atLeast"/>
        <w:jc w:val="center"/>
        <w:rPr>
          <w:rFonts w:ascii="Calibri" w:eastAsia="Calibri" w:hAnsi="Calibri" w:cs="Calibri"/>
          <w:sz w:val="28"/>
          <w:szCs w:val="28"/>
          <w:u w:val="single"/>
          <w:shd w:val="clear" w:color="auto" w:fill="FFFFFF"/>
        </w:rPr>
      </w:pPr>
      <w:r>
        <w:rPr>
          <w:rFonts w:ascii="Calibri" w:eastAsia="Calibri" w:hAnsi="Calibri" w:cs="Calibri"/>
          <w:b/>
          <w:sz w:val="28"/>
          <w:szCs w:val="28"/>
          <w:u w:val="single"/>
          <w:shd w:val="clear" w:color="auto" w:fill="FFFFFF"/>
        </w:rPr>
        <w:t>COMISSÃO DE JUSTIÇA E REDAÇÃO</w:t>
      </w:r>
    </w:p>
    <w:p>
      <w:pPr>
        <w:pStyle w:val="Normal1"/>
        <w:spacing w:line="380" w:lineRule="atLeast"/>
        <w:jc w:val="center"/>
        <w:rPr>
          <w:rFonts w:ascii="Calibri" w:eastAsia="Calibri" w:hAnsi="Calibri" w:cs="Calibri"/>
          <w:sz w:val="28"/>
          <w:szCs w:val="28"/>
          <w:shd w:val="clear" w:color="auto" w:fill="FFFFFF"/>
        </w:rPr>
      </w:pPr>
    </w:p>
    <w:p>
      <w:pPr>
        <w:pStyle w:val="Normal1"/>
        <w:spacing w:line="380" w:lineRule="atLeast"/>
        <w:jc w:val="center"/>
        <w:rPr>
          <w:rFonts w:ascii="Calibri" w:eastAsia="Calibri" w:hAnsi="Calibri" w:cs="Calibri"/>
          <w:sz w:val="28"/>
          <w:szCs w:val="28"/>
          <w:shd w:val="clear" w:color="auto" w:fill="FFFFFF"/>
        </w:rPr>
      </w:pPr>
    </w:p>
    <w:p>
      <w:pPr>
        <w:pStyle w:val="Normal1"/>
        <w:spacing w:line="380" w:lineRule="atLeast"/>
        <w:jc w:val="center"/>
        <w:rPr>
          <w:rFonts w:ascii="Calibri" w:eastAsia="Calibri" w:hAnsi="Calibri" w:cs="Calibri"/>
          <w:sz w:val="28"/>
          <w:szCs w:val="28"/>
          <w:shd w:val="clear" w:color="auto" w:fill="FFFFFF"/>
        </w:rPr>
      </w:pPr>
    </w:p>
    <w:p>
      <w:pPr>
        <w:pStyle w:val="Normal1"/>
        <w:spacing w:line="380" w:lineRule="atLeast"/>
        <w:jc w:val="center"/>
        <w:rPr>
          <w:rFonts w:ascii="Calibri" w:eastAsia="Calibri" w:hAnsi="Calibri" w:cs="Calibri"/>
          <w:b/>
          <w:sz w:val="26"/>
          <w:szCs w:val="26"/>
          <w:shd w:val="clear" w:color="auto" w:fill="FFFFFF"/>
        </w:rPr>
      </w:pPr>
      <w:r>
        <w:rPr>
          <w:rFonts w:ascii="Calibri" w:eastAsia="Calibri" w:hAnsi="Calibri" w:cs="Calibri"/>
          <w:b/>
          <w:sz w:val="26"/>
          <w:szCs w:val="26"/>
          <w:shd w:val="clear" w:color="auto" w:fill="FFFFFF"/>
        </w:rPr>
        <w:t>VEREADOR JOÃO VICTOR GASPARINI</w:t>
      </w:r>
    </w:p>
    <w:p>
      <w:pPr>
        <w:pStyle w:val="Normal1"/>
        <w:spacing w:line="380" w:lineRule="atLeast"/>
        <w:jc w:val="center"/>
        <w:rPr>
          <w:rFonts w:ascii="Calibri" w:eastAsia="Calibri" w:hAnsi="Calibri" w:cs="Calibri"/>
          <w:b/>
          <w:sz w:val="26"/>
          <w:szCs w:val="26"/>
          <w:shd w:val="clear" w:color="auto" w:fill="FFFFFF"/>
        </w:rPr>
      </w:pPr>
      <w:r>
        <w:rPr>
          <w:rFonts w:ascii="Calibri" w:eastAsia="Calibri" w:hAnsi="Calibri" w:cs="Calibri"/>
          <w:b/>
          <w:sz w:val="26"/>
          <w:szCs w:val="26"/>
          <w:shd w:val="clear" w:color="auto" w:fill="FFFFFF"/>
        </w:rPr>
        <w:t xml:space="preserve">PRESIDENTE </w:t>
      </w:r>
    </w:p>
    <w:p>
      <w:pPr>
        <w:pStyle w:val="Normal1"/>
        <w:spacing w:line="380" w:lineRule="atLeast"/>
        <w:jc w:val="center"/>
        <w:rPr>
          <w:rFonts w:ascii="Calibri" w:eastAsia="Calibri" w:hAnsi="Calibri" w:cs="Calibri"/>
          <w:b/>
          <w:sz w:val="26"/>
          <w:szCs w:val="26"/>
          <w:shd w:val="clear" w:color="auto" w:fill="FFFFFF"/>
        </w:rPr>
      </w:pPr>
    </w:p>
    <w:p>
      <w:pPr>
        <w:pStyle w:val="Normal1"/>
        <w:spacing w:line="380" w:lineRule="atLeast"/>
        <w:jc w:val="center"/>
        <w:rPr>
          <w:rFonts w:ascii="Calibri" w:eastAsia="Calibri" w:hAnsi="Calibri" w:cs="Calibri"/>
          <w:b/>
          <w:sz w:val="26"/>
          <w:szCs w:val="26"/>
          <w:shd w:val="clear" w:color="auto" w:fill="FFFFFF"/>
        </w:rPr>
      </w:pPr>
    </w:p>
    <w:p>
      <w:pPr>
        <w:pStyle w:val="Normal1"/>
        <w:spacing w:line="380" w:lineRule="atLeast"/>
        <w:jc w:val="center"/>
        <w:rPr>
          <w:rFonts w:ascii="Calibri" w:eastAsia="Calibri" w:hAnsi="Calibri" w:cs="Calibri"/>
          <w:b/>
          <w:sz w:val="26"/>
          <w:szCs w:val="26"/>
          <w:shd w:val="clear" w:color="auto" w:fill="FFFFFF"/>
        </w:rPr>
      </w:pPr>
    </w:p>
    <w:p>
      <w:pPr>
        <w:pStyle w:val="Normal1"/>
        <w:spacing w:line="380" w:lineRule="atLeast"/>
        <w:jc w:val="center"/>
        <w:rPr>
          <w:rFonts w:ascii="Calibri" w:eastAsia="Calibri" w:hAnsi="Calibri" w:cs="Calibri"/>
          <w:b/>
          <w:sz w:val="26"/>
          <w:szCs w:val="26"/>
          <w:shd w:val="clear" w:color="auto" w:fill="FFFFFF"/>
        </w:rPr>
      </w:pPr>
      <w:r>
        <w:rPr>
          <w:rFonts w:ascii="Calibri" w:eastAsia="Calibri" w:hAnsi="Calibri" w:cs="Calibri"/>
          <w:b/>
          <w:sz w:val="26"/>
          <w:szCs w:val="26"/>
          <w:shd w:val="clear" w:color="auto" w:fill="FFFFFF"/>
        </w:rPr>
        <w:t>VEREADORA MARA CRISTINA CHOQUETTA</w:t>
      </w:r>
    </w:p>
    <w:p>
      <w:pPr>
        <w:pStyle w:val="Normal1"/>
        <w:spacing w:line="380" w:lineRule="atLeast"/>
        <w:jc w:val="center"/>
        <w:rPr>
          <w:rFonts w:ascii="Calibri" w:eastAsia="Calibri" w:hAnsi="Calibri" w:cs="Calibri"/>
          <w:b/>
          <w:sz w:val="26"/>
          <w:szCs w:val="26"/>
          <w:shd w:val="clear" w:color="auto" w:fill="FFFFFF"/>
        </w:rPr>
      </w:pPr>
      <w:r>
        <w:rPr>
          <w:rFonts w:ascii="Calibri" w:eastAsia="Calibri" w:hAnsi="Calibri" w:cs="Calibri"/>
          <w:b/>
          <w:sz w:val="26"/>
          <w:szCs w:val="26"/>
          <w:shd w:val="clear" w:color="auto" w:fill="FFFFFF"/>
        </w:rPr>
        <w:t>VICE – PRESIDENTE</w:t>
      </w:r>
    </w:p>
    <w:p>
      <w:pPr>
        <w:pStyle w:val="Normal1"/>
        <w:spacing w:line="380" w:lineRule="atLeast"/>
        <w:jc w:val="center"/>
        <w:rPr>
          <w:rFonts w:ascii="Calibri" w:eastAsia="Calibri" w:hAnsi="Calibri" w:cs="Calibri"/>
          <w:b/>
          <w:sz w:val="26"/>
          <w:szCs w:val="26"/>
          <w:shd w:val="clear" w:color="auto" w:fill="FFFFFF"/>
        </w:rPr>
      </w:pPr>
    </w:p>
    <w:p>
      <w:pPr>
        <w:pStyle w:val="Normal1"/>
        <w:spacing w:line="380" w:lineRule="atLeast"/>
        <w:jc w:val="center"/>
        <w:rPr>
          <w:rFonts w:ascii="Calibri" w:eastAsia="Calibri" w:hAnsi="Calibri" w:cs="Calibri"/>
          <w:b/>
          <w:sz w:val="26"/>
          <w:szCs w:val="26"/>
          <w:shd w:val="clear" w:color="auto" w:fill="FFFFFF"/>
        </w:rPr>
      </w:pPr>
    </w:p>
    <w:p>
      <w:pPr>
        <w:pStyle w:val="Normal1"/>
        <w:spacing w:line="380" w:lineRule="atLeast"/>
        <w:jc w:val="center"/>
        <w:rPr>
          <w:rFonts w:ascii="Calibri" w:eastAsia="Calibri" w:hAnsi="Calibri" w:cs="Calibri"/>
          <w:b/>
          <w:sz w:val="26"/>
          <w:szCs w:val="26"/>
          <w:shd w:val="clear" w:color="auto" w:fill="FFFFFF"/>
        </w:rPr>
      </w:pPr>
    </w:p>
    <w:p>
      <w:pPr>
        <w:pStyle w:val="Normal1"/>
        <w:spacing w:line="380" w:lineRule="atLeast"/>
        <w:jc w:val="center"/>
        <w:rPr>
          <w:rFonts w:ascii="Calibri" w:eastAsia="Calibri" w:hAnsi="Calibri" w:cs="Calibri"/>
          <w:b/>
          <w:sz w:val="26"/>
          <w:szCs w:val="26"/>
          <w:shd w:val="clear" w:color="auto" w:fill="FFFFFF"/>
        </w:rPr>
      </w:pPr>
      <w:r>
        <w:rPr>
          <w:rFonts w:ascii="Calibri" w:eastAsia="Calibri" w:hAnsi="Calibri" w:cs="Calibri"/>
          <w:b/>
          <w:sz w:val="26"/>
          <w:szCs w:val="26"/>
          <w:shd w:val="clear" w:color="auto" w:fill="FFFFFF"/>
        </w:rPr>
        <w:t xml:space="preserve">VEREADORA </w:t>
      </w:r>
      <w:r>
        <w:rPr>
          <w:rFonts w:ascii="Calibri" w:eastAsia="Calibri" w:hAnsi="Calibri" w:cs="Calibri"/>
          <w:b/>
          <w:sz w:val="26"/>
          <w:szCs w:val="26"/>
          <w:shd w:val="clear" w:color="auto" w:fill="FFFFFF"/>
        </w:rPr>
        <w:t>DRA.</w:t>
      </w:r>
      <w:r>
        <w:rPr>
          <w:rFonts w:ascii="Calibri" w:eastAsia="Calibri" w:hAnsi="Calibri" w:cs="Calibri"/>
          <w:b/>
          <w:sz w:val="26"/>
          <w:szCs w:val="26"/>
          <w:shd w:val="clear" w:color="auto" w:fill="FFFFFF"/>
        </w:rPr>
        <w:t xml:space="preserve"> LÚCIA MARIA FERREIRA TENÓRIO</w:t>
      </w:r>
    </w:p>
    <w:p>
      <w:pPr>
        <w:pStyle w:val="Normal1"/>
        <w:spacing w:line="380" w:lineRule="atLeast"/>
        <w:jc w:val="center"/>
        <w:rPr>
          <w:rFonts w:ascii="Calibri" w:eastAsia="Calibri" w:hAnsi="Calibri" w:cs="Calibri"/>
          <w:b/>
          <w:sz w:val="26"/>
          <w:szCs w:val="26"/>
          <w:shd w:val="clear" w:color="auto" w:fill="FFFFFF"/>
        </w:rPr>
      </w:pPr>
      <w:r>
        <w:rPr>
          <w:rFonts w:ascii="Calibri" w:eastAsia="Calibri" w:hAnsi="Calibri" w:cs="Calibri"/>
          <w:b/>
          <w:sz w:val="26"/>
          <w:szCs w:val="26"/>
          <w:shd w:val="clear" w:color="auto" w:fill="FFFFFF"/>
        </w:rPr>
        <w:t xml:space="preserve">MEMBRO </w:t>
      </w:r>
    </w:p>
    <w:p>
      <w:pPr>
        <w:pStyle w:val="Normal1"/>
        <w:spacing w:line="380" w:lineRule="atLeast"/>
        <w:jc w:val="center"/>
        <w:rPr>
          <w:rFonts w:ascii="Calibri" w:eastAsia="Calibri" w:hAnsi="Calibri" w:cs="Calibri"/>
          <w:b/>
          <w:sz w:val="26"/>
          <w:szCs w:val="26"/>
        </w:rPr>
      </w:pPr>
    </w:p>
    <w:p>
      <w:pPr>
        <w:pStyle w:val="Normal1"/>
        <w:spacing w:line="380" w:lineRule="atLeast"/>
        <w:jc w:val="center"/>
        <w:rPr>
          <w:rFonts w:ascii="Gadugi" w:eastAsia="Calibri" w:hAnsi="Gadugi" w:cs="Arial"/>
          <w:b/>
          <w:sz w:val="24"/>
          <w:szCs w:val="24"/>
          <w:highlight w:val="white"/>
        </w:rPr>
      </w:pPr>
    </w:p>
    <w:sectPr>
      <w:headerReference w:type="even" r:id="rId4"/>
      <w:headerReference w:type="default" r:id="rId5"/>
      <w:footerReference w:type="default" r:id="rId6"/>
      <w:headerReference w:type="first" r:id="rId7"/>
      <w:type w:val="nextPage"/>
      <w:pgSz w:w="11906" w:h="16838"/>
      <w:pgMar w:top="2268" w:right="1321" w:bottom="1985" w:left="1418" w:header="720" w:footer="720" w:gutter="0"/>
      <w:pgNumType w:fmt="decimal" w:start="1"/>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Georgia">
    <w:charset w:val="00"/>
    <w:family w:val="roman"/>
    <w:pitch w:val="variable"/>
  </w:font>
  <w:font w:name="Gadugi">
    <w:charset w:val="00"/>
    <w:family w:val="roman"/>
    <w:pitch w:val="variable"/>
  </w:font>
  <w:font w:name="Calibri">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Normal1"/>
      <w:tabs>
        <w:tab w:val="clear" w:pos="720"/>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Normal1"/>
      <w:tabs>
        <w:tab w:val="clear" w:pos="720"/>
        <w:tab w:val="center" w:pos="4419"/>
        <w:tab w:val="right" w:pos="8838"/>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1"/>
      <w:tabs>
        <w:tab w:val="clear" w:pos="720"/>
        <w:tab w:val="center" w:pos="4419"/>
        <w:tab w:val="right" w:pos="8838"/>
      </w:tabs>
      <w:ind w:right="360"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Normal1"/>
      <w:ind w:right="360" w:firstLine="0"/>
      <w:rPr>
        <w:rFonts w:ascii="Arial" w:eastAsia="Arial" w:hAnsi="Arial" w:cs="Arial"/>
        <w:b/>
        <w:color w:val="000000"/>
        <w:sz w:val="34"/>
        <w:szCs w:val="34"/>
      </w:rPr>
    </w:pPr>
    <w:r>
      <w:drawing>
        <wp:inline distT="0" distB="0" distL="0" distR="0">
          <wp:extent cx="1038225" cy="752475"/>
          <wp:effectExtent l="0" t="0" r="0" b="0"/>
          <wp:docPr id="1"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734324" name="image1.jpg"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CÂMARA MUNICIPAL DE MOGI MIRIM</w:t>
    </w:r>
  </w:p>
  <w:p>
    <w:pPr>
      <w:pStyle w:val="Normal1"/>
      <w:tabs>
        <w:tab w:val="clear" w:pos="720"/>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Normal1"/>
      <w:ind w:right="360" w:firstLine="0"/>
      <w:rPr>
        <w:rFonts w:ascii="Arial" w:eastAsia="Arial" w:hAnsi="Arial" w:cs="Arial"/>
        <w:b/>
        <w:color w:val="000000"/>
        <w:sz w:val="34"/>
        <w:szCs w:val="34"/>
      </w:rPr>
    </w:pPr>
    <w:r>
      <w:drawing>
        <wp:inline distT="0" distB="0" distL="0" distR="0">
          <wp:extent cx="1038225" cy="752475"/>
          <wp:effectExtent l="0" t="0" r="0" b="0"/>
          <wp:docPr id="2"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60283" name="image1.jpg"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CÂMARA MUNICIPAL DE MOGI MIRIM</w:t>
    </w:r>
  </w:p>
  <w:p>
    <w:pPr>
      <w:pStyle w:val="Normal1"/>
      <w:tabs>
        <w:tab w:val="clear" w:pos="720"/>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6A"/>
    <w:pPr>
      <w:widowControl/>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1"/>
    <w:next w:val="Normal1"/>
    <w:qFormat/>
    <w:rsid w:val="00560F14"/>
    <w:pPr>
      <w:keepNext/>
      <w:keepLines/>
      <w:spacing w:before="480" w:after="120"/>
      <w:outlineLvl w:val="0"/>
    </w:pPr>
    <w:rPr>
      <w:b/>
      <w:sz w:val="48"/>
      <w:szCs w:val="48"/>
    </w:rPr>
  </w:style>
  <w:style w:type="paragraph" w:customStyle="1" w:styleId="Heading2">
    <w:name w:val="Heading 2"/>
    <w:basedOn w:val="Normal1"/>
    <w:next w:val="Normal1"/>
    <w:qFormat/>
    <w:rsid w:val="00560F14"/>
    <w:pPr>
      <w:keepNext/>
      <w:keepLines/>
      <w:spacing w:before="360" w:after="80"/>
      <w:outlineLvl w:val="1"/>
    </w:pPr>
    <w:rPr>
      <w:b/>
      <w:sz w:val="36"/>
      <w:szCs w:val="36"/>
    </w:rPr>
  </w:style>
  <w:style w:type="paragraph" w:customStyle="1" w:styleId="Heading3">
    <w:name w:val="Heading 3"/>
    <w:basedOn w:val="Normal1"/>
    <w:next w:val="Normal1"/>
    <w:qFormat/>
    <w:rsid w:val="00560F14"/>
    <w:pPr>
      <w:keepNext/>
      <w:keepLines/>
      <w:spacing w:before="280" w:after="80"/>
      <w:outlineLvl w:val="2"/>
    </w:pPr>
    <w:rPr>
      <w:b/>
      <w:sz w:val="28"/>
      <w:szCs w:val="28"/>
    </w:rPr>
  </w:style>
  <w:style w:type="paragraph" w:customStyle="1" w:styleId="Heading4">
    <w:name w:val="Heading 4"/>
    <w:basedOn w:val="Normal1"/>
    <w:next w:val="Normal1"/>
    <w:qFormat/>
    <w:rsid w:val="00560F14"/>
    <w:pPr>
      <w:keepNext/>
      <w:keepLines/>
      <w:spacing w:before="240" w:after="40"/>
      <w:outlineLvl w:val="3"/>
    </w:pPr>
    <w:rPr>
      <w:b/>
      <w:sz w:val="24"/>
      <w:szCs w:val="24"/>
    </w:rPr>
  </w:style>
  <w:style w:type="paragraph" w:customStyle="1" w:styleId="Heading5">
    <w:name w:val="Heading 5"/>
    <w:basedOn w:val="Normal1"/>
    <w:next w:val="Normal1"/>
    <w:qFormat/>
    <w:rsid w:val="00560F14"/>
    <w:pPr>
      <w:keepNext/>
      <w:keepLines/>
      <w:spacing w:before="220" w:after="40"/>
      <w:outlineLvl w:val="4"/>
    </w:pPr>
    <w:rPr>
      <w:b/>
      <w:sz w:val="22"/>
      <w:szCs w:val="22"/>
    </w:rPr>
  </w:style>
  <w:style w:type="paragraph" w:customStyle="1" w:styleId="Heading6">
    <w:name w:val="Heading 6"/>
    <w:basedOn w:val="Normal1"/>
    <w:next w:val="Normal1"/>
    <w:qFormat/>
    <w:rsid w:val="00560F14"/>
    <w:pPr>
      <w:keepNext/>
      <w:keepLines/>
      <w:spacing w:before="200" w:after="40"/>
      <w:outlineLvl w:val="5"/>
    </w:pPr>
    <w:rPr>
      <w:b/>
    </w:rPr>
  </w:style>
  <w:style w:type="character" w:customStyle="1" w:styleId="TextodebaloChar">
    <w:name w:val="Texto de balão Char"/>
    <w:basedOn w:val="DefaultParagraphFont"/>
    <w:link w:val="BalloonText"/>
    <w:uiPriority w:val="99"/>
    <w:semiHidden/>
    <w:qFormat/>
    <w:rsid w:val="00C9085D"/>
    <w:rPr>
      <w:rFonts w:ascii="Tahoma" w:hAnsi="Tahoma" w:cs="Tahoma"/>
      <w:sz w:val="16"/>
      <w:szCs w:val="16"/>
    </w:rPr>
  </w:style>
  <w:style w:type="character" w:customStyle="1" w:styleId="RodapChar">
    <w:name w:val="Rodapé Char"/>
    <w:basedOn w:val="DefaultParagraphFont"/>
    <w:uiPriority w:val="99"/>
    <w:semiHidden/>
    <w:qFormat/>
    <w:rsid w:val="00507A0B"/>
  </w:style>
  <w:style w:type="character" w:customStyle="1" w:styleId="CabealhoChar">
    <w:name w:val="Cabeçalho Char"/>
    <w:basedOn w:val="DefaultParagraphFont"/>
    <w:uiPriority w:val="99"/>
    <w:semiHidden/>
    <w:qFormat/>
    <w:rsid w:val="00507A0B"/>
  </w:style>
  <w:style w:type="character" w:customStyle="1" w:styleId="apple-tab-span">
    <w:name w:val="apple-tab-span"/>
    <w:basedOn w:val="DefaultParagraphFont"/>
    <w:qFormat/>
    <w:rsid w:val="004550EF"/>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Normal1">
    <w:name w:val="Normal1"/>
    <w:qFormat/>
    <w:rsid w:val="006160AA"/>
    <w:pPr>
      <w:widowControl/>
      <w:bidi w:val="0"/>
      <w:spacing w:before="0" w:after="0"/>
      <w:jc w:val="left"/>
    </w:pPr>
    <w:rPr>
      <w:rFonts w:ascii="Times New Roman" w:eastAsia="Times New Roman" w:hAnsi="Times New Roman" w:cs="Times New Roman"/>
      <w:color w:val="auto"/>
      <w:kern w:val="0"/>
      <w:sz w:val="20"/>
      <w:szCs w:val="20"/>
      <w:lang w:val="pt-BR" w:eastAsia="pt-BR" w:bidi="ar-SA"/>
    </w:rPr>
  </w:style>
  <w:style w:type="paragraph" w:styleId="Title">
    <w:name w:val="Title"/>
    <w:basedOn w:val="Normal1"/>
    <w:next w:val="Normal1"/>
    <w:qFormat/>
    <w:rsid w:val="00560F14"/>
    <w:pPr>
      <w:keepNext/>
      <w:keepLines/>
      <w:spacing w:before="480" w:after="120"/>
    </w:pPr>
    <w:rPr>
      <w:b/>
      <w:sz w:val="72"/>
      <w:szCs w:val="72"/>
    </w:rPr>
  </w:style>
  <w:style w:type="paragraph" w:styleId="Subtitle">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style>
  <w:style w:type="paragraph" w:customStyle="1" w:styleId="Footer">
    <w:name w:val="Footer"/>
    <w:basedOn w:val="Normal"/>
    <w:link w:val="RodapChar"/>
    <w:uiPriority w:val="99"/>
    <w:semiHidden/>
    <w:unhideWhenUsed/>
    <w:rsid w:val="00507A0B"/>
    <w:pPr>
      <w:tabs>
        <w:tab w:val="clear" w:pos="720"/>
        <w:tab w:val="center" w:pos="4252"/>
        <w:tab w:val="right" w:pos="8504"/>
      </w:tabs>
    </w:pPr>
  </w:style>
  <w:style w:type="paragraph" w:customStyle="1" w:styleId="Header">
    <w:name w:val="Header"/>
    <w:basedOn w:val="Normal"/>
    <w:link w:val="CabealhoChar"/>
    <w:uiPriority w:val="99"/>
    <w:semiHidden/>
    <w:unhideWhenUsed/>
    <w:rsid w:val="00507A0B"/>
    <w:pPr>
      <w:tabs>
        <w:tab w:val="clear" w:pos="720"/>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table" w:customStyle="1" w:styleId="TableNormal0">
    <w:name w:val="Table Normal_0"/>
    <w:rsid w:val="00560F1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614</Words>
  <Characters>3415</Characters>
  <Application>Microsoft Office Word</Application>
  <DocSecurity>0</DocSecurity>
  <Lines>0</Lines>
  <Paragraphs>39</Paragraphs>
  <ScaleCrop>false</ScaleCrop>
  <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revision>3</cp:revision>
  <cp:lastPrinted>2022-04-19T15:45:49Z</cp:lastPrinted>
  <dcterms:created xsi:type="dcterms:W3CDTF">2021-11-23T18:14:00Z</dcterms:created>
  <dcterms:modified xsi:type="dcterms:W3CDTF">2022-04-19T16:08:29Z</dcterms:modified>
  <dc:language>pt-BR</dc:language>
</cp:coreProperties>
</file>