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ind w:right="-568" w:firstLine="0"/>
        <w:rPr>
          <w:rFonts w:ascii="Calibri" w:hAnsi="Calibri" w:cs="Calibri"/>
          <w:sz w:val="22"/>
          <w:szCs w:val="22"/>
        </w:rPr>
      </w:pPr>
    </w:p>
    <w:p>
      <w:pPr>
        <w:pBdr>
          <w:top w:val="single" w:sz="6" w:space="1" w:color="000000"/>
          <w:left w:val="single" w:sz="6" w:space="1" w:color="000000"/>
          <w:bottom w:val="single" w:sz="6" w:space="1" w:color="000000"/>
          <w:right w:val="single" w:sz="6" w:space="12" w:color="000000"/>
        </w:pBdr>
        <w:ind w:right="-568" w:firstLine="0"/>
        <w:jc w:val="both"/>
        <w:rPr>
          <w:rFonts w:ascii="Calibri" w:hAnsi="Calibri" w:cs="Calibri"/>
          <w:b/>
          <w:sz w:val="22"/>
          <w:szCs w:val="22"/>
        </w:rPr>
      </w:pPr>
      <w:r>
        <w:rPr>
          <w:rFonts w:ascii="Calibri" w:hAnsi="Calibri" w:cs="Calibri"/>
          <w:b/>
          <w:sz w:val="22"/>
          <w:szCs w:val="22"/>
        </w:rPr>
        <w:t>ASSUNTO:</w:t>
      </w:r>
      <w:r>
        <w:rPr>
          <w:rFonts w:ascii="Calibri" w:hAnsi="Calibri" w:cs="Calibri"/>
          <w:sz w:val="22"/>
          <w:szCs w:val="22"/>
        </w:rPr>
        <w:t xml:space="preserve"> Requer ao Exmo. Sr. Prefeito Municipal, Dr. Paulo de Oliveira e Silva, através da secretaria competente, informações </w:t>
      </w:r>
      <w:r>
        <w:rPr>
          <w:rFonts w:ascii="Calibri" w:hAnsi="Calibri" w:cs="Calibri"/>
          <w:sz w:val="22"/>
          <w:szCs w:val="22"/>
        </w:rPr>
        <w:t>sobre os panfletos referentes as obras do coletor de esgotos na Av. Brasil.</w:t>
      </w:r>
    </w:p>
    <w:p>
      <w:pPr>
        <w:pBdr>
          <w:top w:val="single" w:sz="6" w:space="1" w:color="000000"/>
          <w:left w:val="single" w:sz="6" w:space="1" w:color="000000"/>
          <w:bottom w:val="single" w:sz="6" w:space="1" w:color="000000"/>
          <w:right w:val="single" w:sz="6" w:space="12" w:color="000000"/>
        </w:pBdr>
        <w:ind w:right="-568" w:firstLine="0"/>
        <w:rPr>
          <w:rFonts w:ascii="Calibri" w:hAnsi="Calibri" w:cs="Calibri"/>
          <w:b/>
          <w:sz w:val="22"/>
          <w:szCs w:val="22"/>
        </w:rPr>
      </w:pPr>
      <w:r>
        <w:rPr>
          <w:rFonts w:ascii="Calibri" w:hAnsi="Calibri" w:cs="Calibri"/>
          <w:b/>
          <w:sz w:val="22"/>
          <w:szCs w:val="22"/>
        </w:rPr>
        <w:t>DESPACHO:</w:t>
      </w:r>
    </w:p>
    <w:p>
      <w:pPr>
        <w:pBdr>
          <w:top w:val="single" w:sz="6" w:space="1" w:color="000000"/>
          <w:left w:val="single" w:sz="6" w:space="1" w:color="000000"/>
          <w:bottom w:val="single" w:sz="6" w:space="1" w:color="000000"/>
          <w:right w:val="single" w:sz="6" w:space="12" w:color="000000"/>
        </w:pBdr>
        <w:ind w:right="-568" w:firstLine="0"/>
        <w:rPr>
          <w:rFonts w:ascii="Calibri" w:hAnsi="Calibri" w:cs="Calibri"/>
          <w:b/>
          <w:sz w:val="22"/>
          <w:szCs w:val="22"/>
        </w:rPr>
      </w:pPr>
    </w:p>
    <w:p>
      <w:pPr>
        <w:pBdr>
          <w:top w:val="single" w:sz="6" w:space="1" w:color="000000"/>
          <w:left w:val="single" w:sz="6" w:space="1" w:color="000000"/>
          <w:bottom w:val="single" w:sz="6" w:space="1" w:color="000000"/>
          <w:right w:val="single" w:sz="6" w:space="12" w:color="000000"/>
        </w:pBdr>
        <w:ind w:right="-568" w:firstLine="0"/>
        <w:rPr>
          <w:rFonts w:ascii="Calibri" w:hAnsi="Calibri" w:cs="Calibri"/>
          <w:b/>
        </w:rPr>
      </w:pPr>
      <w:r>
        <w:rPr>
          <w:rFonts w:ascii="Calibri" w:hAnsi="Calibri" w:cs="Calibri"/>
          <w:b/>
          <w:sz w:val="22"/>
          <w:szCs w:val="22"/>
        </w:rPr>
        <w:t>SALA DAS SESSÕES____/____/_____</w:t>
      </w:r>
    </w:p>
    <w:p>
      <w:pPr>
        <w:jc w:val="center"/>
        <w:rPr>
          <w:rFonts w:ascii="Calibri" w:hAnsi="Calibri" w:cs="Calibri"/>
        </w:rPr>
      </w:pPr>
      <w:r>
        <w:rPr>
          <w:rFonts w:ascii="Calibri" w:hAnsi="Calibri" w:cs="Calibri"/>
          <w:b/>
        </w:rPr>
        <w:t xml:space="preserve">REQUERIMENTO Nº </w:t>
      </w:r>
      <w:bookmarkStart w:id="0" w:name="_GoBack"/>
      <w:bookmarkEnd w:id="0"/>
      <w:r>
        <w:rPr>
          <w:rFonts w:ascii="Calibri" w:hAnsi="Calibri" w:cs="Calibri"/>
          <w:b/>
        </w:rPr>
        <w:t>DE 2022</w:t>
      </w:r>
    </w:p>
    <w:p>
      <w:pPr>
        <w:spacing w:line="220" w:lineRule="exact"/>
        <w:jc w:val="center"/>
        <w:rPr>
          <w:rFonts w:ascii="Calibri" w:hAnsi="Calibri" w:cs="Calibri"/>
        </w:rPr>
      </w:pPr>
    </w:p>
    <w:p>
      <w:pPr>
        <w:spacing w:line="240" w:lineRule="auto"/>
        <w:rPr>
          <w:rFonts w:ascii="Calibri" w:hAnsi="Calibri" w:cs="Calibri"/>
          <w:b/>
        </w:rPr>
      </w:pPr>
      <w:r>
        <w:rPr>
          <w:rFonts w:ascii="Calibri" w:hAnsi="Calibri" w:cs="Calibri"/>
          <w:b/>
        </w:rPr>
        <w:t>SENHORA PRESIDENTE,</w:t>
      </w:r>
    </w:p>
    <w:p>
      <w:pPr>
        <w:spacing w:line="240" w:lineRule="auto"/>
        <w:rPr>
          <w:rFonts w:ascii="Calibri" w:hAnsi="Calibri" w:cs="Calibri"/>
          <w:b/>
        </w:rPr>
      </w:pPr>
      <w:r>
        <w:rPr>
          <w:rFonts w:ascii="Calibri" w:hAnsi="Calibri" w:cs="Calibri"/>
          <w:b/>
        </w:rPr>
        <w:t>SENHORES VEREADORES,</w:t>
      </w:r>
    </w:p>
    <w:p>
      <w:pPr>
        <w:spacing w:line="220" w:lineRule="exact"/>
        <w:rPr>
          <w:rFonts w:ascii="Calibri" w:hAnsi="Calibri" w:cs="Calibri"/>
          <w:b/>
        </w:rPr>
      </w:pPr>
    </w:p>
    <w:p>
      <w:pPr>
        <w:pStyle w:val="NormalWeb"/>
        <w:shd w:val="clear" w:color="auto" w:fill="FFFFFF"/>
        <w:spacing w:before="0" w:beforeAutospacing="0" w:after="0" w:afterAutospacing="0" w:line="360" w:lineRule="auto"/>
        <w:ind w:right="-568" w:firstLine="1134"/>
        <w:jc w:val="both"/>
        <w:rPr>
          <w:b/>
          <w:shd w:val="clear" w:color="auto" w:fill="FFFFFF"/>
        </w:rPr>
      </w:pPr>
      <w:r>
        <w:rPr>
          <w:shd w:val="clear" w:color="auto" w:fill="FFFFFF"/>
        </w:rPr>
        <w:t xml:space="preserve">Sirvo-me do presente, rendendo prévias homenagens, nos termos dos §§ 1º e 2º do artigo 243 da Resolução 276/2010 (Regimento Interno), para requerer ao Excelentíssimo Senhor Prefeito, através das secretarias e departamentos competentes, </w:t>
      </w:r>
      <w:r>
        <w:rPr>
          <w:b w:val="0"/>
          <w:bCs w:val="0"/>
          <w:u w:val="none"/>
          <w:shd w:val="clear" w:color="auto" w:fill="FFFFFF"/>
        </w:rPr>
        <w:t>o que segue.</w:t>
      </w:r>
    </w:p>
    <w:p>
      <w:pPr>
        <w:pStyle w:val="NormalWeb"/>
        <w:shd w:val="clear" w:color="auto" w:fill="FFFFFF"/>
        <w:spacing w:before="0" w:beforeAutospacing="0" w:after="0" w:afterAutospacing="0" w:line="360" w:lineRule="auto"/>
        <w:ind w:right="-568" w:firstLine="1134"/>
        <w:jc w:val="both"/>
        <w:rPr>
          <w:b/>
          <w:shd w:val="clear" w:color="auto" w:fill="FFFFFF"/>
        </w:rPr>
      </w:pPr>
    </w:p>
    <w:p>
      <w:pPr>
        <w:pStyle w:val="NormalWeb"/>
        <w:shd w:val="clear" w:color="auto" w:fill="FFFFFF"/>
        <w:spacing w:before="0" w:beforeAutospacing="0" w:after="0" w:afterAutospacing="0" w:line="360" w:lineRule="auto"/>
        <w:ind w:right="-568" w:firstLine="1134"/>
        <w:jc w:val="both"/>
        <w:rPr>
          <w:b w:val="0"/>
          <w:bCs w:val="0"/>
        </w:rPr>
      </w:pPr>
      <w:r>
        <w:rPr>
          <w:b w:val="0"/>
          <w:bCs w:val="0"/>
        </w:rPr>
        <w:t>Considerando os materiais informativos da administração pública municipal sobre obras do coletor de esgotos na Av. Brasil, informando sobre o “</w:t>
      </w:r>
      <w:r>
        <w:rPr>
          <w:b w:val="0"/>
          <w:bCs w:val="0"/>
          <w:i/>
          <w:iCs/>
        </w:rPr>
        <w:t>aumento de 50% da capacidade de tratamento de esgoto de Mogi Mirim</w:t>
      </w:r>
      <w:r>
        <w:rPr>
          <w:b w:val="0"/>
          <w:bCs w:val="0"/>
        </w:rPr>
        <w:t>”, como se constata na imagem em anexo, requer as seguintes informações e documentos:</w:t>
      </w:r>
    </w:p>
    <w:p>
      <w:pPr>
        <w:pStyle w:val="NormalWeb"/>
        <w:shd w:val="clear" w:color="auto" w:fill="FFFFFF"/>
        <w:spacing w:before="0" w:beforeAutospacing="0" w:after="0" w:afterAutospacing="0" w:line="360" w:lineRule="auto"/>
        <w:ind w:right="-568" w:firstLine="1134"/>
        <w:jc w:val="both"/>
        <w:rPr>
          <w:b w:val="0"/>
          <w:bCs w:val="0"/>
        </w:rPr>
      </w:pPr>
    </w:p>
    <w:p>
      <w:pPr>
        <w:pStyle w:val="NormalWeb"/>
        <w:shd w:val="clear" w:color="auto" w:fill="FFFFFF"/>
        <w:spacing w:before="0" w:beforeAutospacing="0" w:after="0" w:afterAutospacing="0" w:line="360" w:lineRule="auto"/>
        <w:ind w:right="-568" w:firstLine="1134"/>
        <w:jc w:val="both"/>
        <w:rPr>
          <w:b/>
          <w:bCs/>
        </w:rPr>
      </w:pPr>
      <w:r>
        <w:rPr>
          <w:b/>
          <w:bCs/>
        </w:rPr>
        <w:t xml:space="preserve">I. Cópia do contrato com a empresa que prestou os serviços de impressão, </w:t>
      </w:r>
      <w:r>
        <w:rPr>
          <w:b/>
          <w:bCs/>
        </w:rPr>
        <w:t>criação gráfica</w:t>
      </w:r>
      <w:r>
        <w:rPr>
          <w:b/>
          <w:bCs/>
        </w:rPr>
        <w:t xml:space="preserve"> e distribuição dos referidos materiai</w:t>
      </w:r>
      <w:r>
        <w:rPr>
          <w:b/>
          <w:bCs/>
        </w:rPr>
        <w:t>s. Na hipótese de inexistir contrato, justificar e  informar o nome da empresa prestadora (com o número do CNPJ), bem como a que título os serviços foram prestados.</w:t>
      </w:r>
    </w:p>
    <w:p>
      <w:pPr>
        <w:pStyle w:val="NormalWeb"/>
        <w:shd w:val="clear" w:color="auto" w:fill="FFFFFF"/>
        <w:spacing w:before="0" w:beforeAutospacing="0" w:after="0" w:afterAutospacing="0" w:line="360" w:lineRule="auto"/>
        <w:ind w:right="-568" w:firstLine="1134"/>
        <w:jc w:val="both"/>
        <w:rPr>
          <w:b/>
          <w:bCs/>
        </w:rPr>
      </w:pPr>
    </w:p>
    <w:p>
      <w:pPr>
        <w:pStyle w:val="NormalWeb"/>
        <w:shd w:val="clear" w:color="auto" w:fill="FFFFFF"/>
        <w:spacing w:before="0" w:beforeAutospacing="0" w:after="0" w:afterAutospacing="0" w:line="360" w:lineRule="auto"/>
        <w:ind w:right="-568" w:firstLine="1134"/>
        <w:jc w:val="both"/>
        <w:rPr>
          <w:b/>
          <w:bCs/>
        </w:rPr>
      </w:pPr>
      <w:r>
        <w:rPr>
          <w:b/>
          <w:bCs/>
        </w:rPr>
        <w:t>II. Informar o número de panfletos impressos, distribuído</w:t>
      </w:r>
      <w:r>
        <w:rPr>
          <w:b/>
          <w:bCs/>
        </w:rPr>
        <w:t>s</w:t>
      </w:r>
      <w:r>
        <w:rPr>
          <w:b/>
          <w:bCs/>
        </w:rPr>
        <w:t xml:space="preserve">, </w:t>
      </w:r>
      <w:r>
        <w:rPr>
          <w:b/>
          <w:bCs/>
        </w:rPr>
        <w:t xml:space="preserve">bem como os </w:t>
      </w:r>
      <w:r>
        <w:rPr>
          <w:b/>
          <w:bCs/>
        </w:rPr>
        <w:t>custos total e unitário dos mesmos.</w:t>
      </w:r>
    </w:p>
    <w:p>
      <w:pPr>
        <w:pStyle w:val="NormalWeb"/>
        <w:shd w:val="clear" w:color="auto" w:fill="FFFFFF"/>
        <w:spacing w:before="0" w:beforeAutospacing="0" w:after="0" w:afterAutospacing="0" w:line="360" w:lineRule="auto"/>
        <w:ind w:right="-568" w:firstLine="1134"/>
        <w:jc w:val="both"/>
        <w:rPr>
          <w:b/>
          <w:bCs/>
        </w:rPr>
      </w:pPr>
    </w:p>
    <w:p>
      <w:pPr>
        <w:pStyle w:val="NormalWeb"/>
        <w:shd w:val="clear" w:color="auto" w:fill="FFFFFF"/>
        <w:spacing w:before="0" w:beforeAutospacing="0" w:after="0" w:afterAutospacing="0" w:line="360" w:lineRule="auto"/>
        <w:ind w:right="-568" w:firstLine="1134"/>
        <w:jc w:val="both"/>
        <w:rPr>
          <w:b/>
          <w:bCs/>
        </w:rPr>
      </w:pPr>
      <w:r>
        <w:rPr>
          <w:b/>
          <w:bCs/>
        </w:rPr>
        <w:t>III. Informar o percentual de esgoto tratado no município antes da obra na Av. Brasi</w:t>
      </w:r>
      <w:r>
        <w:rPr>
          <w:b/>
          <w:bCs/>
        </w:rPr>
        <w:t>l e o atual percentual, indicando especificamente as regiões com deficiências.</w:t>
      </w:r>
    </w:p>
    <w:p>
      <w:pPr>
        <w:pStyle w:val="NormalWeb"/>
        <w:shd w:val="clear" w:color="auto" w:fill="FFFFFF"/>
        <w:spacing w:before="0" w:beforeAutospacing="0" w:after="0" w:afterAutospacing="0" w:line="360" w:lineRule="auto"/>
        <w:ind w:right="-568" w:firstLine="1134"/>
        <w:jc w:val="both"/>
        <w:rPr>
          <w:b/>
          <w:bCs/>
        </w:rPr>
      </w:pPr>
    </w:p>
    <w:p>
      <w:pPr>
        <w:pStyle w:val="NormalWeb"/>
        <w:shd w:val="clear" w:color="auto" w:fill="FFFFFF"/>
        <w:spacing w:before="0" w:beforeAutospacing="0" w:after="0" w:afterAutospacing="0" w:line="360" w:lineRule="auto"/>
        <w:ind w:right="-568" w:firstLine="1134"/>
        <w:jc w:val="both"/>
        <w:rPr>
          <w:b/>
          <w:bCs/>
        </w:rPr>
      </w:pPr>
    </w:p>
    <w:p>
      <w:pPr>
        <w:pStyle w:val="NormalWeb"/>
        <w:shd w:val="clear" w:color="auto" w:fill="FFFFFF"/>
        <w:spacing w:before="0" w:beforeAutospacing="0" w:after="0" w:afterAutospacing="0" w:line="360" w:lineRule="auto"/>
        <w:ind w:right="-568" w:firstLine="1134"/>
        <w:jc w:val="both"/>
        <w:rPr>
          <w:b/>
          <w:bCs/>
        </w:rPr>
      </w:pPr>
      <w:r>
        <w:rPr>
          <w:b/>
          <w:bCs/>
        </w:rPr>
        <w:t>I</w:t>
      </w:r>
      <w:r>
        <w:rPr>
          <w:b/>
          <w:bCs/>
        </w:rPr>
        <w:t>V</w:t>
      </w:r>
      <w:r>
        <w:rPr>
          <w:b/>
          <w:bCs/>
        </w:rPr>
        <w:t>. Informar sobre as obras de captação de todo esgoto do distrito de Martim Francisco, que estão sendo divulgadas nos referidos materiais informativos, descrevendo cada procedimento que será feito, os prazos, cronogramas de execuções e custos.</w:t>
      </w:r>
    </w:p>
    <w:p>
      <w:pPr>
        <w:pStyle w:val="NormalWeb"/>
        <w:shd w:val="clear" w:color="auto" w:fill="FFFFFF"/>
        <w:spacing w:before="0" w:beforeAutospacing="0" w:after="0" w:afterAutospacing="0" w:line="360" w:lineRule="auto"/>
        <w:ind w:right="-568" w:firstLine="1134"/>
        <w:jc w:val="both"/>
        <w:rPr>
          <w:b/>
          <w:bCs/>
        </w:rPr>
      </w:pPr>
    </w:p>
    <w:p>
      <w:pPr>
        <w:pStyle w:val="NormalWeb"/>
        <w:shd w:val="clear" w:color="auto" w:fill="FFFFFF"/>
        <w:spacing w:before="0" w:beforeAutospacing="0" w:after="0" w:afterAutospacing="0" w:line="360" w:lineRule="auto"/>
        <w:ind w:right="-568" w:firstLine="1134"/>
        <w:jc w:val="both"/>
        <w:rPr>
          <w:b/>
          <w:bCs/>
        </w:rPr>
      </w:pPr>
      <w:r>
        <w:rPr>
          <w:b/>
          <w:bCs/>
        </w:rPr>
        <w:t>V</w:t>
      </w:r>
      <w:r>
        <w:rPr>
          <w:b/>
          <w:bCs/>
        </w:rPr>
        <w:t xml:space="preserve">. Informar, </w:t>
      </w:r>
      <w:r>
        <w:rPr>
          <w:b/>
          <w:bCs/>
          <w:u w:val="single"/>
        </w:rPr>
        <w:t>nas atuais condições,</w:t>
      </w:r>
      <w:r>
        <w:rPr>
          <w:b/>
          <w:bCs/>
        </w:rPr>
        <w:t xml:space="preserve"> qual o destino do esgoto do distrito de Martim Francisco e a estrutura existente, </w:t>
      </w:r>
      <w:r>
        <w:rPr>
          <w:b/>
          <w:bCs/>
        </w:rPr>
        <w:t xml:space="preserve">descrevendo </w:t>
      </w:r>
      <w:r>
        <w:rPr>
          <w:b/>
          <w:bCs/>
        </w:rPr>
        <w:t xml:space="preserve">ainda </w:t>
      </w:r>
      <w:r>
        <w:rPr>
          <w:b/>
          <w:bCs/>
        </w:rPr>
        <w:t>se a situação presente está em consonância com a legislação vigente, em especial, se atende aos dispositivos de proteção ao meio ambiente.</w:t>
      </w:r>
    </w:p>
    <w:p>
      <w:pPr>
        <w:pStyle w:val="NormalWeb"/>
        <w:shd w:val="clear" w:color="auto" w:fill="FFFFFF"/>
        <w:spacing w:before="0" w:beforeAutospacing="0" w:after="0" w:afterAutospacing="0" w:line="360" w:lineRule="auto"/>
        <w:ind w:right="-568" w:firstLine="1134"/>
        <w:jc w:val="both"/>
        <w:rPr>
          <w:b/>
          <w:bCs/>
        </w:rPr>
      </w:pPr>
    </w:p>
    <w:p>
      <w:pPr>
        <w:pStyle w:val="NormalWeb"/>
        <w:shd w:val="clear" w:color="auto" w:fill="FFFFFF"/>
        <w:spacing w:before="0" w:beforeAutospacing="0" w:after="0" w:afterAutospacing="0" w:line="360" w:lineRule="auto"/>
        <w:ind w:right="-568" w:firstLine="1134"/>
        <w:jc w:val="both"/>
        <w:rPr>
          <w:b/>
          <w:bCs/>
        </w:rPr>
      </w:pPr>
      <w:r>
        <w:rPr>
          <w:b/>
          <w:bCs/>
        </w:rPr>
        <w:t xml:space="preserve">VI. Informar sobre </w:t>
      </w:r>
      <w:r>
        <w:rPr>
          <w:b/>
          <w:bCs/>
        </w:rPr>
        <w:t xml:space="preserve">a </w:t>
      </w:r>
      <w:r>
        <w:rPr>
          <w:b/>
          <w:bCs/>
        </w:rPr>
        <w:t xml:space="preserve">existência de eventual dano ambiental e as medidas adotadas pela municipalidade, </w:t>
      </w:r>
      <w:r>
        <w:rPr>
          <w:b/>
          <w:bCs/>
        </w:rPr>
        <w:t>bem como a</w:t>
      </w:r>
      <w:r>
        <w:rPr>
          <w:b/>
          <w:bCs/>
        </w:rPr>
        <w:t xml:space="preserve"> extensão de danos, </w:t>
      </w:r>
      <w:r>
        <w:rPr>
          <w:b/>
          <w:bCs/>
        </w:rPr>
        <w:t>na hipótese afirmativa</w:t>
      </w:r>
      <w:r>
        <w:rPr>
          <w:b/>
          <w:bCs/>
        </w:rPr>
        <w:t xml:space="preserve">, inclusive descrevendo se existe algum monitoramento </w:t>
      </w:r>
      <w:r>
        <w:rPr>
          <w:b/>
          <w:bCs/>
        </w:rPr>
        <w:t>por parte da administração.</w:t>
      </w:r>
    </w:p>
    <w:p>
      <w:pPr>
        <w:pStyle w:val="NormalWeb"/>
        <w:shd w:val="clear" w:color="auto" w:fill="FFFFFF"/>
        <w:spacing w:before="0" w:beforeAutospacing="0" w:after="0" w:afterAutospacing="0" w:line="360" w:lineRule="auto"/>
        <w:ind w:right="-568" w:firstLine="0"/>
        <w:jc w:val="both"/>
        <w:rPr>
          <w:b w:val="0"/>
          <w:bCs w:val="0"/>
        </w:rPr>
      </w:pPr>
      <w:r>
        <w:rPr>
          <w:b w:val="0"/>
          <w:bCs w:val="0"/>
        </w:rPr>
        <w:drawing>
          <wp:anchor distT="0" distB="0" distL="0" distR="0" simplePos="0" relativeHeight="251658240" behindDoc="0" locked="0" layoutInCell="0" allowOverlap="1">
            <wp:simplePos x="0" y="0"/>
            <wp:positionH relativeFrom="column">
              <wp:posOffset>-654050</wp:posOffset>
            </wp:positionH>
            <wp:positionV relativeFrom="paragraph">
              <wp:posOffset>41275</wp:posOffset>
            </wp:positionV>
            <wp:extent cx="3590290" cy="4648835"/>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47872" name="Figura1"/>
                    <pic:cNvPicPr>
                      <a:picLocks noChangeAspect="1" noChangeArrowheads="1"/>
                    </pic:cNvPicPr>
                  </pic:nvPicPr>
                  <pic:blipFill>
                    <a:blip xmlns:r="http://schemas.openxmlformats.org/officeDocument/2006/relationships" r:embed="rId4"/>
                    <a:stretch>
                      <a:fillRect/>
                    </a:stretch>
                  </pic:blipFill>
                  <pic:spPr bwMode="auto">
                    <a:xfrm>
                      <a:off x="0" y="0"/>
                      <a:ext cx="3590290" cy="4648835"/>
                    </a:xfrm>
                    <a:prstGeom prst="rect">
                      <a:avLst/>
                    </a:prstGeom>
                  </pic:spPr>
                </pic:pic>
              </a:graphicData>
            </a:graphic>
          </wp:anchor>
        </w:drawing>
      </w:r>
      <w:r>
        <w:rPr>
          <w:b w:val="0"/>
          <w:bCs w:val="0"/>
        </w:rPr>
        <w:drawing>
          <wp:anchor distT="0" distB="0" distL="0" distR="0" simplePos="0" relativeHeight="251659264" behindDoc="0" locked="0" layoutInCell="0" allowOverlap="1">
            <wp:simplePos x="0" y="0"/>
            <wp:positionH relativeFrom="column">
              <wp:posOffset>3059430</wp:posOffset>
            </wp:positionH>
            <wp:positionV relativeFrom="paragraph">
              <wp:posOffset>41275</wp:posOffset>
            </wp:positionV>
            <wp:extent cx="3334385" cy="4639310"/>
            <wp:effectExtent l="0" t="0" r="0" b="0"/>
            <wp:wrapSquare wrapText="largest"/>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25089" name="Figura2"/>
                    <pic:cNvPicPr>
                      <a:picLocks noChangeAspect="1" noChangeArrowheads="1"/>
                    </pic:cNvPicPr>
                  </pic:nvPicPr>
                  <pic:blipFill>
                    <a:blip xmlns:r="http://schemas.openxmlformats.org/officeDocument/2006/relationships" r:embed="rId5"/>
                    <a:stretch>
                      <a:fillRect/>
                    </a:stretch>
                  </pic:blipFill>
                  <pic:spPr bwMode="auto">
                    <a:xfrm>
                      <a:off x="0" y="0"/>
                      <a:ext cx="3334385" cy="4639310"/>
                    </a:xfrm>
                    <a:prstGeom prst="rect">
                      <a:avLst/>
                    </a:prstGeom>
                  </pic:spPr>
                </pic:pic>
              </a:graphicData>
            </a:graphic>
          </wp:anchor>
        </w:drawing>
      </w:r>
    </w:p>
    <w:p>
      <w:pPr>
        <w:pStyle w:val="NormalWeb"/>
        <w:shd w:val="clear" w:color="auto" w:fill="FFFFFF"/>
        <w:spacing w:before="0" w:beforeAutospacing="0" w:after="0" w:afterAutospacing="0" w:line="360" w:lineRule="auto"/>
        <w:ind w:right="-568" w:firstLine="1134"/>
        <w:jc w:val="both"/>
        <w:rPr>
          <w:b w:val="0"/>
          <w:bCs w:val="0"/>
        </w:rPr>
      </w:pPr>
    </w:p>
    <w:p>
      <w:pPr>
        <w:pStyle w:val="NormalWeb"/>
        <w:shd w:val="clear" w:color="auto" w:fill="FFFFFF"/>
        <w:spacing w:before="0" w:beforeAutospacing="0" w:after="0" w:afterAutospacing="0" w:line="360" w:lineRule="auto"/>
        <w:ind w:right="-568" w:firstLine="0"/>
        <w:jc w:val="both"/>
        <w:rPr>
          <w:b w:val="0"/>
          <w:bCs w:val="0"/>
          <w:u w:val="single"/>
          <w:shd w:val="clear" w:color="auto" w:fill="FFFFFF"/>
        </w:rPr>
      </w:pPr>
    </w:p>
    <w:p>
      <w:pPr>
        <w:pStyle w:val="NormalWeb"/>
        <w:shd w:val="clear" w:color="auto" w:fill="FFFFFF"/>
        <w:spacing w:before="0" w:beforeAutospacing="0" w:after="0" w:afterAutospacing="0" w:line="360" w:lineRule="auto"/>
        <w:ind w:right="-568" w:firstLine="1134"/>
        <w:jc w:val="both"/>
        <w:rPr>
          <w:shd w:val="clear" w:color="auto" w:fill="FFFFFF"/>
        </w:rPr>
      </w:pPr>
      <w:r>
        <w:rPr>
          <w:shd w:val="clear" w:color="auto" w:fill="FFFFFF"/>
        </w:rPr>
        <w:t xml:space="preserve">Assim sendo, </w:t>
      </w:r>
      <w:r>
        <w:rPr>
          <w:shd w:val="clear" w:color="auto" w:fill="FFFFFF"/>
        </w:rPr>
        <w:t>tendo em vista</w:t>
      </w:r>
      <w:r>
        <w:rPr>
          <w:shd w:val="clear" w:color="auto" w:fill="FFFFFF"/>
        </w:rPr>
        <w:t xml:space="preserve"> que o presente requerimento atende ao interesse público, com fundamento no disposto no artigo 31 da Constituição Federal, c/c com os artigos 27, caput, e 32, inciso X, da Lei Orgânica de Mogi Mirim, que conferem ao Poder Legislativo Municipal, dentre outras atribuições, as funções de fiscalização e controle dos atos do poder executivo, </w:t>
      </w:r>
      <w:r>
        <w:rPr>
          <w:shd w:val="clear" w:color="auto" w:fill="FFFFFF"/>
        </w:rPr>
        <w:t>requer a documentação e informações solicitadas</w:t>
      </w:r>
    </w:p>
    <w:p>
      <w:pPr>
        <w:pStyle w:val="NormalWeb"/>
        <w:shd w:val="clear" w:color="auto" w:fill="FFFFFF"/>
        <w:spacing w:before="0" w:beforeAutospacing="0" w:after="0" w:afterAutospacing="0" w:line="360" w:lineRule="auto"/>
        <w:ind w:right="-568" w:firstLine="1134"/>
        <w:jc w:val="both"/>
      </w:pPr>
    </w:p>
    <w:p>
      <w:pPr>
        <w:pStyle w:val="NormalWeb"/>
        <w:shd w:val="clear" w:color="auto" w:fill="FFFFFF"/>
        <w:spacing w:before="0" w:beforeAutospacing="0" w:after="0" w:afterAutospacing="0" w:line="280" w:lineRule="exact"/>
        <w:ind w:left="1134" w:right="-567" w:firstLine="0"/>
        <w:jc w:val="both"/>
      </w:pPr>
      <w:r>
        <w:t>Por fim, reitero os protestos de respeito e consideração.</w:t>
      </w:r>
    </w:p>
    <w:p>
      <w:pPr>
        <w:pStyle w:val="NormalWeb"/>
        <w:shd w:val="clear" w:color="auto" w:fill="FFFFFF"/>
        <w:spacing w:before="0" w:beforeAutospacing="0" w:after="0" w:afterAutospacing="0" w:line="260" w:lineRule="exact"/>
        <w:ind w:left="1134" w:right="-567" w:firstLine="0"/>
        <w:jc w:val="both"/>
      </w:pPr>
    </w:p>
    <w:p>
      <w:pPr>
        <w:pStyle w:val="NormalWeb"/>
        <w:shd w:val="clear" w:color="auto" w:fill="FFFFFF"/>
        <w:spacing w:before="0" w:beforeAutospacing="0" w:after="0" w:afterAutospacing="0" w:line="260" w:lineRule="exact"/>
        <w:ind w:left="1134" w:right="-567" w:firstLine="0"/>
        <w:jc w:val="both"/>
      </w:pPr>
    </w:p>
    <w:p>
      <w:pPr>
        <w:spacing w:line="280" w:lineRule="exact"/>
        <w:ind w:right="-567" w:firstLine="0"/>
        <w:rPr>
          <w:rFonts w:ascii="Times New Roman" w:hAnsi="Times New Roman" w:cs="Times New Roman"/>
          <w:b/>
          <w:szCs w:val="24"/>
        </w:rPr>
      </w:pPr>
      <w:r>
        <w:rPr>
          <w:rFonts w:ascii="Times New Roman" w:hAnsi="Times New Roman" w:cs="Times New Roman"/>
          <w:b/>
          <w:szCs w:val="24"/>
        </w:rPr>
        <w:t xml:space="preserve">SALA DAS SESSÕES “VEREADOR SANTO RÓTOLLI”, em </w:t>
      </w:r>
      <w:r>
        <w:rPr>
          <w:rFonts w:ascii="Times New Roman" w:hAnsi="Times New Roman" w:cs="Times New Roman"/>
          <w:b/>
          <w:szCs w:val="24"/>
        </w:rPr>
        <w:t xml:space="preserve">27 </w:t>
      </w:r>
      <w:r>
        <w:rPr>
          <w:rFonts w:ascii="Times New Roman" w:hAnsi="Times New Roman" w:cs="Times New Roman"/>
          <w:b/>
          <w:szCs w:val="24"/>
        </w:rPr>
        <w:t xml:space="preserve">de </w:t>
      </w:r>
      <w:r>
        <w:rPr>
          <w:rFonts w:ascii="Times New Roman" w:hAnsi="Times New Roman" w:cs="Times New Roman"/>
          <w:b/>
          <w:szCs w:val="24"/>
        </w:rPr>
        <w:t>abril</w:t>
      </w:r>
      <w:r>
        <w:rPr>
          <w:rFonts w:ascii="Times New Roman" w:hAnsi="Times New Roman" w:cs="Times New Roman"/>
          <w:b/>
          <w:szCs w:val="24"/>
        </w:rPr>
        <w:t xml:space="preserve"> de 2022.</w:t>
      </w:r>
    </w:p>
    <w:p>
      <w:pPr>
        <w:spacing w:line="360" w:lineRule="auto"/>
        <w:ind w:right="-567" w:firstLine="0"/>
        <w:rPr>
          <w:rFonts w:ascii="Times New Roman" w:hAnsi="Times New Roman" w:cs="Times New Roman"/>
          <w:b/>
          <w:szCs w:val="24"/>
        </w:rPr>
      </w:pPr>
    </w:p>
    <w:p>
      <w:pPr>
        <w:spacing w:line="227" w:lineRule="exact"/>
        <w:jc w:val="center"/>
      </w:pPr>
      <w:r>
        <w:rPr>
          <w:rFonts w:ascii="Times New Roman" w:hAnsi="Times New Roman" w:cs="Times New Roman"/>
          <w:b/>
          <w:szCs w:val="24"/>
        </w:rPr>
        <w:t>______________________________________</w:t>
      </w:r>
    </w:p>
    <w:p>
      <w:pPr>
        <w:spacing w:line="227" w:lineRule="exact"/>
        <w:jc w:val="center"/>
      </w:pPr>
      <w:r>
        <w:rPr>
          <w:rFonts w:ascii="Times New Roman" w:hAnsi="Times New Roman" w:cs="Times New Roman"/>
          <w:b/>
          <w:szCs w:val="24"/>
        </w:rPr>
        <w:t>DRA. JOELMA FRANCO DA CUNHA</w:t>
      </w:r>
    </w:p>
    <w:p>
      <w:pPr>
        <w:spacing w:line="227" w:lineRule="exact"/>
        <w:jc w:val="center"/>
      </w:pPr>
      <w:r>
        <w:rPr>
          <w:rFonts w:ascii="Times New Roman" w:hAnsi="Times New Roman" w:cs="Times New Roman"/>
          <w:b/>
          <w:sz w:val="22"/>
          <w:szCs w:val="22"/>
        </w:rPr>
        <w:t>VEREADORA</w:t>
      </w:r>
    </w:p>
    <w:p>
      <w:pPr>
        <w:spacing w:before="0" w:after="200" w:line="200" w:lineRule="exact"/>
        <w:jc w:val="center"/>
        <w:rPr>
          <w:rFonts w:ascii="Times New Roman" w:hAnsi="Times New Roman" w:cs="Times New Roman"/>
          <w:b/>
          <w:sz w:val="22"/>
          <w:szCs w:val="22"/>
        </w:rPr>
      </w:pPr>
    </w:p>
    <w:sectPr>
      <w:headerReference w:type="default" r:id="rId6"/>
      <w:footerReference w:type="default" r:id="rId7"/>
      <w:type w:val="nextPage"/>
      <w:pgSz w:w="11906" w:h="16838"/>
      <w:pgMar w:top="1417" w:right="1701" w:bottom="1417" w:left="1701" w:header="1020" w:footer="0"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roman"/>
    <w:pitch w:val="variable"/>
  </w:font>
  <w:font w:name="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sz w:val="18"/>
      </w:rPr>
    </w:pPr>
    <w:r>
      <w:rPr>
        <w:sz w:val="18"/>
      </w:rPr>
      <w:t xml:space="preserve">    </w:t>
    </w:r>
    <w:r>
      <w:rPr>
        <w:sz w:val="18"/>
      </w:rPr>
      <w:t>Rua Dr. José Alves, 129 - Centro - Fone : (019) 3814.1200 - Fax: (019) 3814.1224 – Mogi Mirim – SP</w:t>
    </w:r>
  </w:p>
  <w:p>
    <w:pPr>
      <w:ind w:right="-427" w:firstLine="0"/>
      <w:jc w:val="center"/>
      <w:rPr>
        <w:sz w:val="18"/>
      </w:rPr>
    </w:pPr>
    <w:r>
      <w:rPr>
        <w:sz w:val="18"/>
      </w:rPr>
      <w:t>DRA JOELMA FRANCO DA CUNHA - Vereadora do Município de Mogi Mirim (19) 3814.1208 (19) 99901-9292</w:t>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252"/>
        <w:tab w:val="right" w:pos="7513"/>
        <w:tab w:val="right" w:pos="8504"/>
      </w:tabs>
      <w:jc w:val="center"/>
      <w:rPr>
        <w:b/>
        <w:sz w:val="34"/>
      </w:rPr>
    </w:pPr>
    <w:r>
      <mc:AlternateContent>
        <mc:Choice Requires="wps">
          <w:drawing>
            <wp:anchor distT="0" distB="0" distL="88265" distR="88265" simplePos="0" relativeHeight="251659264" behindDoc="1" locked="0" layoutInCell="0" allowOverlap="1">
              <wp:simplePos x="0" y="0"/>
              <wp:positionH relativeFrom="page">
                <wp:posOffset>622935</wp:posOffset>
              </wp:positionH>
              <wp:positionV relativeFrom="page">
                <wp:posOffset>460375</wp:posOffset>
              </wp:positionV>
              <wp:extent cx="1139825" cy="785495"/>
              <wp:effectExtent l="0" t="0" r="0" b="0"/>
              <wp:wrapSquare wrapText="bothSides"/>
              <wp:docPr id="3"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139825" cy="785495"/>
                      </a:xfrm>
                      <a:prstGeom prst="rect">
                        <a:avLst/>
                      </a:prstGeom>
                      <a:noFill/>
                      <a:ln w="0">
                        <a:noFill/>
                      </a:ln>
                    </wps:spPr>
                    <wps:txbx>
                      <w:txbxContent>
                        <w:p>
                          <w:pPr>
                            <w:spacing w:before="0" w:after="200"/>
                            <w:ind w:right="360" w:firstLine="0"/>
                            <w:rPr>
                              <w:color w:val="000000"/>
                            </w:rPr>
                          </w:pPr>
                          <w:r>
                            <w:rPr>
                              <w:color w:val="000000"/>
                            </w:rPr>
                            <w:drawing>
                              <wp:inline distT="0" distB="0" distL="0" distR="0">
                                <wp:extent cx="1036320" cy="754380"/>
                                <wp:effectExtent l="0" t="0" r="0" b="0"/>
                                <wp:docPr id="5"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14570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r>
                        </w:p>
                      </w:txbxContent>
                    </wps:txbx>
                    <wps:bodyPr lIns="0" tIns="0" rIns="0" bIns="0" anchor="t"/>
                  </wps:wsp>
                </a:graphicData>
              </a:graphic>
            </wp:anchor>
          </w:drawing>
        </mc:Choice>
        <mc:Fallback>
          <w:pict>
            <v:rect id="_x0000_s2049" style="width:89.7pt;height:61.8pt;margin-top:36.25pt;margin-left:49.05pt;mso-position-horizontal-relative:page;mso-position-vertical-relative:page;mso-wrap-style:none;position:absolute;v-text-anchor:middle;z-index:251658240" o:allowincell="f" path="m,l-2147483645,l-2147483645,-2147483646l,-2147483646xe" filled="f" stroked="f" strokecolor="#3465a4">
              <v:fill o:detectmouseclick="t"/>
              <v:stroke joinstyle="round" endcap="flat"/>
              <v:textbox>
                <w:txbxContent>
                  <w:p>
                    <w:pPr>
                      <w:spacing w:before="0" w:after="200"/>
                      <w:ind w:right="360" w:firstLine="0"/>
                      <w:rPr>
                        <w:color w:val="000000"/>
                      </w:rPr>
                    </w:pPr>
                    <w:drawing>
                      <wp:inline distT="0" distB="0" distL="0" distR="0">
                        <wp:extent cx="1036320" cy="754380"/>
                        <wp:effectExtent l="0" t="0" r="0" b="0"/>
                        <wp:docPr id="6"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9195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6320" cy="754380"/>
                                </a:xfrm>
                                <a:prstGeom prst="rect">
                                  <a:avLst/>
                                </a:prstGeom>
                              </pic:spPr>
                            </pic:pic>
                          </a:graphicData>
                        </a:graphic>
                      </wp:inline>
                    </w:drawing>
                  </w:p>
                </w:txbxContent>
              </v:textbox>
              <w10:wrap type="square"/>
            </v:rect>
          </w:pict>
        </mc:Fallback>
      </mc:AlternateContent>
    </w:r>
    <w:r>
      <w:rPr>
        <w:b/>
        <w:sz w:val="34"/>
      </w:rPr>
      <w:t>CÂMARA MUNICIPAL DE MOGI MIRIM</w:t>
    </w:r>
  </w:p>
  <w:p>
    <w:pPr>
      <w:pStyle w:val="Header"/>
      <w:tabs>
        <w:tab w:val="center" w:pos="4252"/>
        <w:tab w:val="right" w:pos="7513"/>
        <w:tab w:val="right" w:pos="8504"/>
      </w:tabs>
      <w:jc w:val="center"/>
    </w:pPr>
    <w:r>
      <w:rPr>
        <w:b/>
      </w:rPr>
      <w:t>Estado de São Paulo</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Arial"/>
        <w:color w:val="000000"/>
        <w:sz w:val="24"/>
        <w:szCs w:val="18"/>
        <w:lang w:val="pt-B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261"/>
    <w:pPr>
      <w:widowControl/>
      <w:suppressAutoHyphens/>
      <w:bidi w:val="0"/>
      <w:spacing w:before="0" w:after="200" w:line="276" w:lineRule="auto"/>
      <w:jc w:val="left"/>
    </w:pPr>
    <w:rPr>
      <w:rFonts w:ascii="Arial" w:hAnsi="Arial" w:eastAsiaTheme="minorHAnsi" w:cs="Arial"/>
      <w:color w:val="000000"/>
      <w:kern w:val="0"/>
      <w:sz w:val="24"/>
      <w:szCs w:val="18"/>
      <w:lang w:val="pt-BR"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CabealhoChar">
    <w:name w:val="Cabeçalho Char"/>
    <w:basedOn w:val="DefaultParagraphFont"/>
    <w:uiPriority w:val="99"/>
    <w:semiHidden/>
    <w:qFormat/>
    <w:rsid w:val="002F0499"/>
  </w:style>
  <w:style w:type="character" w:customStyle="1" w:styleId="RodapChar">
    <w:name w:val="Rodapé Char"/>
    <w:basedOn w:val="DefaultParagraphFont"/>
    <w:uiPriority w:val="99"/>
    <w:semiHidden/>
    <w:qFormat/>
    <w:rsid w:val="002F0499"/>
  </w:style>
  <w:style w:type="character" w:customStyle="1" w:styleId="TextodebaloChar">
    <w:name w:val="Texto de balão Char"/>
    <w:basedOn w:val="DefaultParagraphFont"/>
    <w:link w:val="BalloonText"/>
    <w:uiPriority w:val="99"/>
    <w:semiHidden/>
    <w:qFormat/>
    <w:rsid w:val="002F0499"/>
    <w:rPr>
      <w:rFonts w:ascii="Tahoma" w:hAnsi="Tahoma" w:cs="Tahoma"/>
      <w:sz w:val="16"/>
      <w:szCs w:val="16"/>
    </w:rPr>
  </w:style>
  <w:style w:type="character" w:customStyle="1" w:styleId="TextosemFormataoChar">
    <w:name w:val="Texto sem Formatação Char"/>
    <w:basedOn w:val="DefaultParagraphFont"/>
    <w:link w:val="PlainText"/>
    <w:qFormat/>
    <w:rsid w:val="00276067"/>
    <w:rPr>
      <w:rFonts w:ascii="Courier New" w:eastAsia="Times New Roman" w:hAnsi="Courier New" w:cs="Times New Roman"/>
      <w:color w:val="auto"/>
      <w:sz w:val="20"/>
      <w:szCs w:val="20"/>
      <w:lang w:eastAsia="pt-BR"/>
    </w:rPr>
  </w:style>
  <w:style w:type="character" w:customStyle="1" w:styleId="TextodenotaderodapChar">
    <w:name w:val="Texto de nota de rodapé Char"/>
    <w:basedOn w:val="DefaultParagraphFont"/>
    <w:qFormat/>
    <w:rsid w:val="00276067"/>
    <w:rPr>
      <w:rFonts w:ascii="Times New Roman" w:eastAsia="Times New Roman" w:hAnsi="Times New Roman" w:cs="Times New Roman"/>
      <w:color w:val="auto"/>
      <w:sz w:val="20"/>
      <w:szCs w:val="20"/>
      <w:lang w:eastAsia="pt-BR"/>
    </w:rPr>
  </w:style>
  <w:style w:type="character" w:customStyle="1" w:styleId="ncoradanotaderodap">
    <w:name w:val="Âncora da nota de rodapé"/>
    <w:rPr>
      <w:vertAlign w:val="superscript"/>
    </w:rPr>
  </w:style>
  <w:style w:type="character" w:customStyle="1" w:styleId="FootnoteCharacters">
    <w:name w:val="Footnote Characters"/>
    <w:qFormat/>
    <w:rsid w:val="00276067"/>
    <w:rPr>
      <w:vertAlign w:val="superscript"/>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link w:val="CabealhoChar"/>
    <w:unhideWhenUsed/>
    <w:rsid w:val="002F0499"/>
    <w:pPr>
      <w:tabs>
        <w:tab w:val="clear" w:pos="708"/>
        <w:tab w:val="center" w:pos="4252"/>
        <w:tab w:val="right" w:pos="8504"/>
      </w:tabs>
      <w:spacing w:before="0" w:after="0" w:line="240" w:lineRule="auto"/>
    </w:pPr>
  </w:style>
  <w:style w:type="paragraph" w:customStyle="1" w:styleId="Footer">
    <w:name w:val="Footer"/>
    <w:basedOn w:val="Normal"/>
    <w:link w:val="RodapChar"/>
    <w:unhideWhenUsed/>
    <w:rsid w:val="002F0499"/>
    <w:pPr>
      <w:tabs>
        <w:tab w:val="clear" w:pos="708"/>
        <w:tab w:val="center" w:pos="4252"/>
        <w:tab w:val="right" w:pos="8504"/>
      </w:tabs>
      <w:spacing w:before="0" w:after="0" w:line="240" w:lineRule="auto"/>
    </w:pPr>
  </w:style>
  <w:style w:type="paragraph" w:styleId="BalloonText">
    <w:name w:val="Balloon Text"/>
    <w:basedOn w:val="Normal"/>
    <w:link w:val="TextodebaloChar"/>
    <w:uiPriority w:val="99"/>
    <w:semiHidden/>
    <w:unhideWhenUsed/>
    <w:qFormat/>
    <w:rsid w:val="002F0499"/>
    <w:pPr>
      <w:spacing w:before="0" w:after="0" w:line="240" w:lineRule="auto"/>
    </w:pPr>
    <w:rPr>
      <w:rFonts w:ascii="Tahoma" w:hAnsi="Tahoma" w:cs="Tahoma"/>
      <w:sz w:val="16"/>
      <w:szCs w:val="16"/>
    </w:rPr>
  </w:style>
  <w:style w:type="paragraph" w:styleId="PlainText">
    <w:name w:val="Plain Text"/>
    <w:basedOn w:val="Normal"/>
    <w:link w:val="TextosemFormataoChar"/>
    <w:qFormat/>
    <w:rsid w:val="00276067"/>
    <w:pPr>
      <w:spacing w:before="0" w:after="0" w:line="240" w:lineRule="auto"/>
    </w:pPr>
    <w:rPr>
      <w:rFonts w:ascii="Courier New" w:eastAsia="Times New Roman" w:hAnsi="Courier New" w:cs="Times New Roman"/>
      <w:color w:val="auto"/>
      <w:sz w:val="20"/>
      <w:szCs w:val="20"/>
      <w:lang w:eastAsia="pt-BR"/>
    </w:rPr>
  </w:style>
  <w:style w:type="paragraph" w:customStyle="1" w:styleId="FootnoteText">
    <w:name w:val="Footnote Text"/>
    <w:basedOn w:val="Normal"/>
    <w:link w:val="TextodenotaderodapChar"/>
    <w:rsid w:val="00276067"/>
    <w:pPr>
      <w:spacing w:before="0" w:after="0" w:line="240" w:lineRule="auto"/>
    </w:pPr>
    <w:rPr>
      <w:rFonts w:ascii="Times New Roman" w:eastAsia="Times New Roman" w:hAnsi="Times New Roman" w:cs="Times New Roman"/>
      <w:color w:val="auto"/>
      <w:sz w:val="20"/>
      <w:szCs w:val="20"/>
      <w:lang w:eastAsia="pt-BR"/>
    </w:rPr>
  </w:style>
  <w:style w:type="paragraph" w:styleId="NormalWeb">
    <w:name w:val="Normal (Web)"/>
    <w:basedOn w:val="Normal"/>
    <w:uiPriority w:val="99"/>
    <w:unhideWhenUsed/>
    <w:qFormat/>
    <w:rsid w:val="003F3A75"/>
    <w:pPr>
      <w:spacing w:beforeAutospacing="1" w:afterAutospacing="1" w:line="240" w:lineRule="auto"/>
    </w:pPr>
    <w:rPr>
      <w:rFonts w:ascii="Times New Roman" w:eastAsia="Times New Roman" w:hAnsi="Times New Roman" w:cs="Times New Roman"/>
      <w:color w:val="auto"/>
      <w:szCs w:val="24"/>
      <w:lang w:eastAsia="pt-BR"/>
    </w:rPr>
  </w:style>
  <w:style w:type="paragraph" w:styleId="ListParagraph">
    <w:name w:val="List Paragraph"/>
    <w:basedOn w:val="Normal"/>
    <w:uiPriority w:val="34"/>
    <w:qFormat/>
    <w:rsid w:val="00933E9A"/>
    <w:pPr>
      <w:spacing w:before="0" w:after="20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463</Words>
  <Characters>2567</Characters>
  <Application>Microsoft Office Word</Application>
  <DocSecurity>0</DocSecurity>
  <Lines>0</Lines>
  <Paragraphs>25</Paragraphs>
  <ScaleCrop>false</ScaleCrop>
  <Company>Microsoft</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Souza</dc:creator>
  <cp:revision>12</cp:revision>
  <dcterms:created xsi:type="dcterms:W3CDTF">2022-03-03T14:11:00Z</dcterms:created>
  <dcterms:modified xsi:type="dcterms:W3CDTF">2022-04-27T15:47:10Z</dcterms:modified>
  <dc:language>pt-BR</dc:language>
</cp:coreProperties>
</file>