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C1" w:rsidRPr="007E50C1" w:rsidRDefault="007E50C1" w:rsidP="007E50C1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r w:rsidRPr="007E50C1">
        <w:rPr>
          <w:rFonts w:ascii="Times New Roman" w:eastAsia="MS Mincho" w:hAnsi="Times New Roman" w:cs="Times New Roman"/>
          <w:b/>
          <w:sz w:val="24"/>
          <w:szCs w:val="24"/>
        </w:rPr>
        <w:t>MENSAGEM Nº 048/22</w:t>
      </w:r>
    </w:p>
    <w:p w:rsidR="007E50C1" w:rsidRPr="007E50C1" w:rsidRDefault="007E50C1" w:rsidP="007E50C1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50C1">
        <w:rPr>
          <w:rFonts w:ascii="Times New Roman" w:eastAsia="MS Mincho" w:hAnsi="Times New Roman" w:cs="Times New Roman"/>
          <w:sz w:val="24"/>
          <w:szCs w:val="24"/>
        </w:rPr>
        <w:t>[Proc. Adm. nº 5657/22]</w:t>
      </w:r>
    </w:p>
    <w:p w:rsidR="007E50C1" w:rsidRPr="007E50C1" w:rsidRDefault="007E50C1" w:rsidP="007E50C1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Mogi Mirim, 26 de abril de 2 022.</w:t>
      </w:r>
    </w:p>
    <w:p w:rsidR="007E50C1" w:rsidRPr="007E50C1" w:rsidRDefault="007E50C1" w:rsidP="007E50C1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:rsidR="007E50C1" w:rsidRPr="007E50C1" w:rsidRDefault="007E50C1" w:rsidP="007E50C1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7E50C1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:rsidR="007E50C1" w:rsidRPr="007E50C1" w:rsidRDefault="007E50C1" w:rsidP="007E50C1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:rsidR="007E50C1" w:rsidRPr="007E50C1" w:rsidRDefault="007E50C1" w:rsidP="007E50C1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:rsidR="007E50C1" w:rsidRPr="007E50C1" w:rsidRDefault="007E50C1" w:rsidP="007E50C1">
      <w:pPr>
        <w:pStyle w:val="TextosemFormata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E50C1">
        <w:rPr>
          <w:rFonts w:ascii="Times New Roman" w:eastAsia="MS Mincho" w:hAnsi="Times New Roman" w:cs="Times New Roman"/>
          <w:bCs/>
          <w:sz w:val="24"/>
          <w:szCs w:val="24"/>
        </w:rPr>
        <w:t xml:space="preserve">Busca-se com o incluso Projeto de Lei a necessária e indispensável autorização legislativa para que este Poder Executivo possa abrir crédito adicional especial suplementar, por remanejamento de dotações orçamentárias, no valor de R$ 14.826,85, destinado </w:t>
      </w:r>
      <w:r w:rsidRPr="007E50C1">
        <w:rPr>
          <w:rFonts w:ascii="Times New Roman" w:eastAsia="MS Mincho" w:hAnsi="Times New Roman" w:cs="Times New Roman"/>
          <w:color w:val="000000"/>
          <w:sz w:val="24"/>
          <w:szCs w:val="24"/>
        </w:rPr>
        <w:t>à Secretaria de Educação.</w:t>
      </w:r>
    </w:p>
    <w:p w:rsidR="007E50C1" w:rsidRPr="007E50C1" w:rsidRDefault="007E50C1" w:rsidP="007E50C1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E50C1">
        <w:rPr>
          <w:rFonts w:ascii="Times New Roman" w:eastAsia="MS Mincho" w:hAnsi="Times New Roman" w:cs="Times New Roman"/>
          <w:bCs/>
          <w:sz w:val="24"/>
          <w:szCs w:val="24"/>
        </w:rPr>
        <w:t xml:space="preserve">O crédito adicional especial suplementar de que dispõe esta matéria será destinado para repasse à entidade Associação de Pais e Amigos do Autista de Mogi Mirim – Fonte Viva, conforme Ofício nº 02/2022, da emenda impositiva do ilustre Vereador </w:t>
      </w:r>
      <w:proofErr w:type="spellStart"/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Cinoê</w:t>
      </w:r>
      <w:proofErr w:type="spellEnd"/>
      <w:r w:rsidRPr="007E50C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Duzzo</w:t>
      </w:r>
      <w:proofErr w:type="spellEnd"/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7E50C1" w:rsidRPr="007E50C1" w:rsidRDefault="007E50C1" w:rsidP="007E50C1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Do mais, considerando o caráter público e social de que se reveste esta matéria, aguardo sua aprovação na forma regimental de praxe, como nela se contém e declara.</w:t>
      </w:r>
    </w:p>
    <w:p w:rsidR="007E50C1" w:rsidRPr="007E50C1" w:rsidRDefault="007E50C1" w:rsidP="007E50C1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E50C1" w:rsidRPr="007E50C1" w:rsidRDefault="007E50C1" w:rsidP="007E50C1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E50C1">
        <w:rPr>
          <w:rFonts w:ascii="Times New Roman" w:eastAsia="MS Mincho" w:hAnsi="Times New Roman" w:cs="Times New Roman"/>
          <w:bCs/>
          <w:sz w:val="24"/>
          <w:szCs w:val="24"/>
        </w:rPr>
        <w:t>Respeitosamente,</w:t>
      </w:r>
    </w:p>
    <w:p w:rsidR="007E50C1" w:rsidRPr="007E50C1" w:rsidRDefault="007E50C1" w:rsidP="007E50C1">
      <w:pPr>
        <w:pStyle w:val="Rodap"/>
        <w:tabs>
          <w:tab w:val="clear" w:pos="4419"/>
          <w:tab w:val="clear" w:pos="8838"/>
        </w:tabs>
        <w:ind w:firstLine="3480"/>
        <w:jc w:val="both"/>
      </w:pPr>
    </w:p>
    <w:p w:rsidR="007E50C1" w:rsidRPr="007E50C1" w:rsidRDefault="007E50C1" w:rsidP="007E50C1">
      <w:pPr>
        <w:pStyle w:val="Rodap"/>
        <w:tabs>
          <w:tab w:val="clear" w:pos="4419"/>
          <w:tab w:val="clear" w:pos="8838"/>
        </w:tabs>
        <w:ind w:firstLine="3480"/>
        <w:jc w:val="both"/>
      </w:pPr>
    </w:p>
    <w:p w:rsidR="007E50C1" w:rsidRPr="007E50C1" w:rsidRDefault="007E50C1" w:rsidP="007E50C1">
      <w:pPr>
        <w:pStyle w:val="Rodap"/>
        <w:tabs>
          <w:tab w:val="clear" w:pos="4419"/>
          <w:tab w:val="clear" w:pos="8838"/>
        </w:tabs>
        <w:ind w:firstLine="3480"/>
        <w:jc w:val="both"/>
      </w:pPr>
    </w:p>
    <w:p w:rsidR="007E50C1" w:rsidRPr="007E50C1" w:rsidRDefault="007E50C1" w:rsidP="007E50C1">
      <w:pPr>
        <w:pStyle w:val="Rodap"/>
        <w:tabs>
          <w:tab w:val="clear" w:pos="4419"/>
          <w:tab w:val="clear" w:pos="8838"/>
        </w:tabs>
        <w:ind w:firstLine="3840"/>
        <w:jc w:val="both"/>
        <w:rPr>
          <w:b/>
        </w:rPr>
      </w:pPr>
      <w:r w:rsidRPr="007E50C1">
        <w:rPr>
          <w:b/>
        </w:rPr>
        <w:t>DR. PAULO DE OLIVEIRA E SILVA</w:t>
      </w:r>
    </w:p>
    <w:p w:rsidR="007E50C1" w:rsidRPr="007E50C1" w:rsidRDefault="007E50C1" w:rsidP="007E50C1">
      <w:pPr>
        <w:pStyle w:val="Rodap"/>
        <w:tabs>
          <w:tab w:val="clear" w:pos="4419"/>
          <w:tab w:val="clear" w:pos="8838"/>
        </w:tabs>
        <w:ind w:firstLine="3480"/>
        <w:jc w:val="both"/>
      </w:pPr>
      <w:r w:rsidRPr="007E50C1">
        <w:t xml:space="preserve">                        Prefeito Municipal</w:t>
      </w:r>
    </w:p>
    <w:p w:rsidR="007E50C1" w:rsidRPr="007E50C1" w:rsidRDefault="007E50C1" w:rsidP="007E50C1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7E50C1" w:rsidRPr="007E50C1" w:rsidRDefault="007E50C1" w:rsidP="007E50C1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7E50C1" w:rsidRPr="007E50C1" w:rsidRDefault="007E50C1" w:rsidP="007E50C1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7E50C1" w:rsidRPr="007E50C1" w:rsidRDefault="007E50C1" w:rsidP="007E50C1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F2549" w:rsidRPr="007E50C1" w:rsidRDefault="00BF2549">
      <w:pPr>
        <w:rPr>
          <w:rFonts w:ascii="Times New Roman" w:hAnsi="Times New Roman" w:cs="Times New Roman"/>
          <w:sz w:val="24"/>
          <w:szCs w:val="24"/>
        </w:rPr>
      </w:pPr>
    </w:p>
    <w:sectPr w:rsidR="00BF2549" w:rsidRPr="007E50C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D83"/>
    <w:rsid w:val="007E50C1"/>
    <w:rsid w:val="00901C81"/>
    <w:rsid w:val="00A466F3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78AC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rsid w:val="007E50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50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E50C1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7E50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2022-04-28T14:52:00Z</dcterms:modified>
</cp:coreProperties>
</file>