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ASSUNTO:</w:t>
      </w:r>
      <w:r>
        <w:rPr>
          <w:rFonts w:eastAsia="Calibri" w:cs="Calibri"/>
          <w:color w:val="333333"/>
          <w:sz w:val="24"/>
          <w:szCs w:val="24"/>
        </w:rPr>
        <w:t xml:space="preserve"> Indico ao Exmo. Senhor Prefeito Municipal, Dr. Paulo de Oliveira e Silva, através da secretaria competente, a realização dos serviços de manutenção, </w:t>
      </w:r>
      <w:r>
        <w:rPr>
          <w:rFonts w:eastAsia="Calibri" w:cs="Calibri"/>
          <w:color w:val="333333"/>
          <w:sz w:val="24"/>
          <w:szCs w:val="24"/>
        </w:rPr>
        <w:t>limpeza,</w:t>
      </w:r>
      <w:r>
        <w:rPr>
          <w:rFonts w:eastAsia="Calibri" w:cs="Calibri"/>
          <w:color w:val="333333"/>
          <w:sz w:val="24"/>
          <w:szCs w:val="24"/>
        </w:rPr>
        <w:t xml:space="preserve"> roçagem e coleta de entulhos na Estrada Santa Maria.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DESPACHO: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SALA DAS SESSÕES____/____/_____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eastAsia="Calibri" w:hAnsi="Arial" w:cs="Calibri"/>
          <w:b/>
          <w:sz w:val="24"/>
          <w:szCs w:val="24"/>
        </w:rPr>
      </w:pP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PRESIDENTE DA MESA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eastAsia="Calibri" w:hAnsi="Arial" w:cs="Calibri"/>
          <w:sz w:val="24"/>
          <w:szCs w:val="24"/>
        </w:rPr>
      </w:pP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                                         </w:t>
      </w:r>
      <w:r>
        <w:rPr>
          <w:rFonts w:cs="Calibri"/>
          <w:b/>
          <w:sz w:val="24"/>
          <w:szCs w:val="24"/>
        </w:rPr>
        <w:t>INDICAÇÃO Nº DE 2022</w:t>
      </w:r>
    </w:p>
    <w:p>
      <w:pPr>
        <w:spacing w:line="360" w:lineRule="auto"/>
        <w:ind w:left="-284" w:firstLine="0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SENHORA PRESIDENTE,</w:t>
      </w:r>
    </w:p>
    <w:p>
      <w:pPr>
        <w:spacing w:line="360" w:lineRule="auto"/>
        <w:ind w:left="-284" w:firstLine="0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SENHORES VEREADORES,</w:t>
      </w:r>
    </w:p>
    <w:p>
      <w:pPr>
        <w:spacing w:before="0" w:after="240" w:line="360" w:lineRule="auto"/>
        <w:ind w:left="-284" w:right="-710" w:firstLine="851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Indico ao Exmo. Senhor Prefeito Municipal, Dr. Paulo de Oliveira e Silva, através das secretarias competentes, </w:t>
      </w:r>
      <w:r>
        <w:rPr>
          <w:rFonts w:cs="Times New Roman"/>
          <w:sz w:val="24"/>
          <w:szCs w:val="24"/>
        </w:rPr>
        <w:t xml:space="preserve">após constatação da situação ora narrada, </w:t>
      </w:r>
      <w:r>
        <w:rPr>
          <w:rFonts w:cs="Times New Roman"/>
          <w:sz w:val="24"/>
          <w:szCs w:val="24"/>
        </w:rPr>
        <w:t xml:space="preserve">a </w:t>
      </w:r>
      <w:r>
        <w:rPr>
          <w:rFonts w:cs="Times New Roman"/>
          <w:b/>
          <w:sz w:val="24"/>
          <w:szCs w:val="24"/>
        </w:rPr>
        <w:t>realização dos serviços de manutenção, capinação, roçagem, limpeza e coleta de entulhos na Estrada Santa Maria, fundo ao “Gauchão do Tchê” e perpendicular a rodovia SP340.</w:t>
      </w:r>
    </w:p>
    <w:p>
      <w:pPr>
        <w:spacing w:before="0" w:after="240" w:line="360" w:lineRule="auto"/>
        <w:ind w:left="-284" w:right="-710" w:firstLine="851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>Assim sendo, ressalto que a referida situação impacta diretamente no meio ambiente, na parte viária, consistindo ainda em problema de saúde pública</w:t>
      </w:r>
    </w:p>
    <w:p>
      <w:pPr>
        <w:spacing w:before="0" w:after="240" w:line="360" w:lineRule="auto"/>
        <w:ind w:left="-284" w:right="-710" w:firstLine="851"/>
        <w:jc w:val="both"/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236855</wp:posOffset>
            </wp:positionH>
            <wp:positionV relativeFrom="paragraph">
              <wp:posOffset>-8255</wp:posOffset>
            </wp:positionV>
            <wp:extent cx="4999355" cy="2001520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326177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355" cy="2001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 w:after="240" w:line="360" w:lineRule="auto"/>
        <w:ind w:left="-284" w:right="-710" w:firstLine="851"/>
        <w:jc w:val="both"/>
        <w:rPr>
          <w:rFonts w:ascii="Arial" w:hAnsi="Arial"/>
          <w:sz w:val="24"/>
          <w:szCs w:val="24"/>
        </w:rPr>
      </w:pPr>
    </w:p>
    <w:p>
      <w:pPr>
        <w:spacing w:before="0" w:after="240" w:line="360" w:lineRule="auto"/>
        <w:ind w:left="-284" w:right="-710" w:firstLine="851"/>
        <w:jc w:val="both"/>
        <w:rPr>
          <w:rFonts w:ascii="Arial" w:hAnsi="Arial"/>
          <w:sz w:val="24"/>
          <w:szCs w:val="24"/>
        </w:rPr>
      </w:pPr>
    </w:p>
    <w:p>
      <w:pPr>
        <w:spacing w:before="0" w:after="240" w:line="360" w:lineRule="auto"/>
        <w:ind w:left="-284" w:right="-710" w:firstLine="851"/>
        <w:jc w:val="both"/>
        <w:rPr>
          <w:rFonts w:ascii="Arial" w:hAnsi="Arial"/>
          <w:sz w:val="24"/>
          <w:szCs w:val="24"/>
        </w:rPr>
      </w:pPr>
    </w:p>
    <w:p>
      <w:pPr>
        <w:spacing w:before="0" w:after="240" w:line="360" w:lineRule="auto"/>
        <w:ind w:left="-284" w:right="-710" w:firstLine="851"/>
        <w:jc w:val="both"/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drawing>
          <wp:anchor distT="0" distB="0" distL="0" distR="0" simplePos="0" relativeHeight="251660288" behindDoc="0" locked="0" layoutInCell="0" allowOverlap="1">
            <wp:simplePos x="0" y="0"/>
            <wp:positionH relativeFrom="column">
              <wp:posOffset>-255905</wp:posOffset>
            </wp:positionH>
            <wp:positionV relativeFrom="paragraph">
              <wp:posOffset>125730</wp:posOffset>
            </wp:positionV>
            <wp:extent cx="5949950" cy="3351530"/>
            <wp:effectExtent l="0" t="0" r="0" b="0"/>
            <wp:wrapSquare wrapText="largest"/>
            <wp:docPr id="2" name="Figur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263708" name="Figura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0" cy="3351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 w:after="240" w:line="360" w:lineRule="auto"/>
        <w:ind w:left="-284" w:right="-710" w:firstLine="851"/>
        <w:jc w:val="both"/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column">
              <wp:posOffset>-220345</wp:posOffset>
            </wp:positionH>
            <wp:positionV relativeFrom="paragraph">
              <wp:posOffset>137160</wp:posOffset>
            </wp:positionV>
            <wp:extent cx="6031230" cy="3397250"/>
            <wp:effectExtent l="0" t="0" r="0" b="0"/>
            <wp:wrapSquare wrapText="largest"/>
            <wp:docPr id="3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053293" name="Figura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339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 w:after="240" w:line="360" w:lineRule="auto"/>
        <w:ind w:left="-284" w:right="-710" w:firstLine="851"/>
        <w:jc w:val="both"/>
        <w:rPr>
          <w:rFonts w:ascii="Arial" w:hAnsi="Arial"/>
          <w:sz w:val="24"/>
          <w:szCs w:val="24"/>
        </w:rPr>
      </w:pPr>
      <w:r>
        <w:drawing>
          <wp:anchor distT="0" distB="0" distL="0" distR="0" simplePos="0" relativeHeight="251661312" behindDoc="0" locked="0" layoutInCell="0" allowOverlap="1">
            <wp:simplePos x="0" y="0"/>
            <wp:positionH relativeFrom="column">
              <wp:posOffset>-277495</wp:posOffset>
            </wp:positionH>
            <wp:positionV relativeFrom="paragraph">
              <wp:posOffset>38100</wp:posOffset>
            </wp:positionV>
            <wp:extent cx="6031230" cy="3397250"/>
            <wp:effectExtent l="0" t="0" r="0" b="0"/>
            <wp:wrapSquare wrapText="largest"/>
            <wp:docPr id="4" name="Figur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216501" name="Figura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339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 w:after="240" w:line="360" w:lineRule="auto"/>
        <w:ind w:left="-284" w:right="-567" w:firstLine="851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Nesse sentido, com fundamento no artigo 160 da resolução 276/2010 (Regimento interno), considerando o interesse público presente, solicito a realização dos serviços mencionados, visando, acima de tudo, a </w:t>
      </w:r>
      <w:r>
        <w:rPr>
          <w:rFonts w:cs="Times New Roman"/>
          <w:sz w:val="24"/>
          <w:szCs w:val="24"/>
        </w:rPr>
        <w:t>preservação do meio ambiente, da vida</w:t>
      </w:r>
      <w:r>
        <w:rPr>
          <w:rFonts w:cs="Times New Roman"/>
          <w:sz w:val="24"/>
          <w:szCs w:val="24"/>
        </w:rPr>
        <w:t xml:space="preserve"> e </w:t>
      </w:r>
      <w:r>
        <w:rPr>
          <w:rFonts w:cs="Times New Roman"/>
          <w:sz w:val="24"/>
          <w:szCs w:val="24"/>
        </w:rPr>
        <w:t>d</w:t>
      </w:r>
      <w:r>
        <w:rPr>
          <w:rFonts w:cs="Times New Roman"/>
          <w:sz w:val="24"/>
          <w:szCs w:val="24"/>
        </w:rPr>
        <w:t xml:space="preserve">o bem-estar de todos os munícipes que </w:t>
      </w:r>
      <w:r>
        <w:rPr>
          <w:rFonts w:cs="Times New Roman"/>
          <w:sz w:val="24"/>
          <w:szCs w:val="24"/>
        </w:rPr>
        <w:t>transitam pela referida via.</w:t>
      </w:r>
    </w:p>
    <w:p>
      <w:pPr>
        <w:spacing w:before="0" w:after="240" w:line="360" w:lineRule="auto"/>
        <w:ind w:left="567"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sz w:val="24"/>
          <w:szCs w:val="24"/>
        </w:rPr>
        <w:t>Por fim, reitero os protestos de respeito e consideração.</w:t>
      </w:r>
    </w:p>
    <w:p>
      <w:pPr>
        <w:spacing w:before="0" w:after="240" w:line="360" w:lineRule="auto"/>
        <w:ind w:left="567" w:right="-567" w:firstLine="0"/>
        <w:jc w:val="both"/>
        <w:rPr>
          <w:rFonts w:cs="Times New Roman"/>
        </w:rPr>
      </w:pP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SALA DAS SESSÕES “VEREADOR SANTO RÓTOLLI”, em </w:t>
      </w:r>
      <w:r>
        <w:rPr>
          <w:rFonts w:cs="Times New Roman"/>
          <w:b/>
          <w:sz w:val="24"/>
          <w:szCs w:val="24"/>
        </w:rPr>
        <w:t>29</w:t>
      </w:r>
      <w:r>
        <w:rPr>
          <w:rFonts w:cs="Times New Roman"/>
          <w:b/>
          <w:sz w:val="24"/>
          <w:szCs w:val="24"/>
        </w:rPr>
        <w:t xml:space="preserve"> de abril de 2022</w:t>
      </w:r>
    </w:p>
    <w:p>
      <w:pPr>
        <w:spacing w:line="360" w:lineRule="auto"/>
        <w:ind w:right="-567" w:firstLine="0"/>
        <w:jc w:val="both"/>
        <w:rPr>
          <w:rFonts w:ascii="Arial" w:hAnsi="Arial" w:cs="Times New Roman"/>
          <w:b/>
          <w:sz w:val="24"/>
          <w:szCs w:val="24"/>
        </w:rPr>
      </w:pPr>
    </w:p>
    <w:p>
      <w:pPr>
        <w:spacing w:line="360" w:lineRule="auto"/>
        <w:ind w:right="-567" w:firstLine="0"/>
        <w:jc w:val="both"/>
        <w:rPr>
          <w:rFonts w:ascii="Arial" w:hAnsi="Arial" w:cs="Times New Roman"/>
          <w:b/>
          <w:sz w:val="24"/>
          <w:szCs w:val="24"/>
        </w:rPr>
      </w:pPr>
    </w:p>
    <w:p>
      <w:pPr>
        <w:spacing w:line="360" w:lineRule="auto"/>
        <w:ind w:right="-567" w:firstLine="0"/>
        <w:jc w:val="both"/>
        <w:rPr>
          <w:rFonts w:ascii="Arial" w:hAnsi="Arial" w:cs="Times New Roman"/>
          <w:b/>
          <w:sz w:val="24"/>
          <w:szCs w:val="24"/>
        </w:rPr>
      </w:pPr>
    </w:p>
    <w:p>
      <w:pPr>
        <w:spacing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  </w:t>
      </w:r>
      <w:r>
        <w:rPr>
          <w:rFonts w:cs="Times New Roman"/>
          <w:b/>
          <w:sz w:val="24"/>
          <w:szCs w:val="24"/>
        </w:rPr>
        <w:t>DRA. JOELMA FRANCO DA CUNHA</w:t>
      </w: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                   </w:t>
      </w:r>
      <w:r>
        <w:rPr>
          <w:rFonts w:cs="Times New Roman"/>
          <w:b/>
          <w:sz w:val="24"/>
          <w:szCs w:val="24"/>
        </w:rPr>
        <w:t>VEREADORA</w:t>
      </w:r>
    </w:p>
    <w:sectPr>
      <w:headerReference w:type="default" r:id="rId9"/>
      <w:footerReference w:type="default" r:id="rId10"/>
      <w:type w:val="nextPage"/>
      <w:pgSz w:w="11906" w:h="16838"/>
      <w:pgMar w:top="1417" w:right="1701" w:bottom="1417" w:left="1701" w:header="1077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780329510"/>
      <w:docPartObj>
        <w:docPartGallery w:val="Page Numbers (Top of Page)"/>
        <w:docPartUnique/>
      </w:docPartObj>
    </w:sdtPr>
    <w:sdtContent>
      <w:p>
        <w:pPr>
          <w:pStyle w:val="Footer"/>
          <w:jc w:val="center"/>
          <w:rPr>
            <w:sz w:val="18"/>
          </w:rPr>
        </w:pPr>
      </w:p>
      <w:p>
        <w:pPr>
          <w:pStyle w:val="Footer"/>
          <w:jc w:val="center"/>
          <w:rPr>
            <w:sz w:val="18"/>
          </w:rPr>
        </w:pPr>
      </w:p>
      <w:p>
        <w:pPr>
          <w:pStyle w:val="Footer"/>
          <w:jc w:val="center"/>
          <w:rPr>
            <w:rFonts w:eastAsia="Calibri"/>
            <w:sz w:val="18"/>
          </w:rPr>
        </w:pPr>
        <w:r>
          <w:rPr>
            <w:rFonts w:eastAsia="Calibri"/>
            <w:sz w:val="18"/>
          </w:rPr>
          <w:t>Rua Dr. José Alves, 129 - Centro - Fone : (019) 38.1200 - Fax: (019) 3814.1224 – Mogi Mirim - SP</w:t>
        </w:r>
      </w:p>
      <w:p>
        <w:pPr>
          <w:pStyle w:val="Footer"/>
          <w:jc w:val="center"/>
          <w:rPr>
            <w:sz w:val="18"/>
          </w:rPr>
        </w:pPr>
      </w:p>
    </w:sdtContent>
  </w:sdt>
  <w:p>
    <w:pPr>
      <w:pStyle w:val="Foo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mc:AlternateContent>
        <mc:Choice Requires="wps">
          <w:drawing>
            <wp:anchor distT="0" distB="0" distL="87630" distR="87630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after="200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8196067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spacing w:before="0" w:after="200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380518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  <w:p>
    <w:pPr>
      <w:pStyle w:val="Header"/>
    </w:pP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suppressAutoHyphens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1252A-E93C-48D4-BA3F-50117ECE6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221</Words>
  <Characters>1218</Characters>
  <Application>Microsoft Office Word</Application>
  <DocSecurity>0</DocSecurity>
  <Lines>0</Lines>
  <Paragraphs>18</Paragraphs>
  <ScaleCrop>false</ScaleCrop>
  <Company>Microsoft</Company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10</cp:revision>
  <cp:lastPrinted>2022-04-13T16:00:04Z</cp:lastPrinted>
  <dcterms:created xsi:type="dcterms:W3CDTF">2022-03-03T19:02:00Z</dcterms:created>
  <dcterms:modified xsi:type="dcterms:W3CDTF">2022-04-29T09:56:24Z</dcterms:modified>
  <dc:language>pt-BR</dc:language>
</cp:coreProperties>
</file>