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REQUEIRO A SECRETARIA MUNICIPAL DE SAÚDE INFORMAÇÕES SOBRE A FALTA DE MEDICAMENTOS NAS UNIDADES BÁSICAS DE SAÚDE, SOBRETUDO </w:t>
      </w:r>
      <w:r>
        <w:rPr>
          <w:rFonts w:ascii="Arial" w:hAnsi="Arial" w:cs="Arial"/>
          <w:b/>
          <w:position w:val="0"/>
          <w:sz w:val="24"/>
          <w:szCs w:val="24"/>
          <w:vertAlign w:val="baseline"/>
        </w:rPr>
        <w:t>PARA CONTROLE DA PRESSÃO ARTERIAL E DIABETES</w:t>
      </w:r>
      <w:r>
        <w:rPr>
          <w:rFonts w:ascii="Arial" w:hAnsi="Arial" w:cs="Arial"/>
          <w:b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REQUERIMENTO Nº </w:t>
      </w:r>
      <w:r>
        <w:rPr>
          <w:rFonts w:ascii="Arial" w:hAnsi="Arial" w:cs="Arial"/>
          <w:b/>
          <w:sz w:val="24"/>
          <w:szCs w:val="24"/>
        </w:rPr>
        <w:t>174</w:t>
      </w:r>
      <w:r>
        <w:rPr>
          <w:rFonts w:ascii="Arial" w:hAnsi="Arial" w:cs="Arial"/>
          <w:b/>
          <w:sz w:val="24"/>
          <w:szCs w:val="24"/>
        </w:rPr>
        <w:t>, DE 2022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informações extraoficiais que chegaram até este gabinete a falta de medicamentos na rede municipal vem causando transtornos aos usuários de remédios de uso contínuo.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preocupante que remédios como a insulina esteja em escassez preocupando que faz uso desta colocando em risco sua vida.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o período excepcional que atravessamos durante a pandemia o que mesmo sobre protestos justificaria tal falta de medicamentos já se findou, sem que a secretaria agisse para que o problema não voltasse a ocorrer.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 mesa após ouvir o douto plenário que se oficie o Exmo. Sr. Prefeito Municipal, Dr. Paulo de Oliveira e Silva, para que, junto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Secretaria Municipal de Saúde, envie a esta casa, informações sobre a falta de medicamentos  nas unidades básicas de saúde, sobretudo </w:t>
      </w:r>
      <w:r>
        <w:rPr>
          <w:rFonts w:ascii="Arial" w:hAnsi="Arial" w:cs="Arial"/>
          <w:b w:val="0"/>
          <w:bCs w:val="0"/>
          <w:sz w:val="24"/>
          <w:szCs w:val="24"/>
        </w:rPr>
        <w:t>para controle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pressão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arterial 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Diabetes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2</w:t>
      </w:r>
      <w:r>
        <w:rPr>
          <w:rFonts w:ascii="Arial" w:hAnsi="Arial" w:cs="Arial"/>
          <w:sz w:val="22"/>
          <w:szCs w:val="24"/>
        </w:rPr>
        <w:t>9</w:t>
      </w:r>
      <w:r>
        <w:rPr>
          <w:rFonts w:ascii="Arial" w:hAnsi="Arial" w:cs="Arial"/>
          <w:sz w:val="22"/>
          <w:szCs w:val="24"/>
        </w:rPr>
        <w:t xml:space="preserve"> de abril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3959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2908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F19B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6551A6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236</Words>
  <Characters>1256</Characters>
  <Application>Microsoft Office Word</Application>
  <DocSecurity>0</DocSecurity>
  <Lines>0</Lines>
  <Paragraphs>20</Paragraphs>
  <ScaleCrop>false</ScaleCrop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48</cp:revision>
  <cp:lastPrinted>2020-08-14T14:27:00Z</cp:lastPrinted>
  <dcterms:created xsi:type="dcterms:W3CDTF">2019-01-03T11:39:00Z</dcterms:created>
  <dcterms:modified xsi:type="dcterms:W3CDTF">2022-04-29T10:42:58Z</dcterms:modified>
  <dc:language>pt-BR</dc:language>
</cp:coreProperties>
</file>