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CA1941">
        <w:rPr>
          <w:rFonts w:ascii="Verdana" w:hAnsi="Verdana"/>
          <w:b/>
          <w:sz w:val="22"/>
          <w:szCs w:val="24"/>
        </w:rPr>
        <w:t xml:space="preserve">operação “tapa buraco” ou </w:t>
      </w:r>
      <w:r w:rsidR="00BF7DA7">
        <w:rPr>
          <w:rFonts w:ascii="Verdana" w:hAnsi="Verdana"/>
          <w:b/>
          <w:sz w:val="22"/>
          <w:szCs w:val="24"/>
        </w:rPr>
        <w:t xml:space="preserve">manutenção </w:t>
      </w:r>
      <w:r w:rsidR="00CA1941">
        <w:rPr>
          <w:rFonts w:ascii="Verdana" w:hAnsi="Verdana"/>
          <w:b/>
          <w:sz w:val="22"/>
          <w:szCs w:val="24"/>
        </w:rPr>
        <w:t>no asfalto da</w:t>
      </w:r>
      <w:r w:rsidR="00BF7DA7">
        <w:rPr>
          <w:rFonts w:ascii="Verdana" w:hAnsi="Verdana"/>
          <w:b/>
          <w:sz w:val="22"/>
          <w:szCs w:val="24"/>
        </w:rPr>
        <w:t xml:space="preserve"> </w:t>
      </w:r>
      <w:r w:rsidRPr="00CA1941" w:rsidR="00CA1941">
        <w:rPr>
          <w:rFonts w:ascii="Verdana" w:hAnsi="Verdana"/>
          <w:b/>
          <w:sz w:val="22"/>
          <w:szCs w:val="24"/>
        </w:rPr>
        <w:t>R</w:t>
      </w:r>
      <w:r w:rsidR="00CA1941">
        <w:rPr>
          <w:rFonts w:ascii="Verdana" w:hAnsi="Verdana"/>
          <w:b/>
          <w:sz w:val="22"/>
          <w:szCs w:val="24"/>
        </w:rPr>
        <w:t>ua</w:t>
      </w:r>
      <w:r w:rsidRPr="00CA1941" w:rsidR="00CA1941">
        <w:rPr>
          <w:rFonts w:ascii="Verdana" w:hAnsi="Verdana"/>
          <w:b/>
          <w:sz w:val="22"/>
          <w:szCs w:val="24"/>
        </w:rPr>
        <w:t xml:space="preserve"> Prof</w:t>
      </w:r>
      <w:r w:rsidR="00CA1941">
        <w:rPr>
          <w:rFonts w:ascii="Verdana" w:hAnsi="Verdana"/>
          <w:b/>
          <w:sz w:val="22"/>
          <w:szCs w:val="24"/>
        </w:rPr>
        <w:t xml:space="preserve">essora </w:t>
      </w:r>
      <w:r w:rsidRPr="00CA1941" w:rsidR="00CA1941">
        <w:rPr>
          <w:rFonts w:ascii="Verdana" w:hAnsi="Verdana"/>
          <w:b/>
          <w:sz w:val="22"/>
          <w:szCs w:val="24"/>
        </w:rPr>
        <w:t>Alayde Silva de Mello,</w:t>
      </w:r>
      <w:r w:rsidR="00CA1941">
        <w:rPr>
          <w:rFonts w:ascii="Verdana" w:hAnsi="Verdana"/>
          <w:b/>
          <w:sz w:val="22"/>
          <w:szCs w:val="24"/>
        </w:rPr>
        <w:t xml:space="preserve"> nas proximidades do número 300,</w:t>
      </w:r>
      <w:r w:rsidRPr="00CA1941" w:rsidR="00CA1941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>Jar</w:t>
      </w:r>
      <w:r w:rsidRPr="00CA1941" w:rsidR="00CA1941">
        <w:rPr>
          <w:rFonts w:ascii="Verdana" w:hAnsi="Verdana"/>
          <w:b/>
          <w:sz w:val="22"/>
          <w:szCs w:val="24"/>
        </w:rPr>
        <w:t>d</w:t>
      </w:r>
      <w:r w:rsidR="00CA1941">
        <w:rPr>
          <w:rFonts w:ascii="Verdana" w:hAnsi="Verdana"/>
          <w:b/>
          <w:sz w:val="22"/>
          <w:szCs w:val="24"/>
        </w:rPr>
        <w:t>im Pa</w:t>
      </w:r>
      <w:r w:rsidRPr="00CA1941" w:rsidR="00CA1941">
        <w:rPr>
          <w:rFonts w:ascii="Verdana" w:hAnsi="Verdana"/>
          <w:b/>
          <w:sz w:val="22"/>
          <w:szCs w:val="24"/>
        </w:rPr>
        <w:t>trícia</w:t>
      </w:r>
      <w:r w:rsidR="00CA1941">
        <w:rPr>
          <w:rFonts w:ascii="Verdana" w:hAnsi="Verdana"/>
          <w:b/>
          <w:sz w:val="22"/>
          <w:szCs w:val="24"/>
        </w:rPr>
        <w:t>.</w:t>
      </w:r>
    </w:p>
    <w:p w:rsidR="00CA194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CA194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 </w:t>
      </w:r>
      <w:r w:rsidR="00E80358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    </w:t>
      </w:r>
      <w:bookmarkStart w:id="0" w:name="_GoBack"/>
      <w:bookmarkEnd w:id="0"/>
      <w:r w:rsidR="00BF7DA7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B17DB" w:rsidP="00CA194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CA1941" w:rsidR="00CA1941">
        <w:rPr>
          <w:rFonts w:ascii="Verdana" w:hAnsi="Verdana"/>
          <w:sz w:val="22"/>
          <w:szCs w:val="24"/>
        </w:rPr>
        <w:t>para que seja feita operação “tapa buraco” ou manutenção no asfalto da Rua Professora Alayde Silva de Mello, nas proximidades do número 300, Jardim Patrícia.</w:t>
      </w: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AB17DB" w:rsidP="00AB17DB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409122" cy="2380420"/>
            <wp:effectExtent l="0" t="0" r="127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38482" name="rua buraco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58" b="1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026" cy="2380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941" w:rsidP="00AB17DB">
      <w:pPr>
        <w:jc w:val="center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A1941">
        <w:rPr>
          <w:rFonts w:ascii="Verdana" w:hAnsi="Verdana"/>
          <w:sz w:val="22"/>
        </w:rPr>
        <w:t>09</w:t>
      </w:r>
      <w:r>
        <w:rPr>
          <w:rFonts w:ascii="Verdana" w:hAnsi="Verdana"/>
          <w:sz w:val="22"/>
        </w:rPr>
        <w:t xml:space="preserve"> de </w:t>
      </w:r>
      <w:r w:rsidR="00E80358">
        <w:rPr>
          <w:rFonts w:ascii="Verdana" w:hAnsi="Verdana"/>
          <w:sz w:val="22"/>
        </w:rPr>
        <w:t>ma</w:t>
      </w:r>
      <w:r w:rsidR="00CA1941">
        <w:rPr>
          <w:rFonts w:ascii="Verdana" w:hAnsi="Verdana"/>
          <w:sz w:val="22"/>
        </w:rPr>
        <w:t>io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2677160</wp:posOffset>
            </wp:positionH>
            <wp:positionV relativeFrom="margin">
              <wp:posOffset>7802604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2233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E80358">
      <w:pPr>
        <w:rPr>
          <w:rFonts w:ascii="Verdana" w:hAnsi="Verdana"/>
          <w:sz w:val="22"/>
        </w:rPr>
      </w:pPr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27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A1941"/>
    <w:rsid w:val="00CC20DD"/>
    <w:rsid w:val="00CD019B"/>
    <w:rsid w:val="00CE23B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5214-2903-4EAE-ADE9-5A990BD5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2022-05-06T15:37:00Z</cp:lastPrinted>
  <dcterms:created xsi:type="dcterms:W3CDTF">2022-05-06T15:37:00Z</dcterms:created>
  <dcterms:modified xsi:type="dcterms:W3CDTF">2022-05-06T15:38:00Z</dcterms:modified>
</cp:coreProperties>
</file>