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szCs w:val="24"/>
        </w:rPr>
      </w:pPr>
      <w:r>
        <w:rPr>
          <w:rFonts w:eastAsia="Calibri" w:cs="Calibri"/>
          <w:b/>
          <w:szCs w:val="24"/>
        </w:rPr>
        <w:t>ASSUNTO:</w:t>
      </w:r>
      <w:r>
        <w:rPr>
          <w:rFonts w:eastAsia="Calibri" w:cs="Calibri"/>
          <w:color w:val="333333"/>
          <w:szCs w:val="24"/>
        </w:rPr>
        <w:t xml:space="preserve"> Indico ao Exmo. Senhor Prefeito Municipal, Dr. Paulo de Oliveira e Silva, a alteração da legislação municipal e demais medidas pertinentes para cumprir o disposto na emenda constitucional 120, </w:t>
      </w:r>
      <w:r>
        <w:rPr>
          <w:rFonts w:eastAsia="Calibri" w:cs="Calibri"/>
          <w:color w:val="333333"/>
          <w:szCs w:val="24"/>
        </w:rPr>
        <w:t xml:space="preserve">que garante o piso salarial de dois salários mínimos para os </w:t>
      </w:r>
      <w:r>
        <w:rPr>
          <w:rFonts w:eastAsia="Calibri" w:cs="Calibri"/>
          <w:color w:val="333333"/>
          <w:szCs w:val="24"/>
        </w:rPr>
        <w:t>profissionais que exercem atividades de</w:t>
      </w:r>
      <w:r>
        <w:rPr>
          <w:rFonts w:eastAsia="Calibri" w:cs="Calibri"/>
          <w:color w:val="333333"/>
          <w:szCs w:val="24"/>
        </w:rPr>
        <w:t xml:space="preserve"> </w:t>
      </w:r>
      <w:r>
        <w:rPr>
          <w:rFonts w:eastAsia="Calibri" w:cs="Calibri"/>
          <w:color w:val="333333"/>
          <w:szCs w:val="24"/>
        </w:rPr>
        <w:t>agente</w:t>
      </w:r>
      <w:r>
        <w:rPr>
          <w:rFonts w:eastAsia="Calibri" w:cs="Calibri"/>
          <w:color w:val="333333"/>
          <w:szCs w:val="24"/>
        </w:rPr>
        <w:t>s</w:t>
      </w:r>
      <w:r>
        <w:rPr>
          <w:rFonts w:eastAsia="Calibri" w:cs="Calibri"/>
          <w:color w:val="333333"/>
          <w:szCs w:val="24"/>
        </w:rPr>
        <w:t xml:space="preserve"> comunitário</w:t>
      </w:r>
      <w:r>
        <w:rPr>
          <w:rFonts w:eastAsia="Calibri" w:cs="Calibri"/>
          <w:color w:val="333333"/>
          <w:szCs w:val="24"/>
        </w:rPr>
        <w:t>s</w:t>
      </w:r>
      <w:r>
        <w:rPr>
          <w:rFonts w:eastAsia="Calibri" w:cs="Calibri"/>
          <w:color w:val="333333"/>
          <w:szCs w:val="24"/>
        </w:rPr>
        <w:t xml:space="preserve"> de saúde </w:t>
      </w:r>
      <w:r>
        <w:rPr>
          <w:rFonts w:eastAsia="Calibri" w:cs="Calibri"/>
          <w:color w:val="333333"/>
          <w:szCs w:val="24"/>
        </w:rPr>
        <w:t xml:space="preserve">e </w:t>
      </w:r>
      <w:r>
        <w:rPr>
          <w:rFonts w:eastAsia="Calibri" w:cs="Calibri"/>
          <w:color w:val="333333"/>
          <w:szCs w:val="24"/>
        </w:rPr>
        <w:t xml:space="preserve">de agentes </w:t>
      </w:r>
      <w:r>
        <w:rPr>
          <w:rFonts w:eastAsia="Calibri" w:cs="Calibri"/>
          <w:color w:val="333333"/>
          <w:szCs w:val="24"/>
        </w:rPr>
        <w:t>de combate às endemias.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szCs w:val="24"/>
        </w:rPr>
      </w:pPr>
      <w:r>
        <w:rPr>
          <w:rFonts w:eastAsia="Calibri" w:cs="Calibri"/>
          <w:b/>
          <w:szCs w:val="24"/>
        </w:rPr>
        <w:t>DESPACHO: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szCs w:val="24"/>
        </w:rPr>
      </w:pPr>
      <w:r>
        <w:rPr>
          <w:rFonts w:eastAsia="Calibri" w:cs="Calibri"/>
          <w:b/>
          <w:szCs w:val="24"/>
        </w:rPr>
        <w:t>SALA DAS SESSÕES____/____/_____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eastAsia="Calibri" w:cs="Calibri"/>
          <w:b/>
          <w:szCs w:val="24"/>
        </w:rPr>
      </w:pP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szCs w:val="24"/>
        </w:rPr>
      </w:pPr>
      <w:r>
        <w:rPr>
          <w:rFonts w:eastAsia="Calibri" w:cs="Calibri"/>
          <w:b/>
          <w:szCs w:val="24"/>
        </w:rPr>
        <w:t>PRESIDENTE DA MESA</w:t>
      </w:r>
    </w:p>
    <w:p>
      <w:pPr>
        <w:spacing w:line="360" w:lineRule="auto"/>
        <w:jc w:val="both"/>
        <w:rPr>
          <w:szCs w:val="24"/>
        </w:rPr>
      </w:pPr>
      <w:r>
        <w:rPr>
          <w:rFonts w:cs="Calibri"/>
          <w:b/>
          <w:szCs w:val="24"/>
        </w:rPr>
        <w:t xml:space="preserve">                                   </w:t>
      </w:r>
    </w:p>
    <w:p>
      <w:pPr>
        <w:spacing w:line="360" w:lineRule="auto"/>
        <w:jc w:val="both"/>
        <w:rPr>
          <w:szCs w:val="24"/>
        </w:rPr>
      </w:pPr>
      <w:r>
        <w:rPr>
          <w:rFonts w:cs="Calibri"/>
          <w:b/>
          <w:szCs w:val="24"/>
        </w:rPr>
        <w:t xml:space="preserve">                                    </w:t>
      </w:r>
      <w:r>
        <w:rPr>
          <w:rFonts w:cs="Calibri"/>
          <w:b/>
          <w:szCs w:val="24"/>
        </w:rPr>
        <w:t xml:space="preserve">INDICAÇÃO Nº </w:t>
      </w:r>
      <w:r>
        <w:rPr>
          <w:rFonts w:cs="Calibri"/>
          <w:b/>
          <w:szCs w:val="24"/>
        </w:rPr>
        <w:t>391</w:t>
      </w:r>
      <w:r>
        <w:rPr>
          <w:rFonts w:cs="Calibri"/>
          <w:b/>
          <w:szCs w:val="24"/>
        </w:rPr>
        <w:t xml:space="preserve"> DE 2022</w:t>
      </w:r>
    </w:p>
    <w:p>
      <w:pPr>
        <w:spacing w:line="360" w:lineRule="auto"/>
        <w:jc w:val="both"/>
        <w:rPr>
          <w:szCs w:val="24"/>
        </w:rPr>
      </w:pPr>
    </w:p>
    <w:p>
      <w:pPr>
        <w:spacing w:line="360" w:lineRule="auto"/>
        <w:ind w:left="-284" w:firstLine="0"/>
        <w:jc w:val="both"/>
        <w:rPr>
          <w:szCs w:val="24"/>
        </w:rPr>
      </w:pPr>
      <w:r>
        <w:rPr>
          <w:rFonts w:cs="Calibri"/>
          <w:b/>
          <w:szCs w:val="24"/>
        </w:rPr>
        <w:t>SENHORA PRESIDENTE,</w:t>
      </w:r>
    </w:p>
    <w:p>
      <w:pPr>
        <w:spacing w:line="360" w:lineRule="auto"/>
        <w:ind w:left="-284" w:firstLine="0"/>
        <w:jc w:val="both"/>
        <w:rPr>
          <w:szCs w:val="24"/>
        </w:rPr>
      </w:pPr>
      <w:r>
        <w:rPr>
          <w:rFonts w:cs="Calibri"/>
          <w:b/>
          <w:szCs w:val="24"/>
        </w:rPr>
        <w:t>SENHORES VEREADORES,</w:t>
      </w:r>
    </w:p>
    <w:p>
      <w:pPr>
        <w:widowControl/>
        <w:suppressAutoHyphens/>
        <w:bidi w:val="0"/>
        <w:spacing w:before="0" w:after="240" w:line="360" w:lineRule="auto"/>
        <w:ind w:left="-283" w:right="-680" w:firstLine="1928"/>
        <w:jc w:val="both"/>
      </w:pPr>
      <w:r>
        <w:rPr>
          <w:rFonts w:cs="Times New Roman"/>
          <w:szCs w:val="24"/>
        </w:rPr>
        <w:t xml:space="preserve">Sirvo-me do presente, rendendo prévias homenagens, para </w:t>
      </w:r>
      <w:r>
        <w:rPr>
          <w:rFonts w:cs="Times New Roman"/>
          <w:b/>
          <w:szCs w:val="24"/>
        </w:rPr>
        <w:t>INDICAR</w:t>
      </w:r>
      <w:r>
        <w:rPr>
          <w:rFonts w:cs="Times New Roman"/>
          <w:szCs w:val="24"/>
        </w:rPr>
        <w:t xml:space="preserve"> ao Exmo. Senhor Prefeito Municipal, Dr. Paulo de Oliveira e Silva, através das secretarias competentes, o que segue.</w:t>
      </w:r>
    </w:p>
    <w:p>
      <w:pPr>
        <w:widowControl/>
        <w:suppressAutoHyphens/>
        <w:bidi w:val="0"/>
        <w:spacing w:before="0" w:after="240" w:line="360" w:lineRule="auto"/>
        <w:ind w:left="-283" w:right="-680" w:firstLine="1928"/>
        <w:jc w:val="both"/>
      </w:pPr>
      <w:r>
        <w:rPr>
          <w:rFonts w:cs="Times New Roman"/>
          <w:bCs/>
          <w:szCs w:val="24"/>
        </w:rPr>
        <w:t>Considerando que, no dia 05 de maio de 2022, o Congresso Nacional promulgou a Emenda Constitucional 120, que trata da política remuneratória e da valorização dos profissionais que exercem atividades de agente comunitário de saúde e de agente de combate às endemias;</w:t>
      </w:r>
    </w:p>
    <w:p>
      <w:pPr>
        <w:widowControl/>
        <w:suppressAutoHyphens/>
        <w:bidi w:val="0"/>
        <w:spacing w:before="0" w:after="240" w:line="360" w:lineRule="auto"/>
        <w:ind w:left="-283" w:right="-680" w:firstLine="1984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Considerando a importância da matéria, após 11 anos de tramitação,  </w:t>
      </w:r>
      <w:r>
        <w:rPr>
          <w:rFonts w:cs="Times New Roman"/>
          <w:bCs/>
          <w:szCs w:val="24"/>
        </w:rPr>
        <w:t>estabelecendo</w:t>
      </w:r>
      <w:r>
        <w:rPr>
          <w:rFonts w:cs="Times New Roman"/>
          <w:bCs/>
          <w:szCs w:val="24"/>
        </w:rPr>
        <w:t xml:space="preserve"> </w:t>
      </w:r>
      <w:r>
        <w:rPr>
          <w:rFonts w:cs="Times New Roman"/>
          <w:bCs/>
          <w:szCs w:val="24"/>
        </w:rPr>
        <w:t>o</w:t>
      </w:r>
      <w:r>
        <w:rPr>
          <w:rFonts w:cs="Times New Roman"/>
          <w:bCs/>
          <w:szCs w:val="24"/>
        </w:rPr>
        <w:t xml:space="preserve"> piso salarial nacional de dois salários mínimos (equivalente hoje a R$2.424) para a categoria e também prevê adicional de insalubridade e aposentadoria especial, devido aos riscos inerentes às funções desempenhadas; </w:t>
      </w:r>
    </w:p>
    <w:p>
      <w:pPr>
        <w:widowControl/>
        <w:suppressAutoHyphens/>
        <w:bidi w:val="0"/>
        <w:spacing w:before="0" w:after="240" w:line="360" w:lineRule="auto"/>
        <w:ind w:left="-283" w:right="-680" w:firstLine="1984"/>
        <w:jc w:val="both"/>
      </w:pPr>
      <w:r>
        <w:rPr>
          <w:rFonts w:cs="Times New Roman"/>
          <w:bCs/>
          <w:szCs w:val="24"/>
        </w:rPr>
        <w:t>Considerando, que a emenda também determina que estados, Distrito Federal e municípios deverão estabelecer outras vantagens, incentivos, auxílios, gratificações e indenizações a fim de valorizar o trabalho desses profissionais;</w:t>
      </w:r>
    </w:p>
    <w:p>
      <w:pPr>
        <w:widowControl/>
        <w:suppressAutoHyphens/>
        <w:bidi w:val="0"/>
        <w:spacing w:before="0" w:after="240" w:line="360" w:lineRule="auto"/>
        <w:ind w:left="-283" w:right="-680" w:firstLine="1984"/>
        <w:jc w:val="both"/>
      </w:pPr>
      <w:r>
        <w:rPr>
          <w:rFonts w:cs="Times New Roman"/>
          <w:bCs/>
          <w:szCs w:val="24"/>
        </w:rPr>
        <w:t>Considerando, no que concerne aos repasses da União para pagamento do vencimento ou de qualquer outra vantagem dos agentes comunitários de saúde e dos agentes de combate às endemias, que as referidas verbas não serão objeto de inclusão no cálculo para fins do limite de despesa com pessoal;</w:t>
      </w:r>
    </w:p>
    <w:p>
      <w:pPr>
        <w:widowControl/>
        <w:suppressAutoHyphens/>
        <w:bidi w:val="0"/>
        <w:spacing w:before="0" w:after="240" w:line="360" w:lineRule="auto"/>
        <w:ind w:left="-283" w:right="-680" w:firstLine="1984"/>
        <w:jc w:val="both"/>
      </w:pPr>
      <w:r>
        <w:rPr>
          <w:rFonts w:cs="Times New Roman"/>
          <w:b/>
          <w:bCs/>
          <w:szCs w:val="24"/>
        </w:rPr>
        <w:t xml:space="preserve">Nesse sentido, com fundamento no artigo 160 da resolução 276/2010 (Regimento interno), considerando o interesse público presente, </w:t>
      </w:r>
      <w:r>
        <w:rPr>
          <w:rFonts w:cs="Times New Roman"/>
          <w:b/>
          <w:bCs/>
          <w:szCs w:val="24"/>
          <w:u w:val="single"/>
        </w:rPr>
        <w:t>INDICO</w:t>
      </w:r>
      <w:r>
        <w:rPr>
          <w:rFonts w:cs="Times New Roman"/>
          <w:b/>
          <w:bCs/>
          <w:szCs w:val="24"/>
          <w:u w:val="single"/>
        </w:rPr>
        <w:t xml:space="preserve"> a alteração da legislação municipal, dos planos de carreira dos referidos profissionais, bem como a adoção das demais medidas pertinentes para atender </w:t>
      </w:r>
      <w:r>
        <w:rPr>
          <w:rFonts w:cs="Times New Roman"/>
          <w:b/>
          <w:bCs/>
          <w:szCs w:val="24"/>
          <w:u w:val="single"/>
        </w:rPr>
        <w:t xml:space="preserve">integralmente </w:t>
      </w:r>
      <w:r>
        <w:rPr>
          <w:rFonts w:cs="Times New Roman"/>
          <w:b/>
          <w:bCs/>
          <w:szCs w:val="24"/>
          <w:u w:val="single"/>
        </w:rPr>
        <w:t>o disposto na Emenda Constitucional 120</w:t>
      </w:r>
      <w:r>
        <w:rPr>
          <w:rFonts w:cs="Times New Roman"/>
          <w:b/>
          <w:bCs/>
          <w:szCs w:val="24"/>
          <w:u w:val="single"/>
        </w:rPr>
        <w:t>.</w:t>
      </w:r>
    </w:p>
    <w:p>
      <w:pPr>
        <w:spacing w:before="0" w:after="240" w:line="360" w:lineRule="auto"/>
        <w:ind w:left="567" w:right="-567" w:firstLine="0"/>
        <w:jc w:val="both"/>
        <w:rPr>
          <w:szCs w:val="24"/>
        </w:rPr>
      </w:pPr>
      <w:r>
        <w:rPr>
          <w:rFonts w:cs="Times New Roman"/>
          <w:szCs w:val="24"/>
        </w:rPr>
        <w:t>Por fim, reitero os protestos de respeito e consideração.</w:t>
      </w:r>
    </w:p>
    <w:p>
      <w:pPr>
        <w:spacing w:before="0" w:after="240" w:line="360" w:lineRule="auto"/>
        <w:ind w:left="567" w:right="-567" w:firstLine="0"/>
        <w:jc w:val="both"/>
        <w:rPr>
          <w:rFonts w:cs="Times New Roman"/>
        </w:rPr>
      </w:pPr>
    </w:p>
    <w:p>
      <w:pPr>
        <w:spacing w:before="0" w:after="240" w:line="360" w:lineRule="auto"/>
        <w:ind w:left="567" w:right="-567" w:hanging="851"/>
        <w:jc w:val="both"/>
        <w:rPr>
          <w:szCs w:val="24"/>
        </w:rPr>
      </w:pPr>
      <w:r>
        <w:rPr>
          <w:rFonts w:cs="Times New Roman"/>
          <w:b/>
          <w:szCs w:val="24"/>
        </w:rPr>
        <w:t xml:space="preserve">SALA DAS SESSÕES “VEREADOR SANTO RÓTOLLI”, em </w:t>
      </w:r>
      <w:r>
        <w:rPr>
          <w:rFonts w:cs="Times New Roman"/>
          <w:b/>
          <w:sz w:val="24"/>
          <w:szCs w:val="24"/>
        </w:rPr>
        <w:t>10 de maio de 2022</w:t>
      </w:r>
    </w:p>
    <w:p>
      <w:pPr>
        <w:spacing w:line="360" w:lineRule="auto"/>
        <w:ind w:right="-567" w:firstLine="0"/>
        <w:jc w:val="both"/>
        <w:rPr>
          <w:rFonts w:cs="Times New Roman"/>
          <w:b/>
          <w:szCs w:val="24"/>
        </w:rPr>
      </w:pPr>
    </w:p>
    <w:p>
      <w:pPr>
        <w:spacing w:line="360" w:lineRule="auto"/>
        <w:ind w:right="-567" w:firstLine="0"/>
        <w:jc w:val="both"/>
        <w:rPr>
          <w:rFonts w:cs="Times New Roman"/>
          <w:b/>
          <w:szCs w:val="24"/>
        </w:rPr>
      </w:pPr>
    </w:p>
    <w:p>
      <w:pPr>
        <w:spacing w:line="360" w:lineRule="auto"/>
        <w:ind w:right="-567" w:firstLine="0"/>
        <w:jc w:val="both"/>
        <w:rPr>
          <w:rFonts w:cs="Times New Roman"/>
          <w:b/>
          <w:szCs w:val="24"/>
        </w:rPr>
      </w:pPr>
    </w:p>
    <w:p>
      <w:pPr>
        <w:spacing w:line="360" w:lineRule="auto"/>
        <w:ind w:right="-567" w:firstLine="0"/>
        <w:jc w:val="both"/>
        <w:rPr>
          <w:szCs w:val="24"/>
        </w:rPr>
      </w:pPr>
      <w:r>
        <w:rPr>
          <w:rFonts w:cs="Times New Roman"/>
          <w:b/>
          <w:szCs w:val="24"/>
        </w:rPr>
        <w:t xml:space="preserve">                             </w:t>
      </w:r>
      <w:r>
        <w:rPr>
          <w:rFonts w:cs="Times New Roman"/>
          <w:b/>
          <w:szCs w:val="24"/>
        </w:rPr>
        <w:t>DRA. JOELMA FRANCO DA CUNHA</w:t>
      </w:r>
    </w:p>
    <w:p>
      <w:pPr>
        <w:spacing w:before="0" w:after="200" w:line="360" w:lineRule="auto"/>
        <w:ind w:right="-567" w:firstLine="0"/>
        <w:jc w:val="both"/>
        <w:rPr>
          <w:szCs w:val="24"/>
        </w:rPr>
      </w:pPr>
      <w:r>
        <w:rPr>
          <w:rFonts w:cs="Times New Roman"/>
          <w:b/>
          <w:szCs w:val="24"/>
        </w:rPr>
        <w:t xml:space="preserve">                                              </w:t>
      </w:r>
      <w:r>
        <w:rPr>
          <w:rFonts w:cs="Times New Roman"/>
          <w:b/>
          <w:szCs w:val="24"/>
        </w:rPr>
        <w:t>VEREADORA</w:t>
      </w:r>
    </w:p>
    <w:sectPr>
      <w:headerReference w:type="default" r:id="rId5"/>
      <w:footerReference w:type="default" r:id="rId6"/>
      <w:type w:val="nextPage"/>
      <w:pgSz w:w="11906" w:h="16838"/>
      <w:pgMar w:top="1417" w:right="1701" w:bottom="1417" w:left="1701" w:header="1077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70153904"/>
      <w:docPartObj>
        <w:docPartGallery w:val="Page Numbers (Top of Page)"/>
        <w:docPartUnique/>
      </w:docPartObj>
    </w:sdtPr>
    <w:sdtContent>
      <w:p>
        <w:pPr>
          <w:pStyle w:val="Rodap1"/>
          <w:jc w:val="center"/>
          <w:rPr>
            <w:sz w:val="18"/>
          </w:rPr>
        </w:pPr>
      </w:p>
      <w:p>
        <w:pPr>
          <w:pStyle w:val="Rodap1"/>
          <w:jc w:val="center"/>
          <w:rPr>
            <w:sz w:val="18"/>
          </w:rPr>
        </w:pPr>
      </w:p>
      <w:p>
        <w:pPr>
          <w:pStyle w:val="Rodap1"/>
          <w:jc w:val="center"/>
          <w:rPr>
            <w:rFonts w:eastAsia="Calibri"/>
            <w:sz w:val="18"/>
          </w:rPr>
        </w:pPr>
        <w:r>
          <w:rPr>
            <w:rFonts w:eastAsia="Calibri"/>
            <w:sz w:val="18"/>
          </w:rPr>
          <w:t>Rua Dr. José Alves, 129 - Centro - Fone : (019) 38.1200 - Fax: (019) 3814.1224 – Mogi Mirim - SP</w:t>
        </w:r>
      </w:p>
      <w:p>
        <w:pPr>
          <w:pStyle w:val="Rodap1"/>
          <w:jc w:val="center"/>
          <w:rPr>
            <w:sz w:val="18"/>
          </w:rPr>
        </w:pPr>
      </w:p>
    </w:sdtContent>
  </w:sdt>
  <w:p>
    <w:pPr>
      <w:pStyle w:val="Rodap1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Cabealho1"/>
      <w:tabs>
        <w:tab w:val="center" w:pos="4252"/>
        <w:tab w:val="right" w:pos="7513"/>
        <w:tab w:val="right" w:pos="8504"/>
      </w:tabs>
      <w:jc w:val="center"/>
      <w:rPr>
        <w:b/>
        <w:sz w:val="34"/>
      </w:rPr>
    </w:pPr>
    <w:r>
      <mc:AlternateContent>
        <mc:Choice Requires="wps">
          <w:drawing>
            <wp:anchor distT="0" distB="0" distL="86360" distR="86360" simplePos="0" relativeHeight="251659264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825" cy="78549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39825" cy="7854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0" w:after="200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6104433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9.7pt;height:61.8pt;margin-top:36.25pt;margin-left:49.05pt;mso-position-horizontal-relative:page;mso-position-vertical-relative:page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200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762628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sz w:val="34"/>
      </w:rPr>
      <w:t>CÂMARA MUNICIPAL DE MOGI MIRIM</w:t>
    </w:r>
  </w:p>
  <w:p>
    <w:pPr>
      <w:pStyle w:val="Cabealho1"/>
      <w:tabs>
        <w:tab w:val="center" w:pos="4252"/>
        <w:tab w:val="right" w:pos="7513"/>
        <w:tab w:val="right" w:pos="8504"/>
      </w:tabs>
      <w:jc w:val="center"/>
    </w:pPr>
    <w:r>
      <w:rPr>
        <w:b/>
      </w:rPr>
      <w:t>Estado de São Paulo</w:t>
    </w:r>
  </w:p>
  <w:p>
    <w:pPr>
      <w:pStyle w:val="Cabealho1"/>
    </w:pPr>
  </w:p>
  <w:p>
    <w:pPr>
      <w:pStyle w:val="Cabealho1"/>
    </w:pPr>
  </w:p>
  <w:p>
    <w:pPr>
      <w:pStyle w:val="Cabealh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widowControl/>
      <w:suppressAutoHyphens/>
      <w:bidi w:val="0"/>
      <w:spacing w:before="0" w:after="200" w:line="276" w:lineRule="auto"/>
      <w:jc w:val="left"/>
    </w:pPr>
    <w:rPr>
      <w:rFonts w:ascii="Arial" w:hAnsi="Arial" w:eastAsiaTheme="minorHAnsi" w:cs="Arial"/>
      <w:color w:val="000000"/>
      <w:kern w:val="0"/>
      <w:sz w:val="24"/>
      <w:szCs w:val="18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link w:val="Cabealho1"/>
    <w:uiPriority w:val="99"/>
    <w:semiHidden/>
    <w:qFormat/>
    <w:rsid w:val="002F0499"/>
  </w:style>
  <w:style w:type="character" w:customStyle="1" w:styleId="RodapChar">
    <w:name w:val="Rodapé Char"/>
    <w:basedOn w:val="DefaultParagraphFont"/>
    <w:link w:val="Rodap1"/>
    <w:uiPriority w:val="99"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Textodenotaderodap1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link w:val="CabealhoChar"/>
    <w:unhideWhenUsed/>
    <w:qFormat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Rodap1">
    <w:name w:val="Rodapé1"/>
    <w:basedOn w:val="Normal"/>
    <w:link w:val="RodapChar"/>
    <w:unhideWhenUsed/>
    <w:qFormat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before="0"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Textodenotaderodap1">
    <w:name w:val="Texto de nota de rodapé1"/>
    <w:basedOn w:val="Normal"/>
    <w:link w:val="TextodenotaderodapChar"/>
    <w:qFormat/>
    <w:rsid w:val="00276067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spacing w:before="0" w:after="20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  <w:style w:type="paragraph" w:customStyle="1" w:styleId="Header">
    <w:name w:val="Header"/>
    <w:basedOn w:val="CabealhoeRodap"/>
  </w:style>
  <w:style w:type="paragraph" w:customStyle="1" w:styleId="Footer">
    <w:name w:val="Footer"/>
    <w:basedOn w:val="Cabealhoe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29FD5-8680-4E41-AF98-89E8A1DD7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359</Words>
  <Characters>2054</Characters>
  <Application>Microsoft Office Word</Application>
  <DocSecurity>0</DocSecurity>
  <Lines>0</Lines>
  <Paragraphs>22</Paragraphs>
  <ScaleCrop>false</ScaleCrop>
  <Company>Microsoft</Company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revision>4</cp:revision>
  <cp:lastPrinted>2022-04-29T09:58:00Z</cp:lastPrinted>
  <dcterms:created xsi:type="dcterms:W3CDTF">2022-05-10T12:40:00Z</dcterms:created>
  <dcterms:modified xsi:type="dcterms:W3CDTF">2022-05-10T14:21:41Z</dcterms:modified>
  <dc:language>pt-BR</dc:language>
</cp:coreProperties>
</file>