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099" w:rsidRPr="00C46099" w:rsidRDefault="00C46099" w:rsidP="00C46099">
      <w:pPr>
        <w:pStyle w:val="NormalWeb"/>
        <w:spacing w:before="0" w:after="0" w:line="240" w:lineRule="auto"/>
        <w:rPr>
          <w:b/>
        </w:rPr>
      </w:pPr>
      <w:bookmarkStart w:id="0" w:name="_GoBack"/>
    </w:p>
    <w:p w:rsidR="00C46099" w:rsidRPr="00C46099" w:rsidRDefault="00C46099" w:rsidP="00C46099">
      <w:pPr>
        <w:pStyle w:val="NormalWeb"/>
        <w:spacing w:before="0" w:after="0" w:line="240" w:lineRule="auto"/>
      </w:pPr>
      <w:r w:rsidRPr="00C46099">
        <w:rPr>
          <w:b/>
        </w:rPr>
        <w:t>MENSAGEM N° 059/22</w:t>
      </w:r>
    </w:p>
    <w:p w:rsidR="00C46099" w:rsidRPr="00C46099" w:rsidRDefault="00C46099" w:rsidP="00C46099">
      <w:pPr>
        <w:pStyle w:val="NormalWeb"/>
        <w:spacing w:before="0" w:after="0" w:line="240" w:lineRule="auto"/>
      </w:pPr>
      <w:r w:rsidRPr="00C46099">
        <w:t>[Proc. Adm. 2957/22]</w:t>
      </w:r>
    </w:p>
    <w:p w:rsidR="00C46099" w:rsidRPr="00C46099" w:rsidRDefault="00C46099" w:rsidP="00C46099">
      <w:pPr>
        <w:pStyle w:val="NormalWeb"/>
        <w:spacing w:before="0" w:after="0" w:line="240" w:lineRule="auto"/>
        <w:ind w:firstLine="3402"/>
        <w:jc w:val="right"/>
      </w:pPr>
    </w:p>
    <w:p w:rsidR="00C46099" w:rsidRPr="00C46099" w:rsidRDefault="00C46099" w:rsidP="00C46099">
      <w:pPr>
        <w:pStyle w:val="NormalWeb"/>
        <w:spacing w:before="0" w:after="0" w:line="240" w:lineRule="auto"/>
        <w:ind w:firstLine="3402"/>
        <w:jc w:val="right"/>
      </w:pPr>
      <w:r w:rsidRPr="00C46099">
        <w:t>Mogi Mirim, 9 de maio de 2 022.</w:t>
      </w:r>
    </w:p>
    <w:p w:rsidR="00C46099" w:rsidRPr="00C46099" w:rsidRDefault="00C46099" w:rsidP="00C46099">
      <w:pPr>
        <w:pStyle w:val="NormalWeb"/>
        <w:spacing w:before="0" w:after="0" w:line="240" w:lineRule="auto"/>
        <w:jc w:val="both"/>
      </w:pPr>
    </w:p>
    <w:p w:rsidR="00C46099" w:rsidRPr="00C46099" w:rsidRDefault="00C46099" w:rsidP="00C46099">
      <w:pPr>
        <w:pStyle w:val="NormalWeb"/>
        <w:spacing w:before="0" w:after="0" w:line="240" w:lineRule="auto"/>
        <w:jc w:val="both"/>
      </w:pPr>
    </w:p>
    <w:p w:rsidR="00C46099" w:rsidRPr="00C46099" w:rsidRDefault="00C46099" w:rsidP="00C46099">
      <w:pPr>
        <w:pStyle w:val="NormalWeb"/>
        <w:spacing w:before="0" w:after="0" w:line="240" w:lineRule="auto"/>
        <w:jc w:val="both"/>
      </w:pPr>
      <w:r w:rsidRPr="00C46099">
        <w:t>A Excelentíssima Senhora</w:t>
      </w:r>
    </w:p>
    <w:p w:rsidR="00C46099" w:rsidRPr="00C46099" w:rsidRDefault="00C46099" w:rsidP="00C46099">
      <w:pPr>
        <w:pStyle w:val="NormalWeb"/>
        <w:spacing w:before="0" w:after="0" w:line="240" w:lineRule="auto"/>
        <w:jc w:val="both"/>
      </w:pPr>
      <w:r w:rsidRPr="00C46099">
        <w:rPr>
          <w:b/>
          <w:bCs/>
        </w:rPr>
        <w:t xml:space="preserve">Vereadora </w:t>
      </w:r>
      <w:r w:rsidRPr="00C46099">
        <w:rPr>
          <w:b/>
          <w:bCs/>
          <w:caps/>
        </w:rPr>
        <w:t>Sônia Regina Rodrigues</w:t>
      </w:r>
    </w:p>
    <w:p w:rsidR="00C46099" w:rsidRPr="00C46099" w:rsidRDefault="00C46099" w:rsidP="00C46099">
      <w:pPr>
        <w:pStyle w:val="NormalWeb"/>
        <w:spacing w:before="0" w:after="0" w:line="240" w:lineRule="auto"/>
        <w:jc w:val="both"/>
      </w:pPr>
      <w:r w:rsidRPr="00C46099">
        <w:t>Presidente da Câmara Municipal</w:t>
      </w:r>
    </w:p>
    <w:p w:rsidR="00C46099" w:rsidRPr="00C46099" w:rsidRDefault="00C46099" w:rsidP="00C46099">
      <w:pPr>
        <w:pStyle w:val="NormalWeb"/>
        <w:spacing w:before="0" w:after="0" w:line="240" w:lineRule="auto"/>
        <w:ind w:firstLine="3402"/>
        <w:jc w:val="both"/>
      </w:pPr>
    </w:p>
    <w:p w:rsidR="00C46099" w:rsidRPr="00C46099" w:rsidRDefault="00C46099" w:rsidP="00C46099">
      <w:pPr>
        <w:pStyle w:val="NormalWeb"/>
        <w:spacing w:before="0" w:after="0" w:line="240" w:lineRule="auto"/>
        <w:ind w:firstLine="3402"/>
        <w:jc w:val="both"/>
      </w:pPr>
    </w:p>
    <w:p w:rsidR="00C46099" w:rsidRPr="00C46099" w:rsidRDefault="00C46099" w:rsidP="00C46099">
      <w:pPr>
        <w:pStyle w:val="NormalWeb"/>
        <w:spacing w:before="0" w:after="0" w:line="240" w:lineRule="auto"/>
        <w:jc w:val="both"/>
      </w:pPr>
      <w:r w:rsidRPr="00C46099">
        <w:t>Senhora Presidente;</w:t>
      </w:r>
    </w:p>
    <w:p w:rsidR="00C46099" w:rsidRPr="00C46099" w:rsidRDefault="00C46099" w:rsidP="00C46099">
      <w:pPr>
        <w:pStyle w:val="NormalWeb"/>
        <w:spacing w:before="0" w:after="0" w:line="240" w:lineRule="auto"/>
        <w:jc w:val="both"/>
      </w:pPr>
    </w:p>
    <w:p w:rsidR="00C46099" w:rsidRPr="00C46099" w:rsidRDefault="00C46099" w:rsidP="00C46099">
      <w:pPr>
        <w:pStyle w:val="NormalWeb"/>
        <w:spacing w:before="0" w:after="0" w:line="240" w:lineRule="auto"/>
        <w:ind w:firstLine="3828"/>
        <w:jc w:val="both"/>
      </w:pPr>
      <w:r w:rsidRPr="00C46099">
        <w:t xml:space="preserve">Busca-se com o incluso Projeto de Lei a necessária e indispensável autorização legislativa, para que este Poder Executivo possa efetua a doação de instrumentos musicais à Escola de Capoeira “Legado da Capoeira”, localizada na Cooperativa </w:t>
      </w:r>
      <w:proofErr w:type="spellStart"/>
      <w:r w:rsidRPr="00C46099">
        <w:t>Coopervel</w:t>
      </w:r>
      <w:proofErr w:type="spellEnd"/>
      <w:r w:rsidRPr="00C46099">
        <w:t>, Bairro Horto do Vergel.</w:t>
      </w:r>
    </w:p>
    <w:p w:rsidR="00C46099" w:rsidRPr="00C46099" w:rsidRDefault="00C46099" w:rsidP="00C46099">
      <w:pPr>
        <w:pStyle w:val="western"/>
        <w:spacing w:before="0" w:after="0" w:line="240" w:lineRule="auto"/>
        <w:ind w:firstLine="3828"/>
        <w:jc w:val="both"/>
      </w:pPr>
    </w:p>
    <w:p w:rsidR="00C46099" w:rsidRPr="00C46099" w:rsidRDefault="00C46099" w:rsidP="00C46099">
      <w:pPr>
        <w:pStyle w:val="western"/>
        <w:spacing w:before="0" w:after="0" w:line="240" w:lineRule="auto"/>
        <w:ind w:firstLine="3828"/>
        <w:jc w:val="both"/>
      </w:pPr>
      <w:r w:rsidRPr="00C46099">
        <w:t>A entidade em questão, pelo seu representante legal, manifestou interesse em 3 instrumentos musicais para serem aplicados no projeto de aulas de capoeira para crianças e adolescentes em situação de vulnerabilidade social.</w:t>
      </w:r>
    </w:p>
    <w:p w:rsidR="00C46099" w:rsidRPr="00C46099" w:rsidRDefault="00C46099" w:rsidP="00C46099">
      <w:pPr>
        <w:pStyle w:val="western"/>
        <w:spacing w:before="0" w:after="0" w:line="240" w:lineRule="auto"/>
        <w:ind w:firstLine="3828"/>
        <w:jc w:val="both"/>
      </w:pPr>
    </w:p>
    <w:p w:rsidR="00C46099" w:rsidRPr="00C46099" w:rsidRDefault="00C46099" w:rsidP="00C46099">
      <w:pPr>
        <w:pStyle w:val="western"/>
        <w:spacing w:before="0" w:after="0" w:line="240" w:lineRule="auto"/>
        <w:ind w:firstLine="3828"/>
        <w:jc w:val="both"/>
      </w:pPr>
      <w:r w:rsidRPr="00C46099">
        <w:t xml:space="preserve">A entidade também desenvolve projetos de </w:t>
      </w:r>
      <w:proofErr w:type="spellStart"/>
      <w:r w:rsidRPr="00C46099">
        <w:t>maculelê</w:t>
      </w:r>
      <w:proofErr w:type="spellEnd"/>
      <w:r w:rsidRPr="00C46099">
        <w:t>, samba de roda, puxada de rede, dentre outras em fase de desenvolvimento, voltados à ampliação do repertório criativo e cultural dos moradores daquela comunidade.</w:t>
      </w:r>
    </w:p>
    <w:p w:rsidR="00C46099" w:rsidRPr="00C46099" w:rsidRDefault="00C46099" w:rsidP="00C46099">
      <w:pPr>
        <w:pStyle w:val="western"/>
        <w:spacing w:before="0" w:after="0" w:line="240" w:lineRule="auto"/>
        <w:ind w:firstLine="3828"/>
        <w:jc w:val="both"/>
      </w:pPr>
    </w:p>
    <w:p w:rsidR="00C46099" w:rsidRPr="00C46099" w:rsidRDefault="00C46099" w:rsidP="00C46099">
      <w:pPr>
        <w:pStyle w:val="western"/>
        <w:spacing w:before="0" w:after="0" w:line="240" w:lineRule="auto"/>
        <w:ind w:firstLine="3828"/>
        <w:jc w:val="both"/>
      </w:pPr>
      <w:r w:rsidRPr="00C46099">
        <w:t xml:space="preserve">A Secretaria de Esportes, Juventude e Lazer não se opõe à doação aqui proposta, ao revês, </w:t>
      </w:r>
      <w:proofErr w:type="spellStart"/>
      <w:r w:rsidRPr="00C46099">
        <w:t>apóia</w:t>
      </w:r>
      <w:proofErr w:type="spellEnd"/>
      <w:r w:rsidRPr="00C46099">
        <w:t xml:space="preserve"> e confirma que não possui atividades voltadas à capoeira, motivo pelo qual </w:t>
      </w:r>
      <w:proofErr w:type="gramStart"/>
      <w:r w:rsidRPr="00C46099">
        <w:t>os instrumentos não tem</w:t>
      </w:r>
      <w:proofErr w:type="gramEnd"/>
      <w:r w:rsidRPr="00C46099">
        <w:t xml:space="preserve"> utilidade para aquela Secretaria, ficando ociosos e passíveis de deterioração. </w:t>
      </w:r>
    </w:p>
    <w:p w:rsidR="00C46099" w:rsidRPr="00C46099" w:rsidRDefault="00C46099" w:rsidP="00C46099">
      <w:pPr>
        <w:pStyle w:val="western"/>
        <w:spacing w:before="0" w:after="0" w:line="240" w:lineRule="auto"/>
        <w:ind w:firstLine="3828"/>
        <w:jc w:val="both"/>
      </w:pPr>
    </w:p>
    <w:p w:rsidR="00C46099" w:rsidRPr="00C46099" w:rsidRDefault="00C46099" w:rsidP="00C46099">
      <w:pPr>
        <w:pStyle w:val="western"/>
        <w:spacing w:before="0" w:after="0" w:line="240" w:lineRule="auto"/>
        <w:ind w:firstLine="3828"/>
        <w:jc w:val="both"/>
      </w:pPr>
      <w:r w:rsidRPr="00C46099">
        <w:t xml:space="preserve">Dito isto, considerando que os instrumentos são de grande valia </w:t>
      </w:r>
      <w:proofErr w:type="spellStart"/>
      <w:r w:rsidRPr="00C46099">
        <w:t>á</w:t>
      </w:r>
      <w:proofErr w:type="spellEnd"/>
      <w:r w:rsidRPr="00C46099">
        <w:t xml:space="preserve"> entidade e não possuem utilidade junta a esta Municipalidade, bem como o seu valor é ínfimo para os cofres públicos, não há óbice para que sejam doados e melhor aproveitados para o bem da comunidade alvo.</w:t>
      </w:r>
    </w:p>
    <w:p w:rsidR="00C46099" w:rsidRPr="00C46099" w:rsidRDefault="00C46099" w:rsidP="00C46099">
      <w:pPr>
        <w:pStyle w:val="western"/>
        <w:spacing w:before="0" w:after="0" w:line="240" w:lineRule="auto"/>
        <w:ind w:firstLine="3828"/>
        <w:jc w:val="both"/>
      </w:pPr>
    </w:p>
    <w:p w:rsidR="00C46099" w:rsidRPr="00C46099" w:rsidRDefault="00C46099" w:rsidP="00C46099">
      <w:pPr>
        <w:pStyle w:val="NormalWeb"/>
        <w:spacing w:before="0" w:after="0" w:line="240" w:lineRule="auto"/>
        <w:ind w:firstLine="3828"/>
        <w:jc w:val="both"/>
      </w:pPr>
      <w:r w:rsidRPr="00C46099">
        <w:t>Do mais, considerando a finalidade pública e social cuja matéria se destina, espero contar com o apoio dos nobres Pares dessa Casa de Leis e sob tais razões aqui apresentadas é que fico na expectativa de que seja discutida e ao final aprovada na devida forma regimental.</w:t>
      </w:r>
    </w:p>
    <w:p w:rsidR="00C46099" w:rsidRPr="00C46099" w:rsidRDefault="00C46099" w:rsidP="00C46099">
      <w:pPr>
        <w:pStyle w:val="NormalWeb"/>
        <w:spacing w:before="0" w:after="0" w:line="240" w:lineRule="auto"/>
        <w:ind w:firstLine="3828"/>
        <w:jc w:val="both"/>
      </w:pPr>
    </w:p>
    <w:p w:rsidR="00C46099" w:rsidRPr="00C46099" w:rsidRDefault="00C46099" w:rsidP="00C46099">
      <w:pPr>
        <w:pStyle w:val="western"/>
        <w:spacing w:before="0" w:after="0" w:line="240" w:lineRule="auto"/>
        <w:jc w:val="center"/>
      </w:pPr>
      <w:r w:rsidRPr="00C46099">
        <w:t>Respeitosamente,</w:t>
      </w:r>
    </w:p>
    <w:p w:rsidR="00C46099" w:rsidRPr="00C46099" w:rsidRDefault="00C46099" w:rsidP="00C46099">
      <w:pPr>
        <w:pStyle w:val="western"/>
        <w:spacing w:before="0" w:after="0" w:line="240" w:lineRule="auto"/>
        <w:jc w:val="center"/>
      </w:pPr>
    </w:p>
    <w:p w:rsidR="00C46099" w:rsidRPr="00C46099" w:rsidRDefault="00C46099" w:rsidP="00C46099">
      <w:pPr>
        <w:pStyle w:val="western"/>
        <w:spacing w:before="0" w:after="0" w:line="240" w:lineRule="auto"/>
      </w:pPr>
    </w:p>
    <w:p w:rsidR="00C46099" w:rsidRPr="00C46099" w:rsidRDefault="00C46099" w:rsidP="00C46099">
      <w:pPr>
        <w:pStyle w:val="western"/>
        <w:spacing w:before="0" w:after="0" w:line="240" w:lineRule="auto"/>
      </w:pPr>
    </w:p>
    <w:p w:rsidR="00C46099" w:rsidRPr="00C46099" w:rsidRDefault="00C46099" w:rsidP="00C46099">
      <w:pPr>
        <w:pStyle w:val="western"/>
        <w:spacing w:before="0" w:after="0" w:line="240" w:lineRule="auto"/>
        <w:jc w:val="center"/>
      </w:pPr>
      <w:r w:rsidRPr="00C46099">
        <w:rPr>
          <w:b/>
          <w:bCs/>
        </w:rPr>
        <w:t>DR. PAULO DE OLIVEIRA E SILVA</w:t>
      </w:r>
    </w:p>
    <w:p w:rsidR="00C46099" w:rsidRPr="00C46099" w:rsidRDefault="00C46099" w:rsidP="00C46099">
      <w:pPr>
        <w:pStyle w:val="western"/>
        <w:spacing w:before="0" w:after="0" w:line="240" w:lineRule="auto"/>
        <w:jc w:val="center"/>
      </w:pPr>
      <w:r w:rsidRPr="00C46099">
        <w:t>Prefeito Municipal</w:t>
      </w:r>
    </w:p>
    <w:p w:rsidR="002C0D83" w:rsidRPr="00C46099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C46099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C46099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C46099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C46099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bookmarkEnd w:id="0"/>
    <w:p w:rsidR="00BF2549" w:rsidRPr="00C46099" w:rsidRDefault="00BF2549">
      <w:pPr>
        <w:rPr>
          <w:sz w:val="24"/>
          <w:szCs w:val="24"/>
        </w:rPr>
      </w:pPr>
    </w:p>
    <w:sectPr w:rsidR="00BF2549" w:rsidRPr="00C4609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F2549"/>
    <w:rsid w:val="00C46099"/>
    <w:rsid w:val="00DF478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1A3F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C46099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western">
    <w:name w:val="western"/>
    <w:basedOn w:val="Normal"/>
    <w:rsid w:val="00C46099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2022-05-11T13:01:00Z</dcterms:modified>
</cp:coreProperties>
</file>