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i w:val="0"/>
          <w:smallCaps w:val="0"/>
          <w:strike w:val="0"/>
          <w:color w:val="000000"/>
          <w:sz w:val="26"/>
          <w:szCs w:val="26"/>
          <w:u w:val="none"/>
          <w:shd w:val="clear" w:color="auto" w:fill="auto"/>
          <w:vertAlign w:val="baseline"/>
        </w:rPr>
      </w:pPr>
    </w:p>
    <w:p w:rsidR="00000000" w:rsidRPr="00000000" w:rsidP="00000000" w14:paraId="00000002">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center"/>
        <w:rPr>
          <w:rFonts w:ascii="Calibri" w:eastAsia="Calibri" w:hAnsi="Calibri" w:cs="Calibri"/>
          <w:b/>
          <w:i w:val="0"/>
          <w:smallCaps w:val="0"/>
          <w:strike w:val="0"/>
          <w:color w:val="000000"/>
          <w:sz w:val="26"/>
          <w:szCs w:val="26"/>
          <w:u w:val="none"/>
          <w:shd w:val="clear" w:color="auto" w:fill="auto"/>
          <w:vertAlign w:val="baseline"/>
        </w:rPr>
      </w:pPr>
      <w:r w:rsidRPr="00000000">
        <w:rPr>
          <w:rFonts w:ascii="Calibri" w:eastAsia="Calibri" w:hAnsi="Calibri" w:cs="Calibri"/>
          <w:b/>
          <w:i w:val="0"/>
          <w:smallCaps w:val="0"/>
          <w:strike w:val="0"/>
          <w:color w:val="000000"/>
          <w:sz w:val="26"/>
          <w:szCs w:val="26"/>
          <w:u w:val="none"/>
          <w:shd w:val="clear" w:color="auto" w:fill="auto"/>
          <w:vertAlign w:val="baseline"/>
          <w:rtl w:val="0"/>
        </w:rPr>
        <w:t xml:space="preserve">RELATÓRIO nº </w:t>
      </w:r>
      <w:r w:rsidRPr="00000000">
        <w:rPr>
          <w:rFonts w:ascii="Calibri" w:eastAsia="Calibri" w:hAnsi="Calibri" w:cs="Calibri"/>
          <w:b/>
          <w:sz w:val="26"/>
          <w:szCs w:val="26"/>
          <w:rtl w:val="0"/>
        </w:rPr>
        <w:t xml:space="preserve">     </w:t>
      </w:r>
      <w:r w:rsidRPr="00000000">
        <w:rPr>
          <w:rFonts w:ascii="Calibri" w:eastAsia="Calibri" w:hAnsi="Calibri" w:cs="Calibri"/>
          <w:b/>
          <w:i w:val="0"/>
          <w:smallCaps w:val="0"/>
          <w:strike w:val="0"/>
          <w:color w:val="000000"/>
          <w:sz w:val="26"/>
          <w:szCs w:val="26"/>
          <w:u w:val="none"/>
          <w:shd w:val="clear" w:color="auto" w:fill="auto"/>
          <w:vertAlign w:val="baseline"/>
          <w:rtl w:val="0"/>
        </w:rPr>
        <w:t>/2022</w:t>
      </w:r>
    </w:p>
    <w:p w:rsidR="00000000" w:rsidRPr="00000000" w:rsidP="00000000" w14:paraId="00000003">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i w:val="0"/>
          <w:smallCaps w:val="0"/>
          <w:strike w:val="0"/>
          <w:color w:val="000000"/>
          <w:sz w:val="26"/>
          <w:szCs w:val="26"/>
          <w:u w:val="none"/>
          <w:shd w:val="clear" w:color="auto" w:fill="auto"/>
          <w:vertAlign w:val="baseline"/>
        </w:rPr>
      </w:pPr>
    </w:p>
    <w:p w:rsidR="00000000" w:rsidRPr="00000000" w:rsidP="00000000" w14:paraId="00000004">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i w:val="0"/>
          <w:smallCaps w:val="0"/>
          <w:strike w:val="0"/>
          <w:color w:val="000000"/>
          <w:sz w:val="26"/>
          <w:szCs w:val="26"/>
          <w:u w:val="none"/>
          <w:shd w:val="clear" w:color="auto" w:fill="auto"/>
          <w:vertAlign w:val="baseline"/>
        </w:rPr>
      </w:pPr>
      <w:r w:rsidRPr="00000000">
        <w:rPr>
          <w:rFonts w:ascii="Calibri" w:eastAsia="Calibri" w:hAnsi="Calibri" w:cs="Calibri"/>
          <w:b/>
          <w:i w:val="0"/>
          <w:smallCaps w:val="0"/>
          <w:strike w:val="0"/>
          <w:color w:val="000000"/>
          <w:sz w:val="26"/>
          <w:szCs w:val="26"/>
          <w:u w:val="none"/>
          <w:shd w:val="clear" w:color="auto" w:fill="auto"/>
          <w:vertAlign w:val="baseline"/>
          <w:rtl w:val="0"/>
        </w:rPr>
        <w:t xml:space="preserve">Projeto de Lei n.º </w:t>
      </w:r>
      <w:r w:rsidRPr="00000000">
        <w:rPr>
          <w:rFonts w:ascii="Calibri" w:eastAsia="Calibri" w:hAnsi="Calibri" w:cs="Calibri"/>
          <w:b/>
          <w:sz w:val="26"/>
          <w:szCs w:val="26"/>
          <w:rtl w:val="0"/>
        </w:rPr>
        <w:t>16</w:t>
      </w:r>
      <w:r w:rsidRPr="00000000">
        <w:rPr>
          <w:rFonts w:ascii="Calibri" w:eastAsia="Calibri" w:hAnsi="Calibri" w:cs="Calibri"/>
          <w:b/>
          <w:i w:val="0"/>
          <w:smallCaps w:val="0"/>
          <w:strike w:val="0"/>
          <w:color w:val="000000"/>
          <w:sz w:val="26"/>
          <w:szCs w:val="26"/>
          <w:u w:val="none"/>
          <w:shd w:val="clear" w:color="auto" w:fill="auto"/>
          <w:vertAlign w:val="baseline"/>
          <w:rtl w:val="0"/>
        </w:rPr>
        <w:t xml:space="preserve"> de 202</w:t>
      </w:r>
      <w:r w:rsidRPr="00000000">
        <w:rPr>
          <w:rFonts w:ascii="Calibri" w:eastAsia="Calibri" w:hAnsi="Calibri" w:cs="Calibri"/>
          <w:b/>
          <w:sz w:val="26"/>
          <w:szCs w:val="26"/>
          <w:rtl w:val="0"/>
        </w:rPr>
        <w:t>2</w:t>
      </w:r>
    </w:p>
    <w:p w:rsidR="00000000" w:rsidRPr="00000000" w:rsidP="00000000" w14:paraId="00000005">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i w:val="0"/>
          <w:smallCaps w:val="0"/>
          <w:strike w:val="0"/>
          <w:color w:val="000000"/>
          <w:sz w:val="26"/>
          <w:szCs w:val="26"/>
          <w:u w:val="none"/>
          <w:shd w:val="clear" w:color="auto" w:fill="auto"/>
          <w:vertAlign w:val="baseline"/>
        </w:rPr>
      </w:pPr>
      <w:r w:rsidRPr="00000000">
        <w:rPr>
          <w:rFonts w:ascii="Calibri" w:eastAsia="Calibri" w:hAnsi="Calibri" w:cs="Calibri"/>
          <w:b/>
          <w:i w:val="0"/>
          <w:smallCaps w:val="0"/>
          <w:strike w:val="0"/>
          <w:color w:val="000000"/>
          <w:sz w:val="26"/>
          <w:szCs w:val="26"/>
          <w:u w:val="none"/>
          <w:shd w:val="clear" w:color="auto" w:fill="auto"/>
          <w:vertAlign w:val="baseline"/>
          <w:rtl w:val="0"/>
        </w:rPr>
        <w:t xml:space="preserve">Processo nº </w:t>
      </w:r>
      <w:r w:rsidRPr="00000000">
        <w:rPr>
          <w:rFonts w:ascii="Calibri" w:eastAsia="Calibri" w:hAnsi="Calibri" w:cs="Calibri"/>
          <w:b/>
          <w:sz w:val="26"/>
          <w:szCs w:val="26"/>
          <w:rtl w:val="0"/>
        </w:rPr>
        <w:t>18</w:t>
      </w:r>
      <w:r w:rsidRPr="00000000">
        <w:rPr>
          <w:rFonts w:ascii="Calibri" w:eastAsia="Calibri" w:hAnsi="Calibri" w:cs="Calibri"/>
          <w:b/>
          <w:i w:val="0"/>
          <w:smallCaps w:val="0"/>
          <w:strike w:val="0"/>
          <w:color w:val="000000"/>
          <w:sz w:val="26"/>
          <w:szCs w:val="26"/>
          <w:u w:val="none"/>
          <w:shd w:val="clear" w:color="auto" w:fill="auto"/>
          <w:vertAlign w:val="baseline"/>
          <w:rtl w:val="0"/>
        </w:rPr>
        <w:t xml:space="preserve"> de 202</w:t>
      </w:r>
      <w:r w:rsidRPr="00000000">
        <w:rPr>
          <w:rFonts w:ascii="Calibri" w:eastAsia="Calibri" w:hAnsi="Calibri" w:cs="Calibri"/>
          <w:b/>
          <w:sz w:val="26"/>
          <w:szCs w:val="26"/>
          <w:rtl w:val="0"/>
        </w:rPr>
        <w:t>2</w:t>
      </w:r>
    </w:p>
    <w:p w:rsidR="00000000" w:rsidRPr="00000000" w:rsidP="00000000" w14:paraId="00000006">
      <w:pPr>
        <w:jc w:val="both"/>
        <w:rPr>
          <w:rFonts w:ascii="Calibri" w:eastAsia="Calibri" w:hAnsi="Calibri" w:cs="Calibri"/>
          <w:b/>
          <w:sz w:val="26"/>
          <w:szCs w:val="26"/>
        </w:rPr>
      </w:pPr>
      <w:r w:rsidRPr="00000000">
        <w:rPr>
          <w:rFonts w:ascii="Calibri" w:eastAsia="Calibri" w:hAnsi="Calibri" w:cs="Calibri"/>
          <w:b/>
          <w:sz w:val="26"/>
          <w:szCs w:val="26"/>
          <w:rtl w:val="0"/>
        </w:rPr>
        <w:t>Autor: Orivaldo Aparecido Magalhães</w:t>
      </w:r>
    </w:p>
    <w:p w:rsidR="00000000" w:rsidRPr="00000000" w:rsidP="00000000" w14:paraId="00000007">
      <w:pPr>
        <w:jc w:val="both"/>
        <w:rPr>
          <w:rFonts w:ascii="Calibri" w:eastAsia="Calibri" w:hAnsi="Calibri" w:cs="Calibri"/>
          <w:b/>
          <w:sz w:val="26"/>
          <w:szCs w:val="26"/>
        </w:rPr>
      </w:pPr>
      <w:r w:rsidRPr="00000000">
        <w:rPr>
          <w:rFonts w:ascii="Calibri" w:eastAsia="Calibri" w:hAnsi="Calibri" w:cs="Calibri"/>
          <w:b/>
          <w:sz w:val="26"/>
          <w:szCs w:val="26"/>
          <w:rtl w:val="0"/>
        </w:rPr>
        <w:t>Relator: Vereador João Victor Gasparini</w:t>
      </w:r>
    </w:p>
    <w:p w:rsidR="00000000" w:rsidRPr="00000000" w:rsidP="00000000" w14:paraId="00000008">
      <w:pPr>
        <w:jc w:val="both"/>
        <w:rPr>
          <w:rFonts w:ascii="Calibri" w:eastAsia="Calibri" w:hAnsi="Calibri" w:cs="Calibri"/>
          <w:sz w:val="26"/>
          <w:szCs w:val="26"/>
        </w:rPr>
      </w:pPr>
    </w:p>
    <w:p w:rsidR="00000000" w:rsidRPr="00000000" w:rsidP="00000000" w14:paraId="00000009">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i w:val="0"/>
          <w:smallCaps w:val="0"/>
          <w:strike w:val="0"/>
          <w:color w:val="000000"/>
          <w:sz w:val="26"/>
          <w:szCs w:val="26"/>
          <w:u w:val="none"/>
          <w:shd w:val="clear" w:color="auto" w:fill="auto"/>
          <w:vertAlign w:val="baseline"/>
        </w:rPr>
      </w:pPr>
      <w:r w:rsidRPr="00000000">
        <w:rPr>
          <w:rFonts w:ascii="Calibri" w:eastAsia="Calibri" w:hAnsi="Calibri" w:cs="Calibri"/>
          <w:b/>
          <w:i w:val="0"/>
          <w:smallCaps w:val="0"/>
          <w:strike w:val="0"/>
          <w:color w:val="000000"/>
          <w:sz w:val="26"/>
          <w:szCs w:val="26"/>
          <w:u w:val="none"/>
          <w:shd w:val="clear" w:color="auto" w:fill="auto"/>
          <w:vertAlign w:val="baseline"/>
          <w:rtl w:val="0"/>
        </w:rPr>
        <w:t>I. Exposição da Matéria</w:t>
      </w:r>
    </w:p>
    <w:p w:rsidR="00000000" w:rsidRPr="00000000" w:rsidP="00000000" w14:paraId="0000000A">
      <w:pPr>
        <w:spacing w:after="240"/>
        <w:rPr>
          <w:rFonts w:ascii="Calibri" w:eastAsia="Calibri" w:hAnsi="Calibri" w:cs="Calibri"/>
          <w:sz w:val="26"/>
          <w:szCs w:val="26"/>
        </w:rPr>
      </w:pPr>
    </w:p>
    <w:p w:rsidR="00000000" w:rsidRPr="00000000" w:rsidP="00000000" w14:paraId="0000000B">
      <w:pPr>
        <w:ind w:firstLine="709"/>
        <w:jc w:val="both"/>
        <w:rPr>
          <w:rFonts w:ascii="Calibri" w:eastAsia="Calibri" w:hAnsi="Calibri" w:cs="Calibri"/>
          <w:sz w:val="26"/>
          <w:szCs w:val="26"/>
        </w:rPr>
      </w:pPr>
      <w:r w:rsidRPr="00000000">
        <w:rPr>
          <w:rFonts w:ascii="Calibri" w:eastAsia="Calibri" w:hAnsi="Calibri" w:cs="Calibri"/>
          <w:sz w:val="26"/>
          <w:szCs w:val="26"/>
          <w:rtl w:val="0"/>
        </w:rPr>
        <w:t xml:space="preserve">De autoria do Nobre Vereador </w:t>
      </w:r>
      <w:r w:rsidRPr="00000000">
        <w:rPr>
          <w:rFonts w:ascii="Calibri" w:eastAsia="Calibri" w:hAnsi="Calibri" w:cs="Calibri"/>
          <w:b/>
          <w:sz w:val="26"/>
          <w:szCs w:val="26"/>
          <w:rtl w:val="0"/>
        </w:rPr>
        <w:t>Orivaldo Aparecido Magalhães</w:t>
      </w:r>
      <w:r w:rsidRPr="00000000">
        <w:rPr>
          <w:rFonts w:ascii="Calibri" w:eastAsia="Calibri" w:hAnsi="Calibri" w:cs="Calibri"/>
          <w:sz w:val="26"/>
          <w:szCs w:val="26"/>
          <w:rtl w:val="0"/>
        </w:rPr>
        <w:t>, o projeto em epígrafe</w:t>
      </w:r>
      <w:r w:rsidRPr="00000000">
        <w:rPr>
          <w:rFonts w:ascii="Calibri" w:eastAsia="Calibri" w:hAnsi="Calibri" w:cs="Calibri"/>
          <w:b/>
          <w:color w:val="000000"/>
          <w:sz w:val="26"/>
          <w:szCs w:val="26"/>
          <w:rtl w:val="0"/>
        </w:rPr>
        <w:t xml:space="preserve"> </w:t>
      </w:r>
      <w:r w:rsidRPr="00000000">
        <w:rPr>
          <w:rFonts w:ascii="Calibri" w:eastAsia="Calibri" w:hAnsi="Calibri" w:cs="Calibri"/>
          <w:b/>
          <w:sz w:val="26"/>
          <w:szCs w:val="26"/>
          <w:rtl w:val="0"/>
        </w:rPr>
        <w:t>“</w:t>
      </w:r>
      <w:r w:rsidRPr="00000000">
        <w:rPr>
          <w:rFonts w:ascii="Calibri" w:eastAsia="Calibri" w:hAnsi="Calibri" w:cs="Calibri"/>
          <w:b/>
          <w:sz w:val="26"/>
          <w:szCs w:val="26"/>
          <w:rtl w:val="0"/>
        </w:rPr>
        <w:t>Institui o Programa Colorindo a Escola na rede pública municipal de ensino, e dá outras providências</w:t>
      </w:r>
      <w:r w:rsidRPr="00000000">
        <w:rPr>
          <w:rFonts w:ascii="Calibri" w:eastAsia="Calibri" w:hAnsi="Calibri" w:cs="Calibri"/>
          <w:b/>
          <w:sz w:val="26"/>
          <w:szCs w:val="26"/>
          <w:rtl w:val="0"/>
        </w:rPr>
        <w:t xml:space="preserve">". </w:t>
      </w:r>
    </w:p>
    <w:p w:rsidR="00000000" w:rsidRPr="00000000" w:rsidP="00000000" w14:paraId="0000000C">
      <w:pPr>
        <w:ind w:firstLine="709"/>
        <w:jc w:val="both"/>
        <w:rPr>
          <w:rFonts w:ascii="Calibri" w:eastAsia="Calibri" w:hAnsi="Calibri" w:cs="Calibri"/>
          <w:sz w:val="26"/>
          <w:szCs w:val="26"/>
        </w:rPr>
      </w:pPr>
    </w:p>
    <w:p w:rsidR="00000000" w:rsidRPr="00000000" w:rsidP="00000000" w14:paraId="0000000D">
      <w:pPr>
        <w:ind w:firstLine="709"/>
        <w:jc w:val="both"/>
        <w:rPr>
          <w:rFonts w:ascii="Calibri" w:eastAsia="Calibri" w:hAnsi="Calibri" w:cs="Calibri"/>
          <w:sz w:val="26"/>
          <w:szCs w:val="26"/>
        </w:rPr>
      </w:pPr>
      <w:r w:rsidRPr="00000000">
        <w:rPr>
          <w:rFonts w:ascii="Calibri" w:eastAsia="Calibri" w:hAnsi="Calibri" w:cs="Calibri"/>
          <w:sz w:val="26"/>
          <w:szCs w:val="26"/>
          <w:rtl w:val="0"/>
        </w:rPr>
        <w:t>O projeto visa criar um programa voltado para a socialização entre crianças e adolescentes, promovendo também a integração entre docentes e discentes da rede municipal de ensino por meio da arte, estimulando o conhecimento artístico e cultural.</w:t>
      </w:r>
    </w:p>
    <w:p w:rsidR="00000000" w:rsidRPr="00000000" w:rsidP="00000000" w14:paraId="0000000E">
      <w:pPr>
        <w:jc w:val="both"/>
        <w:rPr>
          <w:rFonts w:ascii="Calibri" w:eastAsia="Calibri" w:hAnsi="Calibri" w:cs="Calibri"/>
          <w:b/>
          <w:sz w:val="26"/>
          <w:szCs w:val="26"/>
        </w:rPr>
      </w:pPr>
      <w:r w:rsidRPr="00000000">
        <w:rPr>
          <w:rFonts w:ascii="Calibri" w:eastAsia="Calibri" w:hAnsi="Calibri" w:cs="Calibri"/>
          <w:color w:val="000000"/>
          <w:sz w:val="26"/>
          <w:szCs w:val="26"/>
          <w:rtl w:val="0"/>
        </w:rPr>
        <w:tab/>
      </w:r>
    </w:p>
    <w:p w:rsidR="00000000" w:rsidRPr="00000000" w:rsidP="00000000" w14:paraId="0000000F">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sz w:val="26"/>
          <w:szCs w:val="26"/>
        </w:rPr>
      </w:pPr>
    </w:p>
    <w:p w:rsidR="00000000" w:rsidRPr="00000000" w:rsidP="00000000" w14:paraId="0000001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val="0"/>
          <w:i w:val="0"/>
          <w:smallCaps w:val="0"/>
          <w:strike w:val="0"/>
          <w:color w:val="000000"/>
          <w:sz w:val="26"/>
          <w:szCs w:val="26"/>
          <w:u w:val="none"/>
          <w:shd w:val="clear" w:color="auto" w:fill="auto"/>
          <w:vertAlign w:val="baseline"/>
        </w:rPr>
      </w:pPr>
      <w:r w:rsidRPr="00000000">
        <w:rPr>
          <w:rFonts w:ascii="Calibri" w:eastAsia="Calibri" w:hAnsi="Calibri" w:cs="Calibri"/>
          <w:b/>
          <w:i w:val="0"/>
          <w:smallCaps w:val="0"/>
          <w:strike w:val="0"/>
          <w:color w:val="000000"/>
          <w:sz w:val="26"/>
          <w:szCs w:val="26"/>
          <w:u w:val="none"/>
          <w:shd w:val="clear" w:color="auto" w:fill="auto"/>
          <w:vertAlign w:val="baseline"/>
          <w:rtl w:val="0"/>
        </w:rPr>
        <w:t>II. Do mérito e conclusões do relator</w:t>
      </w:r>
      <w:r w:rsidRPr="00000000">
        <w:rPr>
          <w:rFonts w:ascii="Calibri" w:eastAsia="Calibri" w:hAnsi="Calibri" w:cs="Calibri"/>
          <w:b w:val="0"/>
          <w:i w:val="0"/>
          <w:smallCaps w:val="0"/>
          <w:strike w:val="0"/>
          <w:color w:val="000000"/>
          <w:sz w:val="26"/>
          <w:szCs w:val="26"/>
          <w:u w:val="none"/>
          <w:shd w:val="clear" w:color="auto" w:fill="auto"/>
          <w:vertAlign w:val="baseline"/>
          <w:rtl w:val="0"/>
        </w:rPr>
        <w:t xml:space="preserve"> </w:t>
      </w:r>
    </w:p>
    <w:p w:rsidR="00000000" w:rsidRPr="00000000" w:rsidP="00000000" w14:paraId="00000011">
      <w:pPr>
        <w:jc w:val="both"/>
        <w:rPr>
          <w:rFonts w:ascii="Calibri" w:eastAsia="Calibri" w:hAnsi="Calibri" w:cs="Calibri"/>
          <w:sz w:val="26"/>
          <w:szCs w:val="26"/>
        </w:rPr>
      </w:pPr>
    </w:p>
    <w:p w:rsidR="00000000" w:rsidRPr="00000000" w:rsidP="00000000" w14:paraId="00000012">
      <w:pPr>
        <w:ind w:firstLine="709"/>
        <w:jc w:val="both"/>
        <w:rPr>
          <w:rFonts w:ascii="Calibri" w:eastAsia="Calibri" w:hAnsi="Calibri" w:cs="Calibri"/>
          <w:sz w:val="26"/>
          <w:szCs w:val="26"/>
        </w:rPr>
      </w:pPr>
      <w:r w:rsidRPr="00000000">
        <w:rPr>
          <w:rFonts w:ascii="Calibri" w:eastAsia="Calibri" w:hAnsi="Calibri" w:cs="Calibri"/>
          <w:sz w:val="26"/>
          <w:szCs w:val="26"/>
          <w:rtl w:val="0"/>
        </w:rPr>
        <w:tab/>
        <w:t xml:space="preserve">Inicialmente cumpre destacar que a Comissão de Justiça e Redação requereu parecer da SPG - Soluções em Gestão Pública - para avaliação do presente Projeto de Lei, através da CONSULTA/0505/2021/MN/G de 06 de outubro de 2021, com parecer pela constitucionalidade da matéria, com ressalvas em alguns dos artigos de sua parte normativa, no qual discorreremos neste parecer. </w:t>
      </w:r>
    </w:p>
    <w:p w:rsidR="00000000" w:rsidRPr="00000000" w:rsidP="00000000" w14:paraId="00000013">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sz w:val="26"/>
          <w:szCs w:val="26"/>
        </w:rPr>
      </w:pPr>
    </w:p>
    <w:p w:rsidR="00000000" w:rsidRPr="00000000" w:rsidP="00000000" w14:paraId="00000014">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sz w:val="26"/>
          <w:szCs w:val="26"/>
        </w:rPr>
      </w:pPr>
      <w:r w:rsidRPr="00000000">
        <w:rPr>
          <w:rFonts w:ascii="Calibri" w:eastAsia="Calibri" w:hAnsi="Calibri" w:cs="Calibri"/>
          <w:sz w:val="26"/>
          <w:szCs w:val="26"/>
          <w:rtl w:val="0"/>
        </w:rPr>
        <w:tab/>
        <w:t>No tocante à constitucionalidade da matéria, trata-se de um tema estabelecido pela Constituição Federal, no inciso V do artigo 23, como competência comum de Entes federados:</w:t>
      </w:r>
    </w:p>
    <w:p w:rsidR="00000000" w:rsidRPr="00000000" w:rsidP="00000000" w14:paraId="00000015">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sz w:val="26"/>
          <w:szCs w:val="26"/>
        </w:rPr>
      </w:pPr>
    </w:p>
    <w:p w:rsidR="00000000" w:rsidRPr="00000000" w:rsidP="00000000" w14:paraId="00000016">
      <w:pPr>
        <w:keepNext w:val="0"/>
        <w:keepLines w:val="0"/>
        <w:pageBreakBefore w:val="0"/>
        <w:widowControl/>
        <w:pBdr>
          <w:top w:val="nil"/>
          <w:left w:val="nil"/>
          <w:bottom w:val="nil"/>
          <w:right w:val="nil"/>
          <w:between w:val="nil"/>
        </w:pBdr>
        <w:shd w:val="clear" w:color="auto" w:fill="auto"/>
        <w:spacing w:before="0" w:after="0" w:line="240" w:lineRule="auto"/>
        <w:ind w:left="3600" w:right="0" w:firstLine="720"/>
        <w:jc w:val="both"/>
        <w:rPr>
          <w:rFonts w:ascii="Calibri" w:eastAsia="Calibri" w:hAnsi="Calibri" w:cs="Calibri"/>
          <w:sz w:val="26"/>
          <w:szCs w:val="26"/>
          <w:highlight w:val="white"/>
        </w:rPr>
      </w:pPr>
      <w:r w:rsidRPr="00000000">
        <w:rPr>
          <w:rFonts w:ascii="Calibri" w:eastAsia="Calibri" w:hAnsi="Calibri" w:cs="Calibri"/>
          <w:sz w:val="26"/>
          <w:szCs w:val="26"/>
          <w:highlight w:val="white"/>
          <w:rtl w:val="0"/>
        </w:rPr>
        <w:t xml:space="preserve">“Art. 23. É competência comum da União, dos Estados, do Distrito Federal e dos Municípios: </w:t>
      </w:r>
    </w:p>
    <w:p w:rsidR="00000000" w:rsidRPr="00000000" w:rsidP="00000000" w14:paraId="00000017">
      <w:pPr>
        <w:keepNext w:val="0"/>
        <w:keepLines w:val="0"/>
        <w:pageBreakBefore w:val="0"/>
        <w:widowControl/>
        <w:pBdr>
          <w:top w:val="nil"/>
          <w:left w:val="nil"/>
          <w:bottom w:val="nil"/>
          <w:right w:val="nil"/>
          <w:between w:val="nil"/>
        </w:pBdr>
        <w:shd w:val="clear" w:color="auto" w:fill="auto"/>
        <w:spacing w:before="0" w:after="0" w:line="240" w:lineRule="auto"/>
        <w:ind w:left="3600" w:right="0" w:firstLine="720"/>
        <w:jc w:val="both"/>
        <w:rPr>
          <w:rFonts w:ascii="Calibri" w:eastAsia="Calibri" w:hAnsi="Calibri" w:cs="Calibri"/>
          <w:sz w:val="26"/>
          <w:szCs w:val="26"/>
          <w:highlight w:val="white"/>
        </w:rPr>
      </w:pPr>
      <w:r w:rsidRPr="00000000">
        <w:rPr>
          <w:rFonts w:ascii="Calibri" w:eastAsia="Calibri" w:hAnsi="Calibri" w:cs="Calibri"/>
          <w:sz w:val="26"/>
          <w:szCs w:val="26"/>
          <w:highlight w:val="white"/>
          <w:rtl w:val="0"/>
        </w:rPr>
        <w:t>(...)</w:t>
      </w:r>
    </w:p>
    <w:p w:rsidR="00000000" w:rsidRPr="00000000" w:rsidP="00000000" w14:paraId="00000018">
      <w:pPr>
        <w:keepNext w:val="0"/>
        <w:keepLines w:val="0"/>
        <w:pageBreakBefore w:val="0"/>
        <w:widowControl/>
        <w:pBdr>
          <w:top w:val="nil"/>
          <w:left w:val="nil"/>
          <w:bottom w:val="nil"/>
          <w:right w:val="nil"/>
          <w:between w:val="nil"/>
        </w:pBdr>
        <w:shd w:val="clear" w:color="auto" w:fill="auto"/>
        <w:spacing w:before="0" w:after="0" w:line="240" w:lineRule="auto"/>
        <w:ind w:left="3600" w:right="0" w:firstLine="720"/>
        <w:jc w:val="both"/>
        <w:rPr>
          <w:rFonts w:ascii="Calibri" w:eastAsia="Calibri" w:hAnsi="Calibri" w:cs="Calibri"/>
          <w:sz w:val="26"/>
          <w:szCs w:val="26"/>
          <w:highlight w:val="white"/>
        </w:rPr>
      </w:pPr>
      <w:r w:rsidRPr="00000000">
        <w:rPr>
          <w:rFonts w:ascii="Calibri" w:eastAsia="Calibri" w:hAnsi="Calibri" w:cs="Calibri"/>
          <w:sz w:val="26"/>
          <w:szCs w:val="26"/>
          <w:highlight w:val="white"/>
          <w:rtl w:val="0"/>
        </w:rPr>
        <w:t>V - proporcionar os meios de acesso à cultura, à educação, à ciência, à tecnologia, à pesquisa e à inovação;”</w:t>
      </w:r>
    </w:p>
    <w:p w:rsidR="00000000" w:rsidRPr="00000000" w:rsidP="00000000" w14:paraId="00000019">
      <w:pPr>
        <w:keepNext w:val="0"/>
        <w:keepLines w:val="0"/>
        <w:pageBreakBefore w:val="0"/>
        <w:widowControl/>
        <w:pBdr>
          <w:top w:val="nil"/>
          <w:left w:val="nil"/>
          <w:bottom w:val="nil"/>
          <w:right w:val="nil"/>
          <w:between w:val="nil"/>
        </w:pBdr>
        <w:shd w:val="clear" w:color="auto" w:fill="auto"/>
        <w:spacing w:before="0" w:after="0" w:line="240" w:lineRule="auto"/>
        <w:ind w:left="3600" w:right="0" w:firstLine="720"/>
        <w:jc w:val="both"/>
        <w:rPr>
          <w:rFonts w:ascii="Calibri" w:eastAsia="Calibri" w:hAnsi="Calibri" w:cs="Calibri"/>
          <w:sz w:val="26"/>
          <w:szCs w:val="26"/>
          <w:highlight w:val="white"/>
        </w:rPr>
      </w:pPr>
    </w:p>
    <w:p w:rsidR="00000000" w:rsidRPr="00000000" w:rsidP="00000000" w14:paraId="0000001A">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sz w:val="26"/>
          <w:szCs w:val="26"/>
          <w:highlight w:val="white"/>
        </w:rPr>
      </w:pPr>
      <w:r w:rsidRPr="00000000">
        <w:rPr>
          <w:rFonts w:ascii="Calibri" w:eastAsia="Calibri" w:hAnsi="Calibri" w:cs="Calibri"/>
          <w:sz w:val="26"/>
          <w:szCs w:val="26"/>
          <w:highlight w:val="white"/>
          <w:rtl w:val="0"/>
        </w:rPr>
        <w:tab/>
        <w:t>Do mesmo modo, o artigo 30 da Constituição Federal dá a competência aos municípios de legislar sobre assuntos de interesse local e suplementar, onde couber, bem como incentivar a cooperação com a União e o Estado em programas de educação infantil e de ensino fundamental:</w:t>
      </w:r>
    </w:p>
    <w:p w:rsidR="00000000" w:rsidRPr="00000000" w:rsidP="00000000" w14:paraId="0000001B">
      <w:pPr>
        <w:shd w:val="clear" w:color="auto" w:fill="FFFFFF"/>
        <w:spacing w:before="200" w:after="200"/>
        <w:ind w:left="2880" w:firstLine="580"/>
        <w:jc w:val="both"/>
        <w:rPr>
          <w:rFonts w:ascii="Calibri" w:eastAsia="Calibri" w:hAnsi="Calibri" w:cs="Calibri"/>
          <w:i/>
          <w:sz w:val="26"/>
          <w:szCs w:val="26"/>
        </w:rPr>
      </w:pPr>
      <w:r w:rsidRPr="00000000">
        <w:rPr>
          <w:rFonts w:ascii="Calibri" w:eastAsia="Calibri" w:hAnsi="Calibri" w:cs="Calibri"/>
          <w:i/>
          <w:sz w:val="26"/>
          <w:szCs w:val="26"/>
          <w:rtl w:val="0"/>
        </w:rPr>
        <w:t>“Art. 30. Compete aos Municípios:</w:t>
      </w:r>
    </w:p>
    <w:p w:rsidR="00000000" w:rsidRPr="00000000" w:rsidP="00000000" w14:paraId="0000001C">
      <w:pPr>
        <w:shd w:val="clear" w:color="auto" w:fill="FFFFFF"/>
        <w:spacing w:before="200" w:after="200"/>
        <w:ind w:left="2880" w:firstLine="580"/>
        <w:jc w:val="both"/>
        <w:rPr>
          <w:rFonts w:ascii="Calibri" w:eastAsia="Calibri" w:hAnsi="Calibri" w:cs="Calibri"/>
          <w:i/>
          <w:sz w:val="26"/>
          <w:szCs w:val="26"/>
        </w:rPr>
      </w:pPr>
      <w:r w:rsidRPr="00000000">
        <w:rPr>
          <w:rFonts w:ascii="Calibri" w:eastAsia="Calibri" w:hAnsi="Calibri" w:cs="Calibri"/>
          <w:i/>
          <w:sz w:val="26"/>
          <w:szCs w:val="26"/>
          <w:rtl w:val="0"/>
        </w:rPr>
        <w:t>I - legislar sobre assuntos de interesse local;</w:t>
      </w:r>
    </w:p>
    <w:p w:rsidR="00000000" w:rsidRPr="00000000" w:rsidP="00000000" w14:paraId="0000001D">
      <w:pPr>
        <w:shd w:val="clear" w:color="auto" w:fill="FFFFFF"/>
        <w:spacing w:before="200" w:after="200"/>
        <w:ind w:left="2880" w:firstLine="580"/>
        <w:jc w:val="both"/>
        <w:rPr>
          <w:rFonts w:ascii="Calibri" w:eastAsia="Calibri" w:hAnsi="Calibri" w:cs="Calibri"/>
          <w:i/>
          <w:sz w:val="26"/>
          <w:szCs w:val="26"/>
        </w:rPr>
      </w:pPr>
      <w:r w:rsidRPr="00000000">
        <w:rPr>
          <w:rFonts w:ascii="Calibri" w:eastAsia="Calibri" w:hAnsi="Calibri" w:cs="Calibri"/>
          <w:i/>
          <w:sz w:val="26"/>
          <w:szCs w:val="26"/>
          <w:rtl w:val="0"/>
        </w:rPr>
        <w:t>II - suplementar a legislação federal e estadual no que couber;</w:t>
      </w:r>
    </w:p>
    <w:p w:rsidR="00000000" w:rsidRPr="00000000" w:rsidP="00000000" w14:paraId="0000001E">
      <w:pPr>
        <w:shd w:val="clear" w:color="auto" w:fill="FFFFFF"/>
        <w:spacing w:before="200" w:after="200"/>
        <w:ind w:left="2880" w:firstLine="580"/>
        <w:jc w:val="both"/>
        <w:rPr>
          <w:rFonts w:ascii="Calibri" w:eastAsia="Calibri" w:hAnsi="Calibri" w:cs="Calibri"/>
          <w:i/>
          <w:sz w:val="26"/>
          <w:szCs w:val="26"/>
        </w:rPr>
      </w:pPr>
      <w:r w:rsidRPr="00000000">
        <w:rPr>
          <w:rFonts w:ascii="Calibri" w:eastAsia="Calibri" w:hAnsi="Calibri" w:cs="Calibri"/>
          <w:i/>
          <w:sz w:val="26"/>
          <w:szCs w:val="26"/>
          <w:rtl w:val="0"/>
        </w:rPr>
        <w:t>(...)</w:t>
      </w:r>
    </w:p>
    <w:p w:rsidR="00000000" w:rsidRPr="00000000" w:rsidP="00000000" w14:paraId="0000001F">
      <w:pPr>
        <w:shd w:val="clear" w:color="auto" w:fill="FFFFFF"/>
        <w:spacing w:before="200" w:after="200"/>
        <w:ind w:left="2880" w:firstLine="580"/>
        <w:jc w:val="both"/>
        <w:rPr>
          <w:rFonts w:ascii="Calibri" w:eastAsia="Calibri" w:hAnsi="Calibri" w:cs="Calibri"/>
          <w:i/>
          <w:sz w:val="26"/>
          <w:szCs w:val="26"/>
        </w:rPr>
      </w:pPr>
      <w:r w:rsidRPr="00000000">
        <w:rPr>
          <w:rFonts w:ascii="Calibri" w:eastAsia="Calibri" w:hAnsi="Calibri" w:cs="Calibri"/>
          <w:i/>
          <w:sz w:val="26"/>
          <w:szCs w:val="26"/>
          <w:rtl w:val="0"/>
        </w:rPr>
        <w:t>VI - manter, com a cooperação técnica e financeira da União e do Estado, programas de educação infantil e de ensino fundamental”</w:t>
      </w:r>
    </w:p>
    <w:p w:rsidR="00000000" w:rsidRPr="00000000" w:rsidP="00000000" w14:paraId="00000020">
      <w:pPr>
        <w:shd w:val="clear" w:color="auto" w:fill="FFFFFF"/>
        <w:spacing w:before="200" w:after="200"/>
        <w:ind w:left="0" w:firstLine="0"/>
        <w:jc w:val="both"/>
        <w:rPr>
          <w:rFonts w:ascii="Calibri" w:eastAsia="Calibri" w:hAnsi="Calibri" w:cs="Calibri"/>
          <w:i/>
          <w:sz w:val="26"/>
          <w:szCs w:val="26"/>
        </w:rPr>
      </w:pPr>
    </w:p>
    <w:p w:rsidR="00000000" w:rsidRPr="00000000" w:rsidP="00000000" w14:paraId="00000021">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sz w:val="26"/>
          <w:szCs w:val="26"/>
          <w:highlight w:val="white"/>
        </w:rPr>
      </w:pPr>
      <w:r w:rsidRPr="00000000">
        <w:rPr>
          <w:rFonts w:ascii="Calibri" w:eastAsia="Calibri" w:hAnsi="Calibri" w:cs="Calibri"/>
          <w:sz w:val="26"/>
          <w:szCs w:val="26"/>
          <w:highlight w:val="white"/>
          <w:rtl w:val="0"/>
        </w:rPr>
        <w:tab/>
        <w:t xml:space="preserve">Com relação à iniciativa, o projeto de lei visa à criação de uma política pública de cunho cultural, sendo considerado de iniciativa concorrente, não estando inserida nas propostas de iniciativa privativa dos chefes do Poder Executivo na legislação vigente. </w:t>
      </w:r>
    </w:p>
    <w:p w:rsidR="00000000" w:rsidRPr="00000000" w:rsidP="00000000" w14:paraId="00000022">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sz w:val="26"/>
          <w:szCs w:val="26"/>
          <w:highlight w:val="white"/>
        </w:rPr>
      </w:pPr>
    </w:p>
    <w:p w:rsidR="00000000" w:rsidRPr="00000000" w:rsidP="00000000" w14:paraId="00000023">
      <w:pPr>
        <w:keepNext w:val="0"/>
        <w:keepLines w:val="0"/>
        <w:pageBreakBefore w:val="0"/>
        <w:widowControl/>
        <w:pBdr>
          <w:top w:val="nil"/>
          <w:left w:val="nil"/>
          <w:bottom w:val="nil"/>
          <w:right w:val="nil"/>
          <w:between w:val="nil"/>
        </w:pBdr>
        <w:shd w:val="clear" w:color="auto" w:fill="auto"/>
        <w:spacing w:before="0" w:after="0" w:line="240" w:lineRule="auto"/>
        <w:ind w:left="0" w:right="0" w:firstLine="720"/>
        <w:jc w:val="both"/>
        <w:rPr>
          <w:rFonts w:ascii="Calibri" w:eastAsia="Calibri" w:hAnsi="Calibri" w:cs="Calibri"/>
          <w:sz w:val="26"/>
          <w:szCs w:val="26"/>
          <w:highlight w:val="white"/>
        </w:rPr>
      </w:pPr>
      <w:r w:rsidRPr="00000000">
        <w:rPr>
          <w:rFonts w:ascii="Calibri" w:eastAsia="Calibri" w:hAnsi="Calibri" w:cs="Calibri"/>
          <w:sz w:val="26"/>
          <w:szCs w:val="26"/>
          <w:highlight w:val="white"/>
          <w:rtl w:val="0"/>
        </w:rPr>
        <w:t xml:space="preserve">Entretanto, a mencionada </w:t>
      </w:r>
      <w:r w:rsidRPr="00000000">
        <w:rPr>
          <w:rFonts w:ascii="Calibri" w:eastAsia="Calibri" w:hAnsi="Calibri" w:cs="Calibri"/>
          <w:sz w:val="26"/>
          <w:szCs w:val="26"/>
          <w:rtl w:val="0"/>
        </w:rPr>
        <w:t>CONSULTA/0505/2021/MN/G orienta cautela com relação aos artigos 6° e 7° do Projeto de Lei em análise, pois contém dispositivos que invadem a competência da iniciativa privativa do Poder Executivo</w:t>
      </w:r>
      <w:r w:rsidRPr="00000000">
        <w:rPr>
          <w:rFonts w:ascii="Calibri" w:eastAsia="Calibri" w:hAnsi="Calibri" w:cs="Calibri"/>
          <w:sz w:val="26"/>
          <w:szCs w:val="26"/>
          <w:highlight w:val="white"/>
          <w:rtl w:val="0"/>
        </w:rPr>
        <w:t>. Os mencionados artigos 6° e 7° dispõem sobre a formalização de Termo de Cooperação entre o Poder Público Municipal e a iniciativa privada. Dessa forma, a SPG considera que estes artigos contidos no referido Projeto de Lei geram vícios de constitucionalidade formal, uma vez que incidem sobre instrumentos de natureza administrativa, no caso, Parceria Público Privada, indo de encontro aos artigos 5° e 47, combinado com o artigo 144 da Constituição Estadual, bem como o inciso III do artigo 51 e inciso XXXVII do artigo 71 da Lei Orgânica de Mogi Mirim.</w:t>
      </w:r>
    </w:p>
    <w:p w:rsidR="00000000" w:rsidRPr="00000000" w:rsidP="00000000" w14:paraId="00000024">
      <w:pPr>
        <w:keepNext w:val="0"/>
        <w:keepLines w:val="0"/>
        <w:pageBreakBefore w:val="0"/>
        <w:widowControl/>
        <w:pBdr>
          <w:top w:val="nil"/>
          <w:left w:val="nil"/>
          <w:bottom w:val="nil"/>
          <w:right w:val="nil"/>
          <w:between w:val="nil"/>
        </w:pBdr>
        <w:shd w:val="clear" w:color="auto" w:fill="auto"/>
        <w:spacing w:before="0" w:after="0" w:line="240" w:lineRule="auto"/>
        <w:ind w:left="0" w:right="0" w:firstLine="720"/>
        <w:jc w:val="both"/>
        <w:rPr>
          <w:rFonts w:ascii="Calibri" w:eastAsia="Calibri" w:hAnsi="Calibri" w:cs="Calibri"/>
          <w:sz w:val="26"/>
          <w:szCs w:val="26"/>
          <w:highlight w:val="white"/>
        </w:rPr>
      </w:pPr>
    </w:p>
    <w:p w:rsidR="00000000" w:rsidRPr="00000000" w:rsidP="00000000" w14:paraId="00000025">
      <w:pPr>
        <w:keepNext w:val="0"/>
        <w:keepLines w:val="0"/>
        <w:pageBreakBefore w:val="0"/>
        <w:widowControl/>
        <w:pBdr>
          <w:top w:val="nil"/>
          <w:left w:val="nil"/>
          <w:bottom w:val="nil"/>
          <w:right w:val="nil"/>
          <w:between w:val="nil"/>
        </w:pBdr>
        <w:shd w:val="clear" w:color="auto" w:fill="auto"/>
        <w:spacing w:before="0" w:after="0" w:line="240" w:lineRule="auto"/>
        <w:ind w:left="0" w:right="0" w:firstLine="709"/>
        <w:jc w:val="both"/>
        <w:rPr>
          <w:rFonts w:ascii="Calibri" w:eastAsia="Calibri" w:hAnsi="Calibri" w:cs="Calibri"/>
          <w:i w:val="0"/>
          <w:smallCaps w:val="0"/>
          <w:strike w:val="0"/>
          <w:color w:val="000000"/>
          <w:sz w:val="26"/>
          <w:szCs w:val="26"/>
          <w:u w:val="none"/>
          <w:shd w:val="clear" w:color="auto" w:fill="auto"/>
          <w:vertAlign w:val="baseline"/>
        </w:rPr>
      </w:pPr>
      <w:r w:rsidRPr="00000000">
        <w:rPr>
          <w:rFonts w:ascii="Calibri" w:eastAsia="Calibri" w:hAnsi="Calibri" w:cs="Calibri"/>
          <w:sz w:val="26"/>
          <w:szCs w:val="26"/>
          <w:rtl w:val="0"/>
        </w:rPr>
        <w:t xml:space="preserve">Dessa forma, com exceção dos artigos 6° e 7°, quanto </w:t>
      </w:r>
      <w:r w:rsidRPr="00000000">
        <w:rPr>
          <w:rFonts w:ascii="Calibri" w:eastAsia="Calibri" w:hAnsi="Calibri" w:cs="Calibri"/>
          <w:i w:val="0"/>
          <w:smallCaps w:val="0"/>
          <w:strike w:val="0"/>
          <w:color w:val="000000"/>
          <w:sz w:val="26"/>
          <w:szCs w:val="26"/>
          <w:u w:val="none"/>
          <w:shd w:val="clear" w:color="auto" w:fill="auto"/>
          <w:vertAlign w:val="baseline"/>
          <w:rtl w:val="0"/>
        </w:rPr>
        <w:t>ao aspecto constitucional, legal e regimental, denota-se que o presente projeto não apresenta conflitos junto ao ordenamento jurídico vigente, não havendo vícios de constitucionalidade.</w:t>
      </w:r>
    </w:p>
    <w:p w:rsidR="00000000" w:rsidRPr="00000000" w:rsidP="00000000" w14:paraId="00000026">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i w:val="0"/>
          <w:smallCaps w:val="0"/>
          <w:strike w:val="0"/>
          <w:color w:val="000000"/>
          <w:sz w:val="26"/>
          <w:szCs w:val="26"/>
          <w:u w:val="none"/>
          <w:shd w:val="clear" w:color="auto" w:fill="auto"/>
          <w:vertAlign w:val="baseline"/>
        </w:rPr>
      </w:pPr>
    </w:p>
    <w:p w:rsidR="00000000" w:rsidRPr="00000000" w:rsidP="00000000" w14:paraId="00000027">
      <w:pPr>
        <w:keepNext w:val="0"/>
        <w:keepLines w:val="0"/>
        <w:pageBreakBefore w:val="0"/>
        <w:widowControl/>
        <w:pBdr>
          <w:top w:val="nil"/>
          <w:left w:val="nil"/>
          <w:bottom w:val="nil"/>
          <w:right w:val="nil"/>
          <w:between w:val="nil"/>
        </w:pBdr>
        <w:shd w:val="clear" w:color="auto" w:fill="auto"/>
        <w:spacing w:before="0" w:after="0" w:line="240" w:lineRule="auto"/>
        <w:ind w:left="0" w:right="0" w:firstLine="709"/>
        <w:jc w:val="both"/>
        <w:rPr>
          <w:rFonts w:ascii="Calibri" w:eastAsia="Calibri" w:hAnsi="Calibri" w:cs="Calibri"/>
          <w:sz w:val="26"/>
          <w:szCs w:val="26"/>
        </w:rPr>
      </w:pPr>
      <w:r w:rsidRPr="00000000">
        <w:rPr>
          <w:rFonts w:ascii="Calibri" w:eastAsia="Calibri" w:hAnsi="Calibri" w:cs="Calibri"/>
          <w:i w:val="0"/>
          <w:smallCaps w:val="0"/>
          <w:strike w:val="0"/>
          <w:color w:val="000000"/>
          <w:sz w:val="26"/>
          <w:szCs w:val="26"/>
          <w:u w:val="none"/>
          <w:shd w:val="clear" w:color="auto" w:fill="auto"/>
          <w:vertAlign w:val="baseline"/>
          <w:rtl w:val="0"/>
        </w:rPr>
        <w:t>Por fim e no tocante ao aspecto gramatical e lógico, verifica-se que houve respeito às regras ortográficas e técnica legislativa, não havendo apontamentos neste sentido.</w:t>
      </w:r>
    </w:p>
    <w:p w:rsidR="00000000" w:rsidRPr="00000000" w:rsidP="00000000" w14:paraId="00000028">
      <w:pPr>
        <w:keepNext w:val="0"/>
        <w:keepLines w:val="0"/>
        <w:pageBreakBefore w:val="0"/>
        <w:widowControl/>
        <w:pBdr>
          <w:top w:val="nil"/>
          <w:left w:val="nil"/>
          <w:bottom w:val="nil"/>
          <w:right w:val="nil"/>
          <w:between w:val="nil"/>
        </w:pBdr>
        <w:shd w:val="clear" w:color="auto" w:fill="auto"/>
        <w:spacing w:before="0" w:after="0" w:line="240" w:lineRule="auto"/>
        <w:ind w:left="0" w:right="0" w:firstLine="709"/>
        <w:jc w:val="both"/>
        <w:rPr>
          <w:rFonts w:ascii="Calibri" w:eastAsia="Calibri" w:hAnsi="Calibri" w:cs="Calibri"/>
          <w:sz w:val="26"/>
          <w:szCs w:val="26"/>
        </w:rPr>
      </w:pPr>
    </w:p>
    <w:p w:rsidR="00000000" w:rsidRPr="00000000" w:rsidP="00000000" w14:paraId="00000029">
      <w:pPr>
        <w:keepNext w:val="0"/>
        <w:keepLines w:val="0"/>
        <w:pageBreakBefore w:val="0"/>
        <w:widowControl/>
        <w:pBdr>
          <w:top w:val="nil"/>
          <w:left w:val="nil"/>
          <w:bottom w:val="nil"/>
          <w:right w:val="nil"/>
          <w:between w:val="nil"/>
        </w:pBdr>
        <w:shd w:val="clear" w:color="auto" w:fill="auto"/>
        <w:spacing w:before="0" w:after="0" w:line="240" w:lineRule="auto"/>
        <w:ind w:left="0" w:right="0" w:firstLine="709"/>
        <w:jc w:val="both"/>
        <w:rPr>
          <w:rFonts w:ascii="Calibri" w:eastAsia="Calibri" w:hAnsi="Calibri" w:cs="Calibri"/>
          <w:b w:val="0"/>
          <w:i w:val="0"/>
          <w:smallCaps w:val="0"/>
          <w:strike w:val="0"/>
          <w:color w:val="000000"/>
          <w:sz w:val="26"/>
          <w:szCs w:val="26"/>
          <w:u w:val="none"/>
          <w:shd w:val="clear" w:color="auto" w:fill="auto"/>
          <w:vertAlign w:val="baseline"/>
        </w:rPr>
      </w:pPr>
      <w:r w:rsidRPr="00000000">
        <w:rPr>
          <w:rFonts w:ascii="Calibri" w:eastAsia="Calibri" w:hAnsi="Calibri" w:cs="Calibri"/>
          <w:sz w:val="26"/>
          <w:szCs w:val="26"/>
          <w:rtl w:val="0"/>
        </w:rPr>
        <w:t>Portanto</w:t>
      </w:r>
      <w:r w:rsidRPr="00000000">
        <w:rPr>
          <w:rFonts w:ascii="Calibri" w:eastAsia="Calibri" w:hAnsi="Calibri" w:cs="Calibri"/>
          <w:b w:val="0"/>
          <w:i w:val="0"/>
          <w:smallCaps w:val="0"/>
          <w:strike w:val="0"/>
          <w:color w:val="000000"/>
          <w:sz w:val="26"/>
          <w:szCs w:val="26"/>
          <w:u w:val="none"/>
          <w:shd w:val="clear" w:color="auto" w:fill="auto"/>
          <w:vertAlign w:val="baseline"/>
          <w:rtl w:val="0"/>
        </w:rPr>
        <w:t>, seja no âmbito jurídico</w:t>
      </w:r>
      <w:r w:rsidRPr="00000000">
        <w:rPr>
          <w:rFonts w:ascii="Calibri" w:eastAsia="Calibri" w:hAnsi="Calibri" w:cs="Calibri"/>
          <w:sz w:val="26"/>
          <w:szCs w:val="26"/>
          <w:rtl w:val="0"/>
        </w:rPr>
        <w:t xml:space="preserve"> ou </w:t>
      </w:r>
      <w:r w:rsidRPr="00000000">
        <w:rPr>
          <w:rFonts w:ascii="Calibri" w:eastAsia="Calibri" w:hAnsi="Calibri" w:cs="Calibri"/>
          <w:b w:val="0"/>
          <w:i w:val="0"/>
          <w:smallCaps w:val="0"/>
          <w:strike w:val="0"/>
          <w:color w:val="000000"/>
          <w:sz w:val="26"/>
          <w:szCs w:val="26"/>
          <w:u w:val="none"/>
          <w:shd w:val="clear" w:color="auto" w:fill="auto"/>
          <w:vertAlign w:val="baseline"/>
          <w:rtl w:val="0"/>
        </w:rPr>
        <w:t xml:space="preserve">gramatical não </w:t>
      </w:r>
      <w:r w:rsidRPr="00000000">
        <w:rPr>
          <w:rFonts w:ascii="Calibri" w:eastAsia="Calibri" w:hAnsi="Calibri" w:cs="Calibri"/>
          <w:sz w:val="26"/>
          <w:szCs w:val="26"/>
          <w:rtl w:val="0"/>
        </w:rPr>
        <w:t xml:space="preserve">há </w:t>
      </w:r>
      <w:r w:rsidRPr="00000000">
        <w:rPr>
          <w:rFonts w:ascii="Calibri" w:eastAsia="Calibri" w:hAnsi="Calibri" w:cs="Calibri"/>
          <w:b w:val="0"/>
          <w:i w:val="0"/>
          <w:smallCaps w:val="0"/>
          <w:strike w:val="0"/>
          <w:color w:val="000000"/>
          <w:sz w:val="26"/>
          <w:szCs w:val="26"/>
          <w:u w:val="none"/>
          <w:shd w:val="clear" w:color="auto" w:fill="auto"/>
          <w:vertAlign w:val="baseline"/>
          <w:rtl w:val="0"/>
        </w:rPr>
        <w:t>irregularidades na propositura ora analisada, motivo pelo qual não se verifica óbices para continuidade da proposta apresentada pel</w:t>
      </w:r>
      <w:r w:rsidRPr="00000000">
        <w:rPr>
          <w:rFonts w:ascii="Calibri" w:eastAsia="Calibri" w:hAnsi="Calibri" w:cs="Calibri"/>
          <w:sz w:val="26"/>
          <w:szCs w:val="26"/>
          <w:rtl w:val="0"/>
        </w:rPr>
        <w:t>o nobre vereador</w:t>
      </w:r>
      <w:r w:rsidRPr="00000000">
        <w:rPr>
          <w:rFonts w:ascii="Calibri" w:eastAsia="Calibri" w:hAnsi="Calibri" w:cs="Calibri"/>
          <w:b w:val="0"/>
          <w:i w:val="0"/>
          <w:smallCaps w:val="0"/>
          <w:strike w:val="0"/>
          <w:color w:val="000000"/>
          <w:sz w:val="26"/>
          <w:szCs w:val="26"/>
          <w:u w:val="none"/>
          <w:shd w:val="clear" w:color="auto" w:fill="auto"/>
          <w:vertAlign w:val="baseline"/>
          <w:rtl w:val="0"/>
        </w:rPr>
        <w:t>.</w:t>
      </w:r>
    </w:p>
    <w:p w:rsidR="00000000" w:rsidRPr="00000000" w:rsidP="00000000" w14:paraId="0000002A">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val="0"/>
          <w:i w:val="0"/>
          <w:smallCaps w:val="0"/>
          <w:strike w:val="0"/>
          <w:color w:val="000000"/>
          <w:sz w:val="26"/>
          <w:szCs w:val="26"/>
          <w:u w:val="none"/>
          <w:shd w:val="clear" w:color="auto" w:fill="auto"/>
          <w:vertAlign w:val="baseline"/>
        </w:rPr>
      </w:pPr>
      <w:r w:rsidRPr="00000000">
        <w:rPr>
          <w:rFonts w:ascii="Calibri" w:eastAsia="Calibri" w:hAnsi="Calibri" w:cs="Calibri"/>
          <w:b w:val="0"/>
          <w:i w:val="0"/>
          <w:smallCaps w:val="0"/>
          <w:strike w:val="0"/>
          <w:color w:val="000000"/>
          <w:sz w:val="26"/>
          <w:szCs w:val="26"/>
          <w:u w:val="none"/>
          <w:shd w:val="clear" w:color="auto" w:fill="auto"/>
          <w:vertAlign w:val="baseline"/>
          <w:rtl w:val="0"/>
        </w:rPr>
        <w:t xml:space="preserve"> </w:t>
      </w:r>
    </w:p>
    <w:p w:rsidR="00000000" w:rsidRPr="00000000" w:rsidP="00000000" w14:paraId="0000002B">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val="0"/>
          <w:i w:val="0"/>
          <w:smallCaps w:val="0"/>
          <w:strike w:val="0"/>
          <w:color w:val="000000"/>
          <w:sz w:val="26"/>
          <w:szCs w:val="26"/>
          <w:u w:val="none"/>
          <w:shd w:val="clear" w:color="auto" w:fill="auto"/>
          <w:vertAlign w:val="baseline"/>
        </w:rPr>
      </w:pPr>
    </w:p>
    <w:p w:rsidR="00000000" w:rsidRPr="00000000" w:rsidP="00000000" w14:paraId="0000002C">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val="0"/>
          <w:i w:val="0"/>
          <w:smallCaps w:val="0"/>
          <w:strike w:val="0"/>
          <w:color w:val="000000"/>
          <w:sz w:val="26"/>
          <w:szCs w:val="26"/>
          <w:u w:val="none"/>
          <w:shd w:val="clear" w:color="auto" w:fill="auto"/>
          <w:vertAlign w:val="baseline"/>
        </w:rPr>
      </w:pPr>
    </w:p>
    <w:p w:rsidR="00000000" w:rsidRPr="00000000" w:rsidP="00000000" w14:paraId="0000002D">
      <w:pPr>
        <w:jc w:val="both"/>
        <w:rPr>
          <w:rFonts w:ascii="Calibri" w:eastAsia="Calibri" w:hAnsi="Calibri" w:cs="Calibri"/>
          <w:b/>
          <w:sz w:val="26"/>
          <w:szCs w:val="26"/>
        </w:rPr>
      </w:pPr>
      <w:r w:rsidRPr="00000000">
        <w:rPr>
          <w:rFonts w:ascii="Calibri" w:eastAsia="Calibri" w:hAnsi="Calibri" w:cs="Calibri"/>
          <w:b/>
          <w:sz w:val="26"/>
          <w:szCs w:val="26"/>
          <w:rtl w:val="0"/>
        </w:rPr>
        <w:t>III. Substitutivos, Emendas ou subemendas ao Projeto</w:t>
      </w:r>
    </w:p>
    <w:p w:rsidR="00000000" w:rsidRPr="00000000" w:rsidP="00000000" w14:paraId="0000002E">
      <w:pPr>
        <w:jc w:val="both"/>
        <w:rPr>
          <w:rFonts w:ascii="Calibri" w:eastAsia="Calibri" w:hAnsi="Calibri" w:cs="Calibri"/>
          <w:sz w:val="26"/>
          <w:szCs w:val="26"/>
        </w:rPr>
      </w:pPr>
    </w:p>
    <w:p w:rsidR="00000000" w:rsidRPr="00000000" w:rsidP="00000000" w14:paraId="0000002F">
      <w:pPr>
        <w:jc w:val="both"/>
        <w:rPr>
          <w:rFonts w:ascii="Calibri" w:eastAsia="Calibri" w:hAnsi="Calibri" w:cs="Calibri"/>
          <w:sz w:val="26"/>
          <w:szCs w:val="26"/>
        </w:rPr>
      </w:pPr>
      <w:r w:rsidRPr="00000000">
        <w:rPr>
          <w:rFonts w:ascii="Calibri" w:eastAsia="Calibri" w:hAnsi="Calibri" w:cs="Calibri"/>
          <w:sz w:val="26"/>
          <w:szCs w:val="26"/>
          <w:rtl w:val="0"/>
        </w:rPr>
        <w:t xml:space="preserve"> </w:t>
        <w:tab/>
        <w:t>O Relator propõe uma emenda supressiva aos artigos 6° e 7° do Projeto de Lei sob análise.</w:t>
      </w:r>
    </w:p>
    <w:p w:rsidR="00000000" w:rsidRPr="00000000" w:rsidP="00000000" w14:paraId="00000030">
      <w:pPr>
        <w:jc w:val="both"/>
        <w:rPr>
          <w:rFonts w:ascii="Calibri" w:eastAsia="Calibri" w:hAnsi="Calibri" w:cs="Calibri"/>
          <w:sz w:val="26"/>
          <w:szCs w:val="26"/>
        </w:rPr>
      </w:pPr>
    </w:p>
    <w:p w:rsidR="00000000" w:rsidRPr="00000000" w:rsidP="00000000" w14:paraId="00000031">
      <w:pPr>
        <w:jc w:val="both"/>
        <w:rPr>
          <w:rFonts w:ascii="Calibri" w:eastAsia="Calibri" w:hAnsi="Calibri" w:cs="Calibri"/>
          <w:b/>
          <w:sz w:val="26"/>
          <w:szCs w:val="26"/>
        </w:rPr>
      </w:pPr>
      <w:r w:rsidRPr="00000000">
        <w:rPr>
          <w:rFonts w:ascii="Calibri" w:eastAsia="Calibri" w:hAnsi="Calibri" w:cs="Calibri"/>
          <w:b/>
          <w:sz w:val="26"/>
          <w:szCs w:val="26"/>
          <w:rtl w:val="0"/>
        </w:rPr>
        <w:t>IV. Decisão do Relator.</w:t>
      </w:r>
    </w:p>
    <w:p w:rsidR="00000000" w:rsidRPr="00000000" w:rsidP="00000000" w14:paraId="00000032">
      <w:pPr>
        <w:jc w:val="both"/>
        <w:rPr>
          <w:rFonts w:ascii="Calibri" w:eastAsia="Calibri" w:hAnsi="Calibri" w:cs="Calibri"/>
          <w:b/>
          <w:sz w:val="26"/>
          <w:szCs w:val="26"/>
        </w:rPr>
      </w:pPr>
    </w:p>
    <w:p w:rsidR="00000000" w:rsidRPr="00000000" w:rsidP="00000000" w14:paraId="00000033">
      <w:pPr>
        <w:ind w:firstLine="720"/>
        <w:jc w:val="both"/>
        <w:rPr>
          <w:rFonts w:ascii="Calibri" w:eastAsia="Calibri" w:hAnsi="Calibri" w:cs="Calibri"/>
          <w:sz w:val="26"/>
          <w:szCs w:val="26"/>
        </w:rPr>
      </w:pPr>
      <w:r w:rsidRPr="00000000">
        <w:rPr>
          <w:rFonts w:ascii="Calibri" w:eastAsia="Calibri" w:hAnsi="Calibri" w:cs="Calibri"/>
          <w:sz w:val="26"/>
          <w:szCs w:val="26"/>
          <w:rtl w:val="0"/>
        </w:rPr>
        <w:t xml:space="preserve">Portanto, diante do exposto, esta relatoria considera que a presente propositura não apresenta vícios de constitucionalidade, recebendo assim parecer </w:t>
      </w:r>
      <w:r w:rsidRPr="00000000">
        <w:rPr>
          <w:rFonts w:ascii="Calibri" w:eastAsia="Calibri" w:hAnsi="Calibri" w:cs="Calibri"/>
          <w:b/>
          <w:sz w:val="26"/>
          <w:szCs w:val="26"/>
          <w:rtl w:val="0"/>
        </w:rPr>
        <w:t>FAVORÁVEL.</w:t>
      </w:r>
    </w:p>
    <w:p w:rsidR="00000000" w:rsidRPr="00000000" w:rsidP="00000000" w14:paraId="00000034">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val="0"/>
          <w:i w:val="0"/>
          <w:smallCaps w:val="0"/>
          <w:strike w:val="0"/>
          <w:color w:val="000000"/>
          <w:sz w:val="26"/>
          <w:szCs w:val="26"/>
          <w:u w:val="none"/>
          <w:shd w:val="clear" w:color="auto" w:fill="auto"/>
          <w:vertAlign w:val="baseline"/>
        </w:rPr>
      </w:pPr>
    </w:p>
    <w:p w:rsidR="00000000" w:rsidRPr="00000000" w:rsidP="00000000" w14:paraId="00000035">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i w:val="0"/>
          <w:smallCaps w:val="0"/>
          <w:strike w:val="0"/>
          <w:color w:val="000000"/>
          <w:sz w:val="26"/>
          <w:szCs w:val="26"/>
          <w:u w:val="none"/>
          <w:shd w:val="clear" w:color="auto" w:fill="auto"/>
          <w:vertAlign w:val="baseline"/>
        </w:rPr>
      </w:pPr>
    </w:p>
    <w:p w:rsidR="00000000" w:rsidRPr="00000000" w:rsidP="00000000" w14:paraId="00000036">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sz w:val="26"/>
          <w:szCs w:val="26"/>
        </w:rPr>
      </w:pPr>
    </w:p>
    <w:p w:rsidR="00000000" w:rsidRPr="00000000" w:rsidP="00000000" w14:paraId="00000037">
      <w:pPr>
        <w:jc w:val="center"/>
        <w:rPr>
          <w:rFonts w:ascii="Calibri" w:eastAsia="Calibri" w:hAnsi="Calibri" w:cs="Calibri"/>
          <w:b/>
          <w:sz w:val="26"/>
          <w:szCs w:val="26"/>
        </w:rPr>
      </w:pPr>
    </w:p>
    <w:p w:rsidR="00000000" w:rsidRPr="00000000" w:rsidP="00000000" w14:paraId="00000038">
      <w:pPr>
        <w:jc w:val="center"/>
        <w:rPr>
          <w:rFonts w:ascii="Calibri" w:eastAsia="Calibri" w:hAnsi="Calibri" w:cs="Calibri"/>
          <w:b/>
          <w:sz w:val="26"/>
          <w:szCs w:val="26"/>
        </w:rPr>
      </w:pPr>
    </w:p>
    <w:p w:rsidR="00000000" w:rsidRPr="00000000" w:rsidP="00000000" w14:paraId="00000039">
      <w:pPr>
        <w:jc w:val="center"/>
        <w:rPr>
          <w:rFonts w:ascii="Calibri" w:eastAsia="Calibri" w:hAnsi="Calibri" w:cs="Calibri"/>
          <w:b/>
          <w:sz w:val="26"/>
          <w:szCs w:val="26"/>
        </w:rPr>
      </w:pPr>
    </w:p>
    <w:p w:rsidR="00000000" w:rsidRPr="00000000" w:rsidP="00000000" w14:paraId="0000003A">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center"/>
        <w:rPr>
          <w:rFonts w:ascii="Calibri" w:eastAsia="Calibri" w:hAnsi="Calibri" w:cs="Calibri"/>
          <w:b/>
          <w:sz w:val="26"/>
          <w:szCs w:val="26"/>
        </w:rPr>
      </w:pPr>
      <w:r w:rsidRPr="00000000">
        <w:rPr>
          <w:rFonts w:ascii="Calibri" w:eastAsia="Calibri" w:hAnsi="Calibri" w:cs="Calibri"/>
          <w:b/>
          <w:i w:val="0"/>
          <w:smallCaps w:val="0"/>
          <w:strike w:val="0"/>
          <w:color w:val="000000"/>
          <w:sz w:val="26"/>
          <w:szCs w:val="26"/>
          <w:u w:val="none"/>
          <w:shd w:val="clear" w:color="auto" w:fill="auto"/>
          <w:vertAlign w:val="baseline"/>
          <w:rtl w:val="0"/>
        </w:rPr>
        <w:t xml:space="preserve">VEREADOR </w:t>
      </w:r>
      <w:r w:rsidRPr="00000000">
        <w:rPr>
          <w:rFonts w:ascii="Calibri" w:eastAsia="Calibri" w:hAnsi="Calibri" w:cs="Calibri"/>
          <w:b/>
          <w:sz w:val="26"/>
          <w:szCs w:val="26"/>
          <w:highlight w:val="white"/>
          <w:rtl w:val="0"/>
        </w:rPr>
        <w:t>JOÃO VICTOR GASPARINI</w:t>
      </w:r>
    </w:p>
    <w:p w:rsidR="00000000" w:rsidRPr="00000000" w:rsidP="00000000" w14:paraId="0000003B">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center"/>
        <w:rPr>
          <w:rFonts w:ascii="Calibri" w:eastAsia="Calibri" w:hAnsi="Calibri" w:cs="Calibri"/>
          <w:b/>
          <w:i w:val="0"/>
          <w:smallCaps w:val="0"/>
          <w:strike w:val="0"/>
          <w:color w:val="000000"/>
          <w:sz w:val="26"/>
          <w:szCs w:val="26"/>
          <w:u w:val="none"/>
          <w:shd w:val="clear" w:color="auto" w:fill="auto"/>
          <w:vertAlign w:val="baseline"/>
        </w:rPr>
      </w:pPr>
      <w:r w:rsidRPr="00000000">
        <w:rPr>
          <w:rFonts w:ascii="Calibri" w:eastAsia="Calibri" w:hAnsi="Calibri" w:cs="Calibri"/>
          <w:b/>
          <w:i w:val="0"/>
          <w:smallCaps w:val="0"/>
          <w:strike w:val="0"/>
          <w:color w:val="000000"/>
          <w:sz w:val="26"/>
          <w:szCs w:val="26"/>
          <w:u w:val="none"/>
          <w:shd w:val="clear" w:color="auto" w:fill="auto"/>
          <w:vertAlign w:val="baseline"/>
          <w:rtl w:val="0"/>
        </w:rPr>
        <w:t>Presidente /relator</w:t>
      </w:r>
    </w:p>
    <w:p w:rsidR="00000000" w:rsidRPr="00000000" w:rsidP="00000000" w14:paraId="0000003C">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sz w:val="26"/>
          <w:szCs w:val="26"/>
        </w:rPr>
      </w:pPr>
    </w:p>
    <w:p w:rsidR="00000000" w:rsidRPr="00000000" w:rsidP="00000000" w14:paraId="0000003D">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sz w:val="26"/>
          <w:szCs w:val="26"/>
        </w:rPr>
      </w:pPr>
    </w:p>
    <w:p w:rsidR="00000000" w:rsidRPr="00000000" w:rsidP="00000000" w14:paraId="0000003E">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sz w:val="26"/>
          <w:szCs w:val="26"/>
        </w:rPr>
      </w:pPr>
    </w:p>
    <w:p w:rsidR="00000000" w:rsidRPr="00000000" w:rsidP="00000000" w14:paraId="0000003F">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sz w:val="26"/>
          <w:szCs w:val="26"/>
        </w:rPr>
      </w:pPr>
    </w:p>
    <w:p w:rsidR="00000000" w:rsidRPr="00000000" w:rsidP="00000000" w14:paraId="0000004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sz w:val="26"/>
          <w:szCs w:val="26"/>
        </w:rPr>
      </w:pPr>
    </w:p>
    <w:p w:rsidR="00000000" w:rsidRPr="00000000" w:rsidP="00000000" w14:paraId="00000041">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sz w:val="26"/>
          <w:szCs w:val="26"/>
        </w:rPr>
      </w:pPr>
    </w:p>
    <w:p w:rsidR="00000000" w:rsidRPr="00000000" w:rsidP="00000000" w14:paraId="00000042">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sz w:val="26"/>
          <w:szCs w:val="26"/>
        </w:rPr>
      </w:pPr>
    </w:p>
    <w:p w:rsidR="00000000" w:rsidRPr="00000000" w:rsidP="00000000" w14:paraId="00000043">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sz w:val="26"/>
          <w:szCs w:val="26"/>
        </w:rPr>
      </w:pPr>
    </w:p>
    <w:p w:rsidR="00000000" w:rsidRPr="00000000" w:rsidP="00000000" w14:paraId="00000044">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sz w:val="26"/>
          <w:szCs w:val="26"/>
        </w:rPr>
      </w:pPr>
    </w:p>
    <w:p w:rsidR="00000000" w:rsidRPr="00000000" w:rsidP="00000000" w14:paraId="00000045">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sz w:val="26"/>
          <w:szCs w:val="26"/>
        </w:rPr>
      </w:pPr>
    </w:p>
    <w:p w:rsidR="00000000" w:rsidRPr="00000000" w:rsidP="00000000" w14:paraId="00000046">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sz w:val="26"/>
          <w:szCs w:val="26"/>
        </w:rPr>
      </w:pPr>
    </w:p>
    <w:p w:rsidR="00000000" w:rsidRPr="00000000" w:rsidP="00000000" w14:paraId="00000047">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sz w:val="26"/>
          <w:szCs w:val="26"/>
        </w:rPr>
      </w:pPr>
    </w:p>
    <w:p w:rsidR="00000000" w:rsidRPr="00000000" w:rsidP="00000000" w14:paraId="00000048">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sz w:val="26"/>
          <w:szCs w:val="26"/>
        </w:rPr>
      </w:pPr>
    </w:p>
    <w:p w:rsidR="00000000" w:rsidRPr="00000000" w:rsidP="00000000" w14:paraId="00000049">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sz w:val="26"/>
          <w:szCs w:val="26"/>
        </w:rPr>
      </w:pPr>
    </w:p>
    <w:p w:rsidR="00000000" w:rsidRPr="00000000" w:rsidP="00000000" w14:paraId="0000004A">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sz w:val="26"/>
          <w:szCs w:val="26"/>
        </w:rPr>
      </w:pPr>
    </w:p>
    <w:p w:rsidR="00000000" w:rsidRPr="00000000" w:rsidP="00000000" w14:paraId="0000004B">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sz w:val="26"/>
          <w:szCs w:val="26"/>
        </w:rPr>
      </w:pPr>
    </w:p>
    <w:p w:rsidR="00000000" w:rsidRPr="00000000" w:rsidP="00000000" w14:paraId="0000004C">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center"/>
        <w:rPr>
          <w:rFonts w:ascii="Calibri" w:eastAsia="Calibri" w:hAnsi="Calibri" w:cs="Calibri"/>
          <w:b/>
          <w:i w:val="0"/>
          <w:smallCaps w:val="0"/>
          <w:strike w:val="0"/>
          <w:color w:val="000000"/>
          <w:sz w:val="26"/>
          <w:szCs w:val="26"/>
          <w:u w:val="none"/>
          <w:shd w:val="clear" w:color="auto" w:fill="auto"/>
          <w:vertAlign w:val="baseline"/>
        </w:rPr>
      </w:pPr>
    </w:p>
    <w:p w:rsidR="00000000" w:rsidRPr="00000000" w:rsidP="00000000" w14:paraId="0000004D">
      <w:pPr>
        <w:jc w:val="center"/>
        <w:rPr>
          <w:rFonts w:ascii="Calibri" w:eastAsia="Calibri" w:hAnsi="Calibri" w:cs="Calibri"/>
          <w:sz w:val="26"/>
          <w:szCs w:val="26"/>
        </w:rPr>
      </w:pPr>
      <w:r w:rsidRPr="00000000">
        <w:rPr>
          <w:rFonts w:ascii="Calibri" w:eastAsia="Calibri" w:hAnsi="Calibri" w:cs="Calibri"/>
          <w:b/>
          <w:color w:val="000000"/>
          <w:sz w:val="26"/>
          <w:szCs w:val="26"/>
          <w:rtl w:val="0"/>
        </w:rPr>
        <w:t>PARECER N.º</w:t>
      </w:r>
      <w:r w:rsidRPr="00000000">
        <w:rPr>
          <w:rFonts w:ascii="Calibri" w:eastAsia="Calibri" w:hAnsi="Calibri" w:cs="Calibri"/>
          <w:b/>
          <w:sz w:val="26"/>
          <w:szCs w:val="26"/>
          <w:rtl w:val="0"/>
        </w:rPr>
        <w:t xml:space="preserve"> </w:t>
      </w:r>
      <w:r w:rsidRPr="00000000">
        <w:rPr>
          <w:rFonts w:ascii="Calibri" w:eastAsia="Calibri" w:hAnsi="Calibri" w:cs="Calibri"/>
          <w:b/>
          <w:color w:val="000000"/>
          <w:sz w:val="26"/>
          <w:szCs w:val="26"/>
          <w:rtl w:val="0"/>
        </w:rPr>
        <w:t xml:space="preserve"> </w:t>
      </w:r>
      <w:r w:rsidRPr="00000000">
        <w:rPr>
          <w:rFonts w:ascii="Calibri" w:eastAsia="Calibri" w:hAnsi="Calibri" w:cs="Calibri"/>
          <w:b/>
          <w:sz w:val="26"/>
          <w:szCs w:val="26"/>
          <w:rtl w:val="0"/>
        </w:rPr>
        <w:t xml:space="preserve">   </w:t>
      </w:r>
      <w:r w:rsidRPr="00000000">
        <w:rPr>
          <w:rFonts w:ascii="Calibri" w:eastAsia="Calibri" w:hAnsi="Calibri" w:cs="Calibri"/>
          <w:b/>
          <w:color w:val="000000"/>
          <w:sz w:val="26"/>
          <w:szCs w:val="26"/>
          <w:rtl w:val="0"/>
        </w:rPr>
        <w:t>/2022 DA COMISSÃO DE JUSTIÇA E REDAÇÃO</w:t>
      </w:r>
      <w:r w:rsidRPr="00000000">
        <w:rPr>
          <w:rFonts w:ascii="Calibri" w:eastAsia="Calibri" w:hAnsi="Calibri" w:cs="Calibri"/>
          <w:b/>
          <w:sz w:val="26"/>
          <w:szCs w:val="26"/>
          <w:rtl w:val="0"/>
        </w:rPr>
        <w:t>.</w:t>
      </w:r>
    </w:p>
    <w:p w:rsidR="00000000" w:rsidRPr="00000000" w:rsidP="00000000" w14:paraId="0000004E">
      <w:pPr>
        <w:spacing w:after="240"/>
        <w:rPr>
          <w:rFonts w:ascii="Calibri" w:eastAsia="Calibri" w:hAnsi="Calibri" w:cs="Calibri"/>
          <w:sz w:val="26"/>
          <w:szCs w:val="26"/>
        </w:rPr>
      </w:pPr>
    </w:p>
    <w:p w:rsidR="00000000" w:rsidRPr="00000000" w:rsidP="00000000" w14:paraId="0000004F">
      <w:pPr>
        <w:ind w:firstLine="720"/>
        <w:jc w:val="both"/>
        <w:rPr>
          <w:rFonts w:ascii="Calibri" w:eastAsia="Calibri" w:hAnsi="Calibri" w:cs="Calibri"/>
          <w:sz w:val="26"/>
          <w:szCs w:val="26"/>
        </w:rPr>
      </w:pPr>
      <w:r w:rsidRPr="00000000">
        <w:rPr>
          <w:rFonts w:ascii="Calibri" w:eastAsia="Calibri" w:hAnsi="Calibri" w:cs="Calibri"/>
          <w:color w:val="000000"/>
          <w:sz w:val="26"/>
          <w:szCs w:val="26"/>
          <w:rtl w:val="0"/>
        </w:rPr>
        <w:t>Seguindo o Voto exarado pelo Relator e conforme determina o artigo 35</w:t>
      </w:r>
      <w:r w:rsidRPr="00000000">
        <w:rPr>
          <w:rFonts w:ascii="Calibri" w:eastAsia="Calibri" w:hAnsi="Calibri" w:cs="Calibri"/>
          <w:sz w:val="26"/>
          <w:szCs w:val="26"/>
          <w:rtl w:val="0"/>
        </w:rPr>
        <w:t>, combinado com artigo 45 da Resolução n°  276 de 09 de novembro de 2.010, Regimento Interno da Câmara Municipal de Mogi Mirim, a Comissões</w:t>
      </w:r>
      <w:r w:rsidRPr="00000000">
        <w:rPr>
          <w:rFonts w:ascii="Calibri" w:eastAsia="Calibri" w:hAnsi="Calibri" w:cs="Calibri"/>
          <w:color w:val="000000"/>
          <w:sz w:val="26"/>
          <w:szCs w:val="26"/>
          <w:rtl w:val="0"/>
        </w:rPr>
        <w:t xml:space="preserve"> de Justiça</w:t>
      </w:r>
      <w:r w:rsidRPr="00000000">
        <w:rPr>
          <w:rFonts w:ascii="Calibri" w:eastAsia="Calibri" w:hAnsi="Calibri" w:cs="Calibri"/>
          <w:sz w:val="26"/>
          <w:szCs w:val="26"/>
          <w:rtl w:val="0"/>
        </w:rPr>
        <w:t xml:space="preserve"> formaliza</w:t>
      </w:r>
      <w:r w:rsidRPr="00000000">
        <w:rPr>
          <w:rFonts w:ascii="Calibri" w:eastAsia="Calibri" w:hAnsi="Calibri" w:cs="Calibri"/>
          <w:color w:val="000000"/>
          <w:sz w:val="26"/>
          <w:szCs w:val="26"/>
          <w:rtl w:val="0"/>
        </w:rPr>
        <w:t xml:space="preserve"> o presente </w:t>
      </w:r>
      <w:r w:rsidRPr="00000000">
        <w:rPr>
          <w:rFonts w:ascii="Calibri" w:eastAsia="Calibri" w:hAnsi="Calibri" w:cs="Calibri"/>
          <w:b/>
          <w:color w:val="000000"/>
          <w:sz w:val="26"/>
          <w:szCs w:val="26"/>
          <w:rtl w:val="0"/>
        </w:rPr>
        <w:t xml:space="preserve">PARECER FAVORÁVEL </w:t>
      </w:r>
      <w:r w:rsidRPr="00000000">
        <w:rPr>
          <w:rFonts w:ascii="Calibri" w:eastAsia="Calibri" w:hAnsi="Calibri" w:cs="Calibri"/>
          <w:color w:val="000000"/>
          <w:sz w:val="26"/>
          <w:szCs w:val="26"/>
          <w:rtl w:val="0"/>
        </w:rPr>
        <w:t>ao Projeto de Lei nº 016 de 2022.</w:t>
      </w:r>
    </w:p>
    <w:p w:rsidR="00000000" w:rsidRPr="00000000" w:rsidP="00000000" w14:paraId="00000050">
      <w:pPr>
        <w:jc w:val="both"/>
        <w:rPr>
          <w:rFonts w:ascii="Calibri" w:eastAsia="Calibri" w:hAnsi="Calibri" w:cs="Calibri"/>
          <w:sz w:val="26"/>
          <w:szCs w:val="26"/>
        </w:rPr>
      </w:pPr>
    </w:p>
    <w:p w:rsidR="00000000" w:rsidRPr="00000000" w:rsidP="00000000" w14:paraId="00000051">
      <w:pPr>
        <w:jc w:val="center"/>
        <w:rPr>
          <w:rFonts w:ascii="Calibri" w:eastAsia="Calibri" w:hAnsi="Calibri" w:cs="Calibri"/>
          <w:sz w:val="26"/>
          <w:szCs w:val="26"/>
        </w:rPr>
      </w:pPr>
      <w:r w:rsidRPr="00000000">
        <w:rPr>
          <w:rFonts w:ascii="Calibri" w:eastAsia="Calibri" w:hAnsi="Calibri" w:cs="Calibri"/>
          <w:color w:val="000000"/>
          <w:sz w:val="26"/>
          <w:szCs w:val="26"/>
          <w:highlight w:val="white"/>
          <w:rtl w:val="0"/>
        </w:rPr>
        <w:t xml:space="preserve">Sala das Comissões, em </w:t>
      </w:r>
      <w:r w:rsidRPr="00000000">
        <w:rPr>
          <w:rFonts w:ascii="Calibri" w:eastAsia="Calibri" w:hAnsi="Calibri" w:cs="Calibri"/>
          <w:sz w:val="26"/>
          <w:szCs w:val="26"/>
          <w:highlight w:val="white"/>
          <w:rtl w:val="0"/>
        </w:rPr>
        <w:t>25</w:t>
      </w:r>
      <w:r w:rsidRPr="00000000">
        <w:rPr>
          <w:rFonts w:ascii="Calibri" w:eastAsia="Calibri" w:hAnsi="Calibri" w:cs="Calibri"/>
          <w:color w:val="000000"/>
          <w:sz w:val="26"/>
          <w:szCs w:val="26"/>
          <w:highlight w:val="white"/>
          <w:rtl w:val="0"/>
        </w:rPr>
        <w:t xml:space="preserve"> de</w:t>
      </w:r>
      <w:r w:rsidRPr="00000000">
        <w:rPr>
          <w:rFonts w:ascii="Calibri" w:eastAsia="Calibri" w:hAnsi="Calibri" w:cs="Calibri"/>
          <w:sz w:val="26"/>
          <w:szCs w:val="26"/>
          <w:highlight w:val="white"/>
          <w:rtl w:val="0"/>
        </w:rPr>
        <w:t xml:space="preserve"> abril </w:t>
      </w:r>
      <w:r w:rsidRPr="00000000">
        <w:rPr>
          <w:rFonts w:ascii="Calibri" w:eastAsia="Calibri" w:hAnsi="Calibri" w:cs="Calibri"/>
          <w:color w:val="000000"/>
          <w:sz w:val="26"/>
          <w:szCs w:val="26"/>
          <w:highlight w:val="white"/>
          <w:rtl w:val="0"/>
        </w:rPr>
        <w:t>de 2.022.</w:t>
      </w:r>
    </w:p>
    <w:p w:rsidR="00000000" w:rsidRPr="00000000" w:rsidP="00000000" w14:paraId="00000052">
      <w:pPr>
        <w:spacing w:after="240"/>
        <w:rPr>
          <w:rFonts w:ascii="Calibri" w:eastAsia="Calibri" w:hAnsi="Calibri" w:cs="Calibri"/>
          <w:b/>
          <w:sz w:val="26"/>
          <w:szCs w:val="26"/>
        </w:rPr>
      </w:pPr>
    </w:p>
    <w:p w:rsidR="00000000" w:rsidRPr="00000000" w:rsidP="00000000" w14:paraId="00000053">
      <w:pPr>
        <w:jc w:val="center"/>
        <w:rPr>
          <w:rFonts w:ascii="Calibri" w:eastAsia="Calibri" w:hAnsi="Calibri" w:cs="Calibri"/>
          <w:b/>
          <w:sz w:val="26"/>
          <w:szCs w:val="26"/>
        </w:rPr>
      </w:pPr>
      <w:r w:rsidRPr="00000000">
        <w:rPr>
          <w:rFonts w:ascii="Calibri" w:eastAsia="Calibri" w:hAnsi="Calibri" w:cs="Calibri"/>
          <w:b/>
          <w:color w:val="000000"/>
          <w:sz w:val="26"/>
          <w:szCs w:val="26"/>
          <w:highlight w:val="white"/>
          <w:u w:val="single"/>
          <w:rtl w:val="0"/>
        </w:rPr>
        <w:t>COMISSÃO DE JUSTIÇA E REDAÇÃO</w:t>
      </w:r>
    </w:p>
    <w:p w:rsidR="00000000" w:rsidRPr="00000000" w:rsidP="00000000" w14:paraId="00000054">
      <w:pPr>
        <w:spacing w:after="240"/>
        <w:rPr>
          <w:rFonts w:ascii="Calibri" w:eastAsia="Calibri" w:hAnsi="Calibri" w:cs="Calibri"/>
          <w:sz w:val="26"/>
          <w:szCs w:val="26"/>
        </w:rPr>
      </w:pPr>
      <w:r w:rsidRPr="00000000">
        <w:rPr>
          <w:rFonts w:ascii="Calibri" w:eastAsia="Calibri" w:hAnsi="Calibri" w:cs="Calibri"/>
          <w:sz w:val="26"/>
          <w:szCs w:val="26"/>
          <w:rtl w:val="0"/>
        </w:rPr>
        <w:br/>
      </w:r>
    </w:p>
    <w:p w:rsidR="00000000" w:rsidRPr="00000000" w:rsidP="00000000" w14:paraId="00000055">
      <w:pPr>
        <w:jc w:val="center"/>
        <w:rPr>
          <w:rFonts w:ascii="Calibri" w:eastAsia="Calibri" w:hAnsi="Calibri" w:cs="Calibri"/>
          <w:b/>
          <w:sz w:val="26"/>
          <w:szCs w:val="26"/>
        </w:rPr>
      </w:pPr>
    </w:p>
    <w:p w:rsidR="00000000" w:rsidRPr="00000000" w:rsidP="00000000" w14:paraId="00000056">
      <w:pPr>
        <w:jc w:val="left"/>
        <w:rPr>
          <w:rFonts w:ascii="Calibri" w:eastAsia="Calibri" w:hAnsi="Calibri" w:cs="Calibri"/>
          <w:b/>
          <w:sz w:val="26"/>
          <w:szCs w:val="26"/>
        </w:rPr>
      </w:pPr>
    </w:p>
    <w:p w:rsidR="00000000" w:rsidRPr="00000000" w:rsidP="00000000" w14:paraId="00000057">
      <w:pPr>
        <w:jc w:val="left"/>
        <w:rPr>
          <w:rFonts w:ascii="Calibri" w:eastAsia="Calibri" w:hAnsi="Calibri" w:cs="Calibri"/>
          <w:b/>
          <w:sz w:val="26"/>
          <w:szCs w:val="26"/>
        </w:rPr>
      </w:pPr>
    </w:p>
    <w:p w:rsidR="00000000" w:rsidRPr="00000000" w:rsidP="00000000" w14:paraId="00000058">
      <w:pPr>
        <w:jc w:val="center"/>
        <w:rPr>
          <w:rFonts w:ascii="Calibri" w:eastAsia="Calibri" w:hAnsi="Calibri" w:cs="Calibri"/>
          <w:sz w:val="26"/>
          <w:szCs w:val="26"/>
        </w:rPr>
      </w:pPr>
      <w:r w:rsidRPr="00000000">
        <w:rPr>
          <w:rFonts w:ascii="Calibri" w:eastAsia="Calibri" w:hAnsi="Calibri" w:cs="Calibri"/>
          <w:b/>
          <w:color w:val="000000"/>
          <w:sz w:val="26"/>
          <w:szCs w:val="26"/>
          <w:highlight w:val="white"/>
          <w:rtl w:val="0"/>
        </w:rPr>
        <w:t>VEREADOR JOÃO VICTOR GASPARINI</w:t>
      </w:r>
    </w:p>
    <w:p w:rsidR="00000000" w:rsidRPr="00000000" w:rsidP="00000000" w14:paraId="00000059">
      <w:pPr>
        <w:jc w:val="center"/>
        <w:rPr>
          <w:rFonts w:ascii="Calibri" w:eastAsia="Calibri" w:hAnsi="Calibri" w:cs="Calibri"/>
          <w:color w:val="000000"/>
          <w:sz w:val="26"/>
          <w:szCs w:val="26"/>
          <w:highlight w:val="white"/>
        </w:rPr>
      </w:pPr>
      <w:r w:rsidRPr="00000000">
        <w:rPr>
          <w:rFonts w:ascii="Calibri" w:eastAsia="Calibri" w:hAnsi="Calibri" w:cs="Calibri"/>
          <w:color w:val="000000"/>
          <w:sz w:val="26"/>
          <w:szCs w:val="26"/>
          <w:highlight w:val="white"/>
          <w:rtl w:val="0"/>
        </w:rPr>
        <w:t>Presidente / RELATOR</w:t>
      </w:r>
    </w:p>
    <w:p w:rsidR="00000000" w:rsidRPr="00000000" w:rsidP="00000000" w14:paraId="0000005A">
      <w:pPr>
        <w:jc w:val="center"/>
        <w:rPr>
          <w:rFonts w:ascii="Calibri" w:eastAsia="Calibri" w:hAnsi="Calibri" w:cs="Calibri"/>
          <w:sz w:val="26"/>
          <w:szCs w:val="26"/>
        </w:rPr>
      </w:pPr>
    </w:p>
    <w:p w:rsidR="00000000" w:rsidRPr="00000000" w:rsidP="00000000" w14:paraId="0000005B">
      <w:pPr>
        <w:jc w:val="center"/>
        <w:rPr>
          <w:rFonts w:ascii="Calibri" w:eastAsia="Calibri" w:hAnsi="Calibri" w:cs="Calibri"/>
          <w:sz w:val="26"/>
          <w:szCs w:val="26"/>
        </w:rPr>
      </w:pPr>
    </w:p>
    <w:p w:rsidR="00000000" w:rsidRPr="00000000" w:rsidP="00000000" w14:paraId="0000005C">
      <w:pPr>
        <w:jc w:val="center"/>
        <w:rPr>
          <w:rFonts w:ascii="Calibri" w:eastAsia="Calibri" w:hAnsi="Calibri" w:cs="Calibri"/>
          <w:sz w:val="26"/>
          <w:szCs w:val="26"/>
        </w:rPr>
      </w:pPr>
    </w:p>
    <w:p w:rsidR="00000000" w:rsidRPr="00000000" w:rsidP="00000000" w14:paraId="0000005D">
      <w:pPr>
        <w:spacing w:after="240"/>
        <w:rPr>
          <w:rFonts w:ascii="Calibri" w:eastAsia="Calibri" w:hAnsi="Calibri" w:cs="Calibri"/>
          <w:sz w:val="26"/>
          <w:szCs w:val="26"/>
        </w:rPr>
      </w:pPr>
    </w:p>
    <w:p w:rsidR="00000000" w:rsidRPr="00000000" w:rsidP="00000000" w14:paraId="0000005E">
      <w:pPr>
        <w:jc w:val="center"/>
        <w:rPr>
          <w:rFonts w:ascii="Calibri" w:eastAsia="Calibri" w:hAnsi="Calibri" w:cs="Calibri"/>
          <w:sz w:val="26"/>
          <w:szCs w:val="26"/>
        </w:rPr>
      </w:pPr>
      <w:r w:rsidRPr="00000000">
        <w:rPr>
          <w:rFonts w:ascii="Calibri" w:eastAsia="Calibri" w:hAnsi="Calibri" w:cs="Calibri"/>
          <w:b/>
          <w:color w:val="000000"/>
          <w:sz w:val="26"/>
          <w:szCs w:val="26"/>
          <w:highlight w:val="white"/>
          <w:rtl w:val="0"/>
        </w:rPr>
        <w:t>VEREADORA MARA CRISTINA CHOQUETTA</w:t>
      </w:r>
    </w:p>
    <w:p w:rsidR="00000000" w:rsidRPr="00000000" w:rsidP="00000000" w14:paraId="0000005F">
      <w:pPr>
        <w:jc w:val="center"/>
        <w:rPr>
          <w:rFonts w:ascii="Calibri" w:eastAsia="Calibri" w:hAnsi="Calibri" w:cs="Calibri"/>
          <w:sz w:val="26"/>
          <w:szCs w:val="26"/>
        </w:rPr>
      </w:pPr>
      <w:r w:rsidRPr="00000000">
        <w:rPr>
          <w:rFonts w:ascii="Calibri" w:eastAsia="Calibri" w:hAnsi="Calibri" w:cs="Calibri"/>
          <w:color w:val="000000"/>
          <w:sz w:val="26"/>
          <w:szCs w:val="26"/>
          <w:highlight w:val="white"/>
          <w:rtl w:val="0"/>
        </w:rPr>
        <w:t>Vice-presidente</w:t>
      </w:r>
    </w:p>
    <w:p w:rsidR="00000000" w:rsidRPr="00000000" w:rsidP="00000000" w14:paraId="00000060">
      <w:pPr>
        <w:spacing w:after="240"/>
        <w:rPr>
          <w:rFonts w:ascii="Calibri" w:eastAsia="Calibri" w:hAnsi="Calibri" w:cs="Calibri"/>
          <w:sz w:val="26"/>
          <w:szCs w:val="26"/>
        </w:rPr>
      </w:pPr>
    </w:p>
    <w:p w:rsidR="00000000" w:rsidRPr="00000000" w:rsidP="00000000" w14:paraId="00000061">
      <w:pPr>
        <w:spacing w:after="240"/>
        <w:rPr>
          <w:rFonts w:ascii="Calibri" w:eastAsia="Calibri" w:hAnsi="Calibri" w:cs="Calibri"/>
          <w:sz w:val="26"/>
          <w:szCs w:val="26"/>
        </w:rPr>
      </w:pPr>
    </w:p>
    <w:p w:rsidR="00000000" w:rsidRPr="00000000" w:rsidP="00000000" w14:paraId="00000062">
      <w:pPr>
        <w:spacing w:after="240"/>
        <w:rPr>
          <w:rFonts w:ascii="Calibri" w:eastAsia="Calibri" w:hAnsi="Calibri" w:cs="Calibri"/>
          <w:sz w:val="26"/>
          <w:szCs w:val="26"/>
        </w:rPr>
      </w:pPr>
      <w:r w:rsidRPr="00000000">
        <w:rPr>
          <w:rFonts w:ascii="Calibri" w:eastAsia="Calibri" w:hAnsi="Calibri" w:cs="Calibri"/>
          <w:sz w:val="26"/>
          <w:szCs w:val="26"/>
          <w:rtl w:val="0"/>
        </w:rPr>
        <w:br/>
      </w:r>
    </w:p>
    <w:p w:rsidR="00000000" w:rsidRPr="00000000" w:rsidP="00000000" w14:paraId="00000063">
      <w:pPr>
        <w:jc w:val="center"/>
        <w:rPr>
          <w:rFonts w:ascii="Calibri" w:eastAsia="Calibri" w:hAnsi="Calibri" w:cs="Calibri"/>
          <w:sz w:val="26"/>
          <w:szCs w:val="26"/>
        </w:rPr>
      </w:pPr>
      <w:r w:rsidRPr="00000000">
        <w:rPr>
          <w:rFonts w:ascii="Calibri" w:eastAsia="Calibri" w:hAnsi="Calibri" w:cs="Calibri"/>
          <w:b/>
          <w:sz w:val="26"/>
          <w:szCs w:val="26"/>
          <w:highlight w:val="white"/>
          <w:rtl w:val="0"/>
        </w:rPr>
        <w:t>VEREADORA DR. LÚCIA MARIA FERREIRA TENÓRIO</w:t>
      </w:r>
    </w:p>
    <w:p w:rsidR="00000000" w:rsidRPr="00000000" w:rsidP="00000000" w14:paraId="00000064">
      <w:pPr>
        <w:spacing w:after="0"/>
        <w:jc w:val="center"/>
        <w:rPr>
          <w:rFonts w:ascii="Calibri" w:eastAsia="Calibri" w:hAnsi="Calibri" w:cs="Calibri"/>
          <w:sz w:val="26"/>
          <w:szCs w:val="26"/>
        </w:rPr>
      </w:pPr>
      <w:r w:rsidRPr="00000000">
        <w:rPr>
          <w:rFonts w:ascii="Calibri" w:eastAsia="Calibri" w:hAnsi="Calibri" w:cs="Calibri"/>
          <w:color w:val="000000"/>
          <w:sz w:val="26"/>
          <w:szCs w:val="26"/>
          <w:highlight w:val="white"/>
          <w:rtl w:val="0"/>
        </w:rPr>
        <w:t>Membro </w:t>
      </w:r>
    </w:p>
    <w:p w:rsidR="00000000" w:rsidRPr="00000000" w:rsidP="00000000" w14:paraId="00000065">
      <w:pPr>
        <w:spacing w:before="0" w:after="0"/>
        <w:jc w:val="center"/>
        <w:rPr>
          <w:rFonts w:ascii="Calibri" w:eastAsia="Calibri" w:hAnsi="Calibri" w:cs="Calibri"/>
          <w:b/>
          <w:sz w:val="26"/>
          <w:szCs w:val="26"/>
          <w:highlight w:val="white"/>
          <w:u w:val="single"/>
        </w:rPr>
      </w:pPr>
    </w:p>
    <w:p w:rsidR="00000000" w:rsidRPr="00000000" w:rsidP="00000000" w14:paraId="00000066">
      <w:pPr>
        <w:spacing w:before="0" w:after="240"/>
        <w:jc w:val="left"/>
        <w:rPr>
          <w:rFonts w:ascii="Calibri" w:eastAsia="Calibri" w:hAnsi="Calibri" w:cs="Calibri"/>
          <w:sz w:val="26"/>
          <w:szCs w:val="26"/>
        </w:rPr>
      </w:pPr>
    </w:p>
    <w:sectPr>
      <w:headerReference w:type="even" r:id="rId4"/>
      <w:headerReference w:type="default" r:id="rId5"/>
      <w:footerReference w:type="default" r:id="rId6"/>
      <w:pgSz w:w="11907" w:h="16840" w:orient="portrait"/>
      <w:pgMar w:top="2268" w:right="1321" w:bottom="1701" w:left="1418" w:header="720" w:footer="72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default"/>
  </w:font>
  <w:font w:name="Georgia">
    <w:charset w:val="00"/>
    <w:family w:val="auto"/>
    <w:pitch w:val="default"/>
  </w:font>
  <w:font w:name="Calibri">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6B">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0" w:firstLine="0"/>
      <w:jc w:val="center"/>
      <w:rPr>
        <w:rFonts w:ascii="Times New Roman" w:eastAsia="Times New Roman" w:hAnsi="Times New Roman" w:cs="Times New Roman"/>
        <w:b w:val="0"/>
        <w:i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val="0"/>
        <w:i w:val="0"/>
        <w:smallCaps w:val="0"/>
        <w:strike w:val="0"/>
        <w:color w:val="000000"/>
        <w:sz w:val="18"/>
        <w:szCs w:val="18"/>
        <w:u w:val="none"/>
        <w:shd w:val="clear" w:color="auto" w:fill="auto"/>
        <w:vertAlign w:val="baseline"/>
        <w:rtl w:val="0"/>
      </w:rPr>
      <w:t>Rua Dr. José Alves, 129 - Centro - Fone : (019) 3814.1200 - Fax: (019) 3814.1206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69">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0" w:firstLine="0"/>
      <w:jc w:val="right"/>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end"/>
    </w:r>
  </w:p>
  <w:p w:rsidR="00000000" w:rsidRPr="00000000" w:rsidP="00000000" w14:paraId="0000006A">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36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67">
    <w:pPr>
      <w:keepNext w:val="0"/>
      <w:keepLines w:val="0"/>
      <w:pageBreakBefore w:val="0"/>
      <w:widowControl/>
      <w:pBdr>
        <w:top w:val="nil"/>
        <w:left w:val="nil"/>
        <w:bottom w:val="nil"/>
        <w:right w:val="nil"/>
        <w:between w:val="nil"/>
      </w:pBdr>
      <w:shd w:val="clear" w:color="auto" w:fill="auto"/>
      <w:spacing w:before="0" w:after="0" w:line="240" w:lineRule="auto"/>
      <w:ind w:left="0" w:right="360" w:firstLine="0"/>
      <w:jc w:val="left"/>
      <w:rPr>
        <w:rFonts w:ascii="Arial" w:eastAsia="Arial" w:hAnsi="Arial" w:cs="Arial"/>
        <w:b/>
        <w:i w:val="0"/>
        <w:smallCaps w:val="0"/>
        <w:strike w:val="0"/>
        <w:color w:val="000000"/>
        <w:sz w:val="34"/>
        <w:szCs w:val="3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drawing>
        <wp:inline distT="0" distB="0" distL="0" distR="0">
          <wp:extent cx="1038225" cy="752475"/>
          <wp:effectExtent l="0" t="0" r="0" b="0"/>
          <wp:docPr id="1" name="image1.jpg" descr="brasaomm"/>
          <wp:cNvGraphicFramePr/>
          <a:graphic xmlns:a="http://schemas.openxmlformats.org/drawingml/2006/main">
            <a:graphicData uri="http://schemas.openxmlformats.org/drawingml/2006/picture">
              <pic:pic xmlns:pic="http://schemas.openxmlformats.org/drawingml/2006/picture">
                <pic:nvPicPr>
                  <pic:cNvPr id="895026212" name="image1.jpg" descr="brasaomm"/>
                  <pic:cNvPicPr/>
                </pic:nvPicPr>
                <pic:blipFill>
                  <a:blip xmlns:r="http://schemas.openxmlformats.org/officeDocument/2006/relationships" r:embed="rId1"/>
                  <a:stretch>
                    <a:fillRect/>
                  </a:stretch>
                </pic:blipFill>
                <pic:spPr>
                  <a:xfrm>
                    <a:off x="0" y="0"/>
                    <a:ext cx="1038225" cy="752475"/>
                  </a:xfrm>
                  <a:prstGeom prst="rect">
                    <a:avLst/>
                  </a:prstGeom>
                </pic:spPr>
              </pic:pic>
            </a:graphicData>
          </a:graphic>
        </wp:inline>
      </w:drawing>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 xml:space="preserve">         </w:t>
    </w:r>
    <w:r w:rsidRPr="00000000">
      <w:rPr>
        <w:rFonts w:ascii="Arial" w:eastAsia="Arial" w:hAnsi="Arial" w:cs="Arial"/>
        <w:b/>
        <w:i w:val="0"/>
        <w:smallCaps w:val="0"/>
        <w:strike w:val="0"/>
        <w:color w:val="000000"/>
        <w:sz w:val="34"/>
        <w:szCs w:val="34"/>
        <w:u w:val="none"/>
        <w:shd w:val="clear" w:color="auto" w:fill="auto"/>
        <w:vertAlign w:val="baseline"/>
        <w:rtl w:val="0"/>
      </w:rPr>
      <w:t>CÂMARA MUNICIPAL DE MOGI MIRIM</w:t>
    </w:r>
  </w:p>
  <w:p w:rsidR="00000000" w:rsidRPr="00000000" w:rsidP="00000000" w14:paraId="00000068">
    <w:pPr>
      <w:keepNext w:val="0"/>
      <w:keepLines w:val="0"/>
      <w:pageBreakBefore w:val="0"/>
      <w:widowControl/>
      <w:pBdr>
        <w:top w:val="nil"/>
        <w:left w:val="nil"/>
        <w:bottom w:val="nil"/>
        <w:right w:val="nil"/>
        <w:between w:val="nil"/>
      </w:pBdr>
      <w:shd w:val="clear" w:color="auto" w:fill="auto"/>
      <w:tabs>
        <w:tab w:val="center" w:pos="4419"/>
        <w:tab w:val="right" w:pos="7513"/>
        <w:tab w:val="right" w:pos="8838"/>
      </w:tabs>
      <w:spacing w:before="0" w:after="0" w:line="240" w:lineRule="auto"/>
      <w:ind w:left="0" w:right="0" w:firstLine="0"/>
      <w:jc w:val="center"/>
      <w:rPr>
        <w:rFonts w:ascii="Arial" w:eastAsia="Arial" w:hAnsi="Arial" w:cs="Arial"/>
        <w:b w:val="0"/>
        <w:i w:val="0"/>
        <w:smallCaps w:val="0"/>
        <w:strike w:val="0"/>
        <w:color w:val="000000"/>
        <w:sz w:val="20"/>
        <w:szCs w:val="20"/>
        <w:u w:val="none"/>
        <w:shd w:val="clear" w:color="auto" w:fill="auto"/>
        <w:vertAlign w:val="baseline"/>
      </w:rPr>
    </w:pPr>
    <w:r w:rsidRPr="00000000">
      <w:rPr>
        <w:rFonts w:ascii="Arial" w:eastAsia="Arial" w:hAnsi="Arial" w:cs="Arial"/>
        <w:b/>
        <w:i w:val="0"/>
        <w:smallCaps w:val="0"/>
        <w:strike w:val="0"/>
        <w:color w:val="000000"/>
        <w:sz w:val="24"/>
        <w:szCs w:val="24"/>
        <w:u w:val="none"/>
        <w:shd w:val="clear" w:color="auto" w:fill="auto"/>
        <w:vertAlign w:val="baseline"/>
        <w:rtl w:val="0"/>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ageBreakBefore w:val="0"/>
      <w:widowControl/>
      <w:pBdr>
        <w:top w:val="nil"/>
        <w:left w:val="nil"/>
        <w:bottom w:val="nil"/>
        <w:right w:val="nil"/>
        <w:between w:val="nil"/>
      </w:pBdr>
      <w:shd w:val="clear" w:color="auto" w:fill="auto"/>
      <w:spacing w:before="480" w:after="120" w:line="240" w:lineRule="auto"/>
      <w:ind w:left="0" w:right="0" w:firstLine="0"/>
      <w:jc w:val="left"/>
      <w:outlineLvl w:val="0"/>
    </w:pPr>
    <w:rPr>
      <w:rFonts w:ascii="Times New Roman" w:eastAsia="Times New Roman" w:hAnsi="Times New Roman" w:cs="Times New Roman"/>
      <w:b/>
      <w:i w:val="0"/>
      <w:smallCaps w:val="0"/>
      <w:strike w:val="0"/>
      <w:color w:val="000000"/>
      <w:sz w:val="48"/>
      <w:szCs w:val="48"/>
      <w:u w:val="none"/>
      <w:shd w:val="clear" w:color="auto" w:fill="auto"/>
      <w:vertAlign w:val="baseline"/>
    </w:rPr>
  </w:style>
  <w:style w:type="paragraph" w:styleId="Heading2">
    <w:name w:val="heading 2"/>
    <w:basedOn w:val="Normal"/>
    <w:next w:val="Normal"/>
    <w:pPr>
      <w:keepNext/>
      <w:keepLines/>
      <w:pageBreakBefore w:val="0"/>
      <w:widowControl/>
      <w:pBdr>
        <w:top w:val="nil"/>
        <w:left w:val="nil"/>
        <w:bottom w:val="nil"/>
        <w:right w:val="nil"/>
        <w:between w:val="nil"/>
      </w:pBdr>
      <w:shd w:val="clear" w:color="auto" w:fill="auto"/>
      <w:spacing w:before="360" w:after="80" w:line="240" w:lineRule="auto"/>
      <w:ind w:left="0" w:right="0" w:firstLine="0"/>
      <w:jc w:val="left"/>
      <w:outlineLvl w:val="1"/>
    </w:pPr>
    <w:rPr>
      <w:rFonts w:ascii="Times New Roman" w:eastAsia="Times New Roman" w:hAnsi="Times New Roman" w:cs="Times New Roman"/>
      <w:b/>
      <w:i w:val="0"/>
      <w:smallCaps w:val="0"/>
      <w:strike w:val="0"/>
      <w:color w:val="000000"/>
      <w:sz w:val="36"/>
      <w:szCs w:val="36"/>
      <w:u w:val="none"/>
      <w:shd w:val="clear" w:color="auto" w:fill="auto"/>
      <w:vertAlign w:val="baseline"/>
    </w:rPr>
  </w:style>
  <w:style w:type="paragraph" w:styleId="Heading3">
    <w:name w:val="heading 3"/>
    <w:basedOn w:val="Normal"/>
    <w:next w:val="Normal"/>
    <w:pPr>
      <w:keepNext/>
      <w:keepLines/>
      <w:pageBreakBefore w:val="0"/>
      <w:widowControl/>
      <w:pBdr>
        <w:top w:val="nil"/>
        <w:left w:val="nil"/>
        <w:bottom w:val="nil"/>
        <w:right w:val="nil"/>
        <w:between w:val="nil"/>
      </w:pBdr>
      <w:shd w:val="clear" w:color="auto" w:fill="auto"/>
      <w:spacing w:before="280" w:after="80" w:line="240" w:lineRule="auto"/>
      <w:ind w:left="0" w:right="0" w:firstLine="0"/>
      <w:jc w:val="left"/>
      <w:outlineLvl w:val="2"/>
    </w:pPr>
    <w:rPr>
      <w:rFonts w:ascii="Times New Roman" w:eastAsia="Times New Roman" w:hAnsi="Times New Roman" w:cs="Times New Roman"/>
      <w:b/>
      <w:i w:val="0"/>
      <w:smallCaps w:val="0"/>
      <w:strike w:val="0"/>
      <w:color w:val="000000"/>
      <w:sz w:val="28"/>
      <w:szCs w:val="28"/>
      <w:u w:val="none"/>
      <w:shd w:val="clear" w:color="auto" w:fill="auto"/>
      <w:vertAlign w:val="baseline"/>
    </w:rPr>
  </w:style>
  <w:style w:type="paragraph" w:styleId="Heading4">
    <w:name w:val="heading 4"/>
    <w:basedOn w:val="Normal"/>
    <w:next w:val="Normal"/>
    <w:pPr>
      <w:keepNext/>
      <w:keepLines/>
      <w:pageBreakBefore w:val="0"/>
      <w:widowControl/>
      <w:pBdr>
        <w:top w:val="nil"/>
        <w:left w:val="nil"/>
        <w:bottom w:val="nil"/>
        <w:right w:val="nil"/>
        <w:between w:val="nil"/>
      </w:pBdr>
      <w:shd w:val="clear" w:color="auto" w:fill="auto"/>
      <w:spacing w:before="240" w:after="40" w:line="240" w:lineRule="auto"/>
      <w:ind w:left="0" w:right="0" w:firstLine="0"/>
      <w:jc w:val="left"/>
      <w:outlineLvl w:val="3"/>
    </w:pPr>
    <w:rPr>
      <w:rFonts w:ascii="Times New Roman" w:eastAsia="Times New Roman" w:hAnsi="Times New Roman" w:cs="Times New Roman"/>
      <w:b/>
      <w:i w:val="0"/>
      <w:smallCaps w:val="0"/>
      <w:strike w:val="0"/>
      <w:color w:val="000000"/>
      <w:sz w:val="24"/>
      <w:szCs w:val="24"/>
      <w:u w:val="none"/>
      <w:shd w:val="clear" w:color="auto" w:fill="auto"/>
      <w:vertAlign w:val="baseline"/>
    </w:rPr>
  </w:style>
  <w:style w:type="paragraph" w:styleId="Heading5">
    <w:name w:val="heading 5"/>
    <w:basedOn w:val="Normal"/>
    <w:next w:val="Normal"/>
    <w:pPr>
      <w:keepNext/>
      <w:keepLines/>
      <w:pageBreakBefore w:val="0"/>
      <w:widowControl/>
      <w:pBdr>
        <w:top w:val="nil"/>
        <w:left w:val="nil"/>
        <w:bottom w:val="nil"/>
        <w:right w:val="nil"/>
        <w:between w:val="nil"/>
      </w:pBdr>
      <w:shd w:val="clear" w:color="auto" w:fill="auto"/>
      <w:spacing w:before="220" w:after="40" w:line="240" w:lineRule="auto"/>
      <w:ind w:left="0" w:right="0" w:firstLine="0"/>
      <w:jc w:val="left"/>
      <w:outlineLvl w:val="4"/>
    </w:pPr>
    <w:rPr>
      <w:rFonts w:ascii="Times New Roman" w:eastAsia="Times New Roman" w:hAnsi="Times New Roman" w:cs="Times New Roman"/>
      <w:b/>
      <w:i w:val="0"/>
      <w:smallCaps w:val="0"/>
      <w:strike w:val="0"/>
      <w:color w:val="000000"/>
      <w:sz w:val="22"/>
      <w:szCs w:val="22"/>
      <w:u w:val="none"/>
      <w:shd w:val="clear" w:color="auto" w:fill="auto"/>
      <w:vertAlign w:val="baseline"/>
    </w:rPr>
  </w:style>
  <w:style w:type="paragraph" w:styleId="Heading6">
    <w:name w:val="heading 6"/>
    <w:basedOn w:val="Normal"/>
    <w:next w:val="Normal"/>
    <w:pPr>
      <w:keepNext/>
      <w:keepLines/>
      <w:pageBreakBefore w:val="0"/>
      <w:widowControl/>
      <w:pBdr>
        <w:top w:val="nil"/>
        <w:left w:val="nil"/>
        <w:bottom w:val="nil"/>
        <w:right w:val="nil"/>
        <w:between w:val="nil"/>
      </w:pBdr>
      <w:shd w:val="clear" w:color="auto" w:fill="auto"/>
      <w:spacing w:before="200" w:after="40" w:line="240" w:lineRule="auto"/>
      <w:ind w:left="0" w:right="0" w:firstLine="0"/>
      <w:jc w:val="left"/>
      <w:outlineLvl w:val="5"/>
    </w:pPr>
    <w:rPr>
      <w:rFonts w:ascii="Times New Roman" w:eastAsia="Times New Roman" w:hAnsi="Times New Roman" w:cs="Times New Roman"/>
      <w:b/>
      <w:i w:val="0"/>
      <w:smallCaps w:val="0"/>
      <w:strike w:val="0"/>
      <w:color w:val="000000"/>
      <w:sz w:val="20"/>
      <w:szCs w:val="20"/>
      <w:u w:val="none"/>
      <w:shd w:val="clear" w:color="auto" w:fill="auto"/>
      <w:vertAlign w:val="baseline"/>
    </w:rPr>
  </w:style>
  <w:style w:type="character" w:default="1" w:styleId="DefaultParagraphFont">
    <w:name w:val="Default Paragraph Font"/>
    <w:uiPriority w:val="1"/>
    <w:semiHidden/>
    <w:unhideWhenUsed/>
  </w:style>
  <w:style w:type="table" w:default="1" w:styleId="TableNormal">
    <w:name w:val="Normal Table"/>
    <w:tblPr/>
  </w:style>
  <w:style w:type="paragraph" w:styleId="Title">
    <w:name w:val="Title"/>
    <w:basedOn w:val="Normal"/>
    <w:next w:val="Normal"/>
    <w:pPr>
      <w:keepNext/>
      <w:keepLines/>
      <w:pageBreakBefore w:val="0"/>
      <w:widowControl/>
      <w:pBdr>
        <w:top w:val="nil"/>
        <w:left w:val="nil"/>
        <w:bottom w:val="nil"/>
        <w:right w:val="nil"/>
        <w:between w:val="nil"/>
      </w:pBdr>
      <w:shd w:val="clear" w:color="auto" w:fill="auto"/>
      <w:spacing w:before="480" w:after="120" w:line="240" w:lineRule="auto"/>
      <w:ind w:left="0" w:right="0" w:firstLine="0"/>
      <w:jc w:val="left"/>
    </w:pPr>
    <w:rPr>
      <w:rFonts w:ascii="Times New Roman" w:eastAsia="Times New Roman" w:hAnsi="Times New Roman" w:cs="Times New Roman"/>
      <w:b/>
      <w:i w:val="0"/>
      <w:smallCaps w:val="0"/>
      <w:strike w:val="0"/>
      <w:color w:val="000000"/>
      <w:sz w:val="72"/>
      <w:szCs w:val="72"/>
      <w:u w:val="none"/>
      <w:shd w:val="clear" w:color="auto" w:fill="auto"/>
      <w:vertAlign w:val="baseline"/>
    </w:rPr>
  </w:style>
  <w:style w:type="paragraph" w:styleId="Subtitle">
    <w:name w:val="Subtitle"/>
    <w:basedOn w:val="Normal"/>
    <w:next w:val="Normal"/>
    <w:pPr>
      <w:keepNext/>
      <w:keepLines/>
      <w:pageBreakBefore w:val="0"/>
      <w:widowControl/>
      <w:pBdr>
        <w:top w:val="nil"/>
        <w:left w:val="nil"/>
        <w:bottom w:val="nil"/>
        <w:right w:val="nil"/>
        <w:between w:val="nil"/>
      </w:pBdr>
      <w:shd w:val="clear" w:color="auto" w:fill="auto"/>
      <w:spacing w:before="360" w:after="80" w:line="240" w:lineRule="auto"/>
      <w:ind w:left="0" w:right="0" w:firstLine="0"/>
      <w:jc w:val="left"/>
    </w:pPr>
    <w:rPr>
      <w:rFonts w:ascii="Georgia" w:eastAsia="Georgia" w:hAnsi="Georgia" w:cs="Georgia"/>
      <w:b w:val="0"/>
      <w:i/>
      <w:smallCaps w:val="0"/>
      <w:strike w:val="0"/>
      <w:color w:val="666666"/>
      <w:sz w:val="48"/>
      <w:szCs w:val="48"/>
      <w:u w:val="none"/>
      <w:shd w:val="clear" w:color="auto" w:fill="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