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Calibri" w:eastAsia="Calibri" w:hAnsi="Calibri" w:cs="Calibri"/>
        </w:rPr>
      </w:pPr>
      <w:r w:rsidRPr="00000000">
        <w:rPr>
          <w:rFonts w:ascii="Calibri" w:eastAsia="Calibri" w:hAnsi="Calibri" w:cs="Calibri"/>
          <w:b/>
          <w:sz w:val="28"/>
          <w:szCs w:val="28"/>
          <w:rtl w:val="0"/>
        </w:rPr>
        <w:t>EMENDA SUPRESSIVA Nº 01 AO PROJETO DE LEI Nº 16 DE 2022</w:t>
      </w:r>
    </w:p>
    <w:p w:rsidR="00000000" w:rsidRPr="00000000" w:rsidP="00000000" w14:paraId="00000002">
      <w:pPr>
        <w:rPr>
          <w:rFonts w:ascii="Calibri" w:eastAsia="Calibri" w:hAnsi="Calibri" w:cs="Calibri"/>
          <w:b/>
          <w:sz w:val="28"/>
          <w:szCs w:val="28"/>
        </w:rPr>
      </w:pPr>
    </w:p>
    <w:p w:rsidR="00000000" w:rsidRPr="00000000" w:rsidP="00000000" w14:paraId="00000003">
      <w:pPr>
        <w:rPr>
          <w:rFonts w:ascii="Calibri" w:eastAsia="Calibri" w:hAnsi="Calibri" w:cs="Calibri"/>
          <w:b/>
          <w:sz w:val="24"/>
          <w:szCs w:val="24"/>
        </w:rPr>
      </w:pPr>
    </w:p>
    <w:p w:rsidR="00000000" w:rsidRPr="00000000" w:rsidP="00000000" w14:paraId="00000004">
      <w:pPr>
        <w:rPr>
          <w:rFonts w:ascii="Calibri" w:eastAsia="Calibri" w:hAnsi="Calibri" w:cs="Calibri"/>
          <w:sz w:val="24"/>
          <w:szCs w:val="24"/>
        </w:rPr>
      </w:pPr>
    </w:p>
    <w:p w:rsidR="00000000" w:rsidRPr="00000000" w:rsidP="00000000" w14:paraId="00000005">
      <w:pPr>
        <w:jc w:val="both"/>
        <w:rPr>
          <w:rFonts w:ascii="Calibri" w:eastAsia="Calibri" w:hAnsi="Calibri" w:cs="Calibri"/>
        </w:rPr>
      </w:pPr>
      <w:r w:rsidRPr="00000000">
        <w:rPr>
          <w:rFonts w:ascii="Calibri" w:eastAsia="Calibri" w:hAnsi="Calibri" w:cs="Calibri"/>
          <w:sz w:val="28"/>
          <w:szCs w:val="28"/>
          <w:rtl w:val="0"/>
        </w:rPr>
        <w:t xml:space="preserve">Suprime-se os artigos 6° e 7°, renumerando-se os demais. </w:t>
      </w:r>
    </w:p>
    <w:p w:rsidR="00000000" w:rsidRPr="00000000" w:rsidP="00000000" w14:paraId="00000006">
      <w:pPr>
        <w:rPr>
          <w:rFonts w:ascii="Calibri" w:eastAsia="Calibri" w:hAnsi="Calibri" w:cs="Calibri"/>
          <w:sz w:val="28"/>
          <w:szCs w:val="28"/>
        </w:rPr>
      </w:pPr>
    </w:p>
    <w:p w:rsidR="00000000" w:rsidRPr="00000000" w:rsidP="00000000" w14:paraId="00000007">
      <w:pPr>
        <w:rPr>
          <w:rFonts w:ascii="Calibri" w:eastAsia="Calibri" w:hAnsi="Calibri" w:cs="Calibri"/>
          <w:sz w:val="24"/>
          <w:szCs w:val="24"/>
        </w:rPr>
      </w:pPr>
    </w:p>
    <w:p w:rsidR="00000000" w:rsidRPr="00000000" w:rsidP="00000000" w14:paraId="00000008">
      <w:pPr>
        <w:rPr>
          <w:rFonts w:ascii="Calibri" w:eastAsia="Calibri" w:hAnsi="Calibri" w:cs="Calibri"/>
          <w:sz w:val="24"/>
          <w:szCs w:val="24"/>
        </w:rPr>
      </w:pPr>
    </w:p>
    <w:p w:rsidR="00000000" w:rsidRPr="00000000" w:rsidP="00000000" w14:paraId="00000009">
      <w:pPr>
        <w:rPr>
          <w:rFonts w:ascii="Calibri" w:eastAsia="Calibri" w:hAnsi="Calibri" w:cs="Calibri"/>
          <w:sz w:val="24"/>
          <w:szCs w:val="24"/>
        </w:rPr>
      </w:pPr>
    </w:p>
    <w:p w:rsidR="00000000" w:rsidRPr="00000000" w:rsidP="00000000" w14:paraId="0000000A">
      <w:pPr>
        <w:rPr>
          <w:rFonts w:ascii="Calibri" w:eastAsia="Calibri" w:hAnsi="Calibri" w:cs="Calibri"/>
          <w:sz w:val="24"/>
          <w:szCs w:val="24"/>
        </w:rPr>
      </w:pPr>
    </w:p>
    <w:p w:rsidR="00000000" w:rsidRPr="00000000" w:rsidP="00000000" w14:paraId="0000000B">
      <w:pPr>
        <w:rPr>
          <w:rFonts w:ascii="Calibri" w:eastAsia="Calibri" w:hAnsi="Calibri" w:cs="Calibri"/>
          <w:sz w:val="24"/>
          <w:szCs w:val="24"/>
        </w:rPr>
      </w:pPr>
    </w:p>
    <w:p w:rsidR="00000000" w:rsidRPr="00000000" w:rsidP="00000000" w14:paraId="0000000C">
      <w:pPr>
        <w:jc w:val="center"/>
        <w:rPr>
          <w:rFonts w:ascii="Calibri" w:eastAsia="Calibri" w:hAnsi="Calibri" w:cs="Calibri"/>
          <w:sz w:val="28"/>
          <w:szCs w:val="28"/>
        </w:rPr>
      </w:pPr>
      <w:r w:rsidRPr="00000000">
        <w:rPr>
          <w:rFonts w:ascii="Calibri" w:eastAsia="Calibri" w:hAnsi="Calibri" w:cs="Calibri"/>
          <w:sz w:val="28"/>
          <w:szCs w:val="28"/>
          <w:rtl w:val="0"/>
        </w:rPr>
        <w:t>Sala das Comissões, 06 de maio de 2022.</w:t>
      </w:r>
    </w:p>
    <w:p w:rsidR="00000000" w:rsidRPr="00000000" w:rsidP="00000000" w14:paraId="0000000D">
      <w:pPr>
        <w:jc w:val="center"/>
        <w:rPr>
          <w:rFonts w:ascii="Calibri" w:eastAsia="Calibri" w:hAnsi="Calibri" w:cs="Calibri"/>
          <w:b/>
          <w:sz w:val="28"/>
          <w:szCs w:val="28"/>
          <w:highlight w:val="white"/>
          <w:u w:val="single"/>
        </w:rPr>
      </w:pPr>
    </w:p>
    <w:p w:rsidR="00000000" w:rsidRPr="00000000" w:rsidP="00000000" w14:paraId="0000000E">
      <w:pPr>
        <w:jc w:val="center"/>
        <w:rPr>
          <w:rFonts w:ascii="Calibri" w:eastAsia="Calibri" w:hAnsi="Calibri" w:cs="Calibri"/>
          <w:b/>
          <w:sz w:val="28"/>
          <w:szCs w:val="28"/>
          <w:highlight w:val="white"/>
          <w:u w:val="single"/>
        </w:rPr>
      </w:pPr>
    </w:p>
    <w:p w:rsidR="00000000" w:rsidRPr="00000000" w:rsidP="00000000" w14:paraId="0000000F">
      <w:pPr>
        <w:jc w:val="center"/>
        <w:rPr>
          <w:rFonts w:ascii="Calibri" w:eastAsia="Calibri" w:hAnsi="Calibri" w:cs="Calibri"/>
          <w:b/>
          <w:sz w:val="28"/>
          <w:szCs w:val="28"/>
          <w:highlight w:val="white"/>
          <w:u w:val="single"/>
        </w:rPr>
      </w:pPr>
    </w:p>
    <w:p w:rsidR="00000000" w:rsidRPr="00000000" w:rsidP="00000000" w14:paraId="00000010">
      <w:pPr>
        <w:jc w:val="center"/>
        <w:rPr>
          <w:rFonts w:ascii="Calibri" w:eastAsia="Calibri" w:hAnsi="Calibri" w:cs="Calibri"/>
          <w:b/>
          <w:sz w:val="28"/>
          <w:szCs w:val="28"/>
          <w:highlight w:val="white"/>
          <w:u w:val="single"/>
        </w:rPr>
      </w:pPr>
    </w:p>
    <w:p w:rsidR="00000000" w:rsidRPr="00000000" w:rsidP="00000000" w14:paraId="00000011">
      <w:pPr>
        <w:jc w:val="center"/>
      </w:pPr>
      <w:r w:rsidRPr="00000000">
        <w:rPr>
          <w:rFonts w:ascii="Calibri" w:eastAsia="Calibri" w:hAnsi="Calibri" w:cs="Calibri"/>
          <w:b/>
          <w:sz w:val="28"/>
          <w:szCs w:val="28"/>
          <w:highlight w:val="white"/>
          <w:u w:val="single"/>
          <w:rtl w:val="0"/>
        </w:rPr>
        <w:t>COMISSÃO DE JUSTIÇA E REDAÇÃO</w:t>
      </w:r>
    </w:p>
    <w:p w:rsidR="00000000" w:rsidRPr="00000000" w:rsidP="00000000" w14:paraId="00000012">
      <w:pPr>
        <w:jc w:val="center"/>
        <w:rPr>
          <w:rFonts w:ascii="Calibri" w:eastAsia="Calibri" w:hAnsi="Calibri" w:cs="Calibri"/>
          <w:sz w:val="28"/>
          <w:szCs w:val="28"/>
          <w:highlight w:val="white"/>
        </w:rPr>
      </w:pPr>
    </w:p>
    <w:p w:rsidR="00000000" w:rsidRPr="00000000" w:rsidP="00000000" w14:paraId="00000013">
      <w:pPr>
        <w:jc w:val="center"/>
        <w:rPr>
          <w:rFonts w:ascii="Calibri" w:eastAsia="Calibri" w:hAnsi="Calibri" w:cs="Calibri"/>
          <w:sz w:val="28"/>
          <w:szCs w:val="28"/>
          <w:highlight w:val="white"/>
        </w:rPr>
      </w:pPr>
    </w:p>
    <w:p w:rsidR="00000000" w:rsidRPr="00000000" w:rsidP="00000000" w14:paraId="00000014">
      <w:pPr>
        <w:jc w:val="center"/>
        <w:rPr>
          <w:rFonts w:ascii="Calibri" w:eastAsia="Calibri" w:hAnsi="Calibri" w:cs="Calibri"/>
          <w:sz w:val="28"/>
          <w:szCs w:val="28"/>
          <w:highlight w:val="white"/>
        </w:rPr>
      </w:pPr>
    </w:p>
    <w:p w:rsidR="00000000" w:rsidRPr="00000000" w:rsidP="00000000" w14:paraId="00000015">
      <w:pPr>
        <w:jc w:val="center"/>
        <w:rPr>
          <w:rFonts w:ascii="Calibri" w:eastAsia="Calibri" w:hAnsi="Calibri" w:cs="Calibri"/>
          <w:sz w:val="28"/>
          <w:szCs w:val="28"/>
          <w:highlight w:val="white"/>
        </w:rPr>
      </w:pPr>
    </w:p>
    <w:p w:rsidR="00000000" w:rsidRPr="00000000" w:rsidP="00000000" w14:paraId="00000016">
      <w:pPr>
        <w:jc w:val="center"/>
        <w:rPr>
          <w:rFonts w:ascii="Calibri" w:eastAsia="Calibri" w:hAnsi="Calibri" w:cs="Calibri"/>
          <w:sz w:val="28"/>
          <w:szCs w:val="28"/>
          <w:highlight w:val="white"/>
        </w:rPr>
      </w:pPr>
    </w:p>
    <w:p w:rsidR="00000000" w:rsidRPr="00000000" w:rsidP="00000000" w14:paraId="00000017">
      <w:pPr>
        <w:jc w:val="center"/>
        <w:rPr>
          <w:rFonts w:ascii="Liberation Serif" w:eastAsia="Liberation Serif" w:hAnsi="Liberation Serif" w:cs="Liberation Serif"/>
          <w:sz w:val="24"/>
          <w:szCs w:val="24"/>
        </w:rPr>
      </w:pPr>
      <w:r w:rsidRPr="00000000">
        <w:rPr>
          <w:rFonts w:ascii="Calibri" w:eastAsia="Calibri" w:hAnsi="Calibri" w:cs="Calibri"/>
          <w:b/>
          <w:sz w:val="26"/>
          <w:szCs w:val="26"/>
          <w:highlight w:val="white"/>
          <w:rtl w:val="0"/>
        </w:rPr>
        <w:t>VEREADOR JOÃO VICTOR GASPARINI</w:t>
      </w:r>
    </w:p>
    <w:p w:rsidR="00000000" w:rsidRPr="00000000" w:rsidP="00000000" w14:paraId="00000018">
      <w:pPr>
        <w:jc w:val="center"/>
        <w:rPr>
          <w:rFonts w:ascii="Liberation Serif" w:eastAsia="Liberation Serif" w:hAnsi="Liberation Serif" w:cs="Liberation Serif"/>
          <w:sz w:val="24"/>
          <w:szCs w:val="24"/>
        </w:rPr>
      </w:pPr>
      <w:r w:rsidRPr="00000000">
        <w:rPr>
          <w:rFonts w:ascii="Calibri" w:eastAsia="Calibri" w:hAnsi="Calibri" w:cs="Calibri"/>
          <w:b/>
          <w:sz w:val="26"/>
          <w:szCs w:val="26"/>
          <w:highlight w:val="white"/>
          <w:rtl w:val="0"/>
        </w:rPr>
        <w:t xml:space="preserve">PRESIDENTE </w:t>
      </w:r>
    </w:p>
    <w:p w:rsidR="00000000" w:rsidRPr="00000000" w:rsidP="00000000" w14:paraId="00000019">
      <w:pPr>
        <w:jc w:val="center"/>
        <w:rPr>
          <w:rFonts w:ascii="Calibri" w:eastAsia="Calibri" w:hAnsi="Calibri" w:cs="Calibri"/>
          <w:b/>
          <w:sz w:val="26"/>
          <w:szCs w:val="26"/>
          <w:highlight w:val="white"/>
        </w:rPr>
      </w:pPr>
    </w:p>
    <w:p w:rsidR="00000000" w:rsidRPr="00000000" w:rsidP="00000000" w14:paraId="0000001A">
      <w:pPr>
        <w:jc w:val="center"/>
        <w:rPr>
          <w:rFonts w:ascii="Calibri" w:eastAsia="Calibri" w:hAnsi="Calibri" w:cs="Calibri"/>
          <w:b/>
          <w:sz w:val="26"/>
          <w:szCs w:val="26"/>
          <w:highlight w:val="white"/>
        </w:rPr>
      </w:pPr>
    </w:p>
    <w:p w:rsidR="00000000" w:rsidRPr="00000000" w:rsidP="00000000" w14:paraId="0000001B">
      <w:pPr>
        <w:jc w:val="center"/>
        <w:rPr>
          <w:rFonts w:ascii="Calibri" w:eastAsia="Calibri" w:hAnsi="Calibri" w:cs="Calibri"/>
          <w:b/>
          <w:sz w:val="26"/>
          <w:szCs w:val="26"/>
          <w:highlight w:val="white"/>
        </w:rPr>
      </w:pPr>
    </w:p>
    <w:p w:rsidR="00000000" w:rsidRPr="00000000" w:rsidP="00000000" w14:paraId="0000001C">
      <w:pPr>
        <w:jc w:val="center"/>
        <w:rPr>
          <w:rFonts w:ascii="Calibri" w:eastAsia="Calibri" w:hAnsi="Calibri" w:cs="Calibri"/>
          <w:b/>
          <w:sz w:val="26"/>
          <w:szCs w:val="26"/>
          <w:highlight w:val="white"/>
        </w:rPr>
      </w:pPr>
    </w:p>
    <w:p w:rsidR="00000000" w:rsidRPr="00000000" w:rsidP="00000000" w14:paraId="0000001D">
      <w:pPr>
        <w:jc w:val="center"/>
        <w:rPr>
          <w:rFonts w:ascii="Liberation Serif" w:eastAsia="Liberation Serif" w:hAnsi="Liberation Serif" w:cs="Liberation Serif"/>
          <w:sz w:val="24"/>
          <w:szCs w:val="24"/>
        </w:rPr>
      </w:pPr>
      <w:r w:rsidRPr="00000000">
        <w:rPr>
          <w:rFonts w:ascii="Calibri" w:eastAsia="Calibri" w:hAnsi="Calibri" w:cs="Calibri"/>
          <w:b/>
          <w:sz w:val="26"/>
          <w:szCs w:val="26"/>
          <w:highlight w:val="white"/>
          <w:rtl w:val="0"/>
        </w:rPr>
        <w:t>VEREADORA MARA CRISTINA CHOQUETTA</w:t>
      </w:r>
    </w:p>
    <w:p w:rsidR="00000000" w:rsidRPr="00000000" w:rsidP="00000000" w14:paraId="0000001E">
      <w:pPr>
        <w:jc w:val="center"/>
        <w:rPr>
          <w:rFonts w:ascii="Liberation Serif" w:eastAsia="Liberation Serif" w:hAnsi="Liberation Serif" w:cs="Liberation Serif"/>
          <w:sz w:val="24"/>
          <w:szCs w:val="24"/>
        </w:rPr>
      </w:pPr>
      <w:r w:rsidRPr="00000000">
        <w:rPr>
          <w:rFonts w:ascii="Calibri" w:eastAsia="Calibri" w:hAnsi="Calibri" w:cs="Calibri"/>
          <w:b/>
          <w:sz w:val="26"/>
          <w:szCs w:val="26"/>
          <w:highlight w:val="white"/>
          <w:rtl w:val="0"/>
        </w:rPr>
        <w:t>VICE – PRESIDENTE</w:t>
      </w:r>
    </w:p>
    <w:p w:rsidR="00000000" w:rsidRPr="00000000" w:rsidP="00000000" w14:paraId="0000001F">
      <w:pPr>
        <w:jc w:val="center"/>
        <w:rPr>
          <w:rFonts w:ascii="Calibri" w:eastAsia="Calibri" w:hAnsi="Calibri" w:cs="Calibri"/>
          <w:b/>
          <w:sz w:val="26"/>
          <w:szCs w:val="26"/>
          <w:highlight w:val="white"/>
        </w:rPr>
      </w:pPr>
    </w:p>
    <w:p w:rsidR="00000000" w:rsidRPr="00000000" w:rsidP="00000000" w14:paraId="00000020">
      <w:pPr>
        <w:jc w:val="center"/>
        <w:rPr>
          <w:rFonts w:ascii="Calibri" w:eastAsia="Calibri" w:hAnsi="Calibri" w:cs="Calibri"/>
          <w:b/>
          <w:sz w:val="26"/>
          <w:szCs w:val="26"/>
          <w:highlight w:val="white"/>
        </w:rPr>
      </w:pPr>
    </w:p>
    <w:p w:rsidR="00000000" w:rsidRPr="00000000" w:rsidP="00000000" w14:paraId="00000021">
      <w:pPr>
        <w:jc w:val="center"/>
        <w:rPr>
          <w:rFonts w:ascii="Calibri" w:eastAsia="Calibri" w:hAnsi="Calibri" w:cs="Calibri"/>
          <w:b/>
          <w:sz w:val="26"/>
          <w:szCs w:val="26"/>
          <w:highlight w:val="white"/>
        </w:rPr>
      </w:pPr>
    </w:p>
    <w:p w:rsidR="00000000" w:rsidRPr="00000000" w:rsidP="00000000" w14:paraId="00000022">
      <w:pPr>
        <w:jc w:val="center"/>
        <w:rPr>
          <w:rFonts w:ascii="Calibri" w:eastAsia="Calibri" w:hAnsi="Calibri" w:cs="Calibri"/>
          <w:b/>
          <w:sz w:val="26"/>
          <w:szCs w:val="26"/>
          <w:highlight w:val="white"/>
        </w:rPr>
      </w:pPr>
    </w:p>
    <w:p w:rsidR="00000000" w:rsidRPr="00000000" w:rsidP="00000000" w14:paraId="00000023">
      <w:pPr>
        <w:jc w:val="center"/>
        <w:rPr>
          <w:rFonts w:ascii="Liberation Serif" w:eastAsia="Liberation Serif" w:hAnsi="Liberation Serif" w:cs="Liberation Serif"/>
          <w:sz w:val="24"/>
          <w:szCs w:val="24"/>
        </w:rPr>
      </w:pPr>
      <w:r w:rsidRPr="00000000">
        <w:rPr>
          <w:rFonts w:ascii="Calibri" w:eastAsia="Calibri" w:hAnsi="Calibri" w:cs="Calibri"/>
          <w:b/>
          <w:sz w:val="26"/>
          <w:szCs w:val="26"/>
          <w:highlight w:val="white"/>
          <w:rtl w:val="0"/>
        </w:rPr>
        <w:t>VEREADORA DRA. LÚCIA MARIA FERREIRA TENÓRIO</w:t>
      </w:r>
    </w:p>
    <w:p w:rsidR="00000000" w:rsidRPr="00000000" w:rsidP="00000000" w14:paraId="00000024">
      <w:pPr>
        <w:jc w:val="center"/>
        <w:rPr>
          <w:rFonts w:ascii="Liberation Serif" w:eastAsia="Liberation Serif" w:hAnsi="Liberation Serif" w:cs="Liberation Serif"/>
          <w:sz w:val="24"/>
          <w:szCs w:val="24"/>
        </w:rPr>
      </w:pPr>
      <w:r w:rsidRPr="00000000">
        <w:rPr>
          <w:rFonts w:ascii="Calibri" w:eastAsia="Calibri" w:hAnsi="Calibri" w:cs="Calibri"/>
          <w:b/>
          <w:sz w:val="26"/>
          <w:szCs w:val="26"/>
          <w:highlight w:val="white"/>
          <w:rtl w:val="0"/>
        </w:rPr>
        <w:t xml:space="preserve">MEMBRO </w:t>
      </w:r>
    </w:p>
    <w:p w:rsidR="00000000" w:rsidRPr="00000000" w:rsidP="00000000" w14:paraId="00000025">
      <w:pPr>
        <w:jc w:val="center"/>
        <w:rPr>
          <w:rFonts w:ascii="Arial" w:eastAsia="Arial" w:hAnsi="Arial" w:cs="Arial"/>
          <w:b/>
          <w:sz w:val="24"/>
          <w:szCs w:val="24"/>
        </w:rPr>
      </w:pPr>
    </w:p>
    <w:sectPr>
      <w:headerReference w:type="even" r:id="rId4"/>
      <w:headerReference w:type="default" r:id="rId5"/>
      <w:headerReference w:type="first" r:id="rId6"/>
      <w:pgSz w:w="11906" w:h="16838" w:orient="portrait"/>
      <w:pgMar w:top="2268" w:right="1321" w:bottom="1134" w:left="1418" w:header="720" w:footer="72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eorgia">
    <w:charset w:val="00"/>
    <w:family w:val="auto"/>
    <w:pitch w:val="default"/>
  </w:font>
  <w:font w:name="Calibri">
    <w:charset w:val="00"/>
    <w:family w:val="auto"/>
    <w:pitch w:val="default"/>
  </w:font>
  <w:font w:name="Arial">
    <w:charset w:val="00"/>
    <w:family w:val="auto"/>
    <w:pitch w:val="default"/>
  </w:font>
  <w:font w:name="Times New Roman">
    <w:charset w:val="00"/>
    <w:family w:val="auto"/>
    <w:pitch w:val="default"/>
  </w:font>
  <w:font w:name="Bookman Old Style">
    <w:charset w:val="00"/>
    <w:family w:val="auto"/>
    <w:pitch w:val="default"/>
  </w:font>
  <w:font w:name="Liberation Serif">
    <w:charset w:val="00"/>
    <w:family w:val="auto"/>
    <w:pitch w:val="default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2A"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8838"/>
      </w:tabs>
      <w:spacing w:before="0" w:after="0" w:line="240" w:lineRule="auto"/>
      <w:ind w:left="0" w:right="360" w:firstLine="0"/>
      <w:jc w:val="left"/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pPr>
    <w:r w:rsidRPr="00000000">
      <mc:AlternateContent>
        <mc:Choice Requires="wps">
          <w:drawing>
            <wp:anchor distT="0" distB="0" distL="0" distR="0" simplePos="0" relativeHeight="251664384" behindDoc="0" locked="0" layoutInCell="1" allowOverlap="1">
              <wp:simplePos x="0" y="0"/>
              <wp:positionH relativeFrom="column">
                <wp:posOffset>5791200</wp:posOffset>
              </wp:positionH>
              <wp:positionV relativeFrom="paragraph">
                <wp:posOffset>0</wp:posOffset>
              </wp:positionV>
              <wp:extent cx="24130" cy="24130"/>
              <wp:effectExtent l="0" t="0" r="0" b="0"/>
              <wp:wrapSquare wrapText="bothSides"/>
              <wp:docPr id="219694637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5338620" y="3772620"/>
                        <a:ext cx="24130" cy="24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RPr="00000000" w:rsidP="00000000">
                          <w:pPr>
                            <w:spacing w:before="0" w:after="0" w:line="240" w:lineRule="auto"/>
                            <w:ind w:left="0" w:right="0" w:firstLine="0"/>
                            <w:jc w:val="left"/>
                          </w:pPr>
                          <w:r w:rsidRPr="00000000">
                            <w:rPr>
                              <w:rFonts w:ascii="Times New Roman" w:eastAsia="Times New Roman" w:hAnsi="Times New Roman" w:cs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0"/>
                              <w:vertAlign w:val="baseline"/>
                            </w:rPr>
                            <w:t xml:space="preserve"> PAGE 0</w:t>
                          </w:r>
                        </w:p>
                      </w:txbxContent>
                    </wps:txbx>
                    <wps:bodyPr spcFirstLastPara="1" wrap="square" lIns="0" tIns="0" rIns="0" bIns="0" anchor="t" anchorCtr="0"/>
                  </wps:wsp>
                </a:graphicData>
              </a:graphic>
            </wp:anchor>
          </w:drawing>
        </mc:Choice>
        <mc:Fallback>
          <w:drawing>
            <wp:anchor distT="0" distB="0" distL="0" distR="0" simplePos="0" relativeHeight="251665408" behindDoc="0" locked="0" layoutInCell="1" allowOverlap="1">
              <wp:simplePos x="0" y="0"/>
              <wp:positionH relativeFrom="column">
                <wp:posOffset>5791200</wp:posOffset>
              </wp:positionH>
              <wp:positionV relativeFrom="paragraph">
                <wp:posOffset>0</wp:posOffset>
              </wp:positionV>
              <wp:extent cx="24130" cy="24130"/>
              <wp:effectExtent l="0" t="0" r="0" b="0"/>
              <wp:wrapSquare wrapText="bothSides"/>
              <wp:docPr id="41497136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2198106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4130" cy="2413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26"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7513"/>
        <w:tab w:val="right" w:pos="8838"/>
      </w:tabs>
      <w:spacing w:before="0" w:after="0" w:line="240" w:lineRule="auto"/>
      <w:ind w:left="0" w:right="0" w:firstLine="0"/>
      <w:jc w:val="center"/>
      <w:rPr>
        <w:rFonts w:ascii="Bookman Old Style" w:eastAsia="Bookman Old Style" w:hAnsi="Bookman Old Style" w:cs="Bookman Old Style"/>
        <w:b/>
        <w:i w:val="0"/>
        <w:smallCaps w:val="0"/>
        <w:strike w:val="0"/>
        <w:color w:val="000000"/>
        <w:sz w:val="34"/>
        <w:szCs w:val="34"/>
        <w:u w:val="none"/>
        <w:shd w:val="clear" w:color="auto" w:fill="auto"/>
        <w:vertAlign w:val="baseline"/>
      </w:rPr>
    </w:pPr>
    <w:r w:rsidRPr="00000000">
      <w:rPr>
        <w:rFonts w:ascii="Bookman Old Style" w:eastAsia="Bookman Old Style" w:hAnsi="Bookman Old Style" w:cs="Bookman Old Style"/>
        <w:b/>
        <w:i w:val="0"/>
        <w:smallCaps w:val="0"/>
        <w:strike w:val="0"/>
        <w:color w:val="000000"/>
        <w:sz w:val="34"/>
        <w:szCs w:val="34"/>
        <w:u w:val="none"/>
        <w:shd w:val="clear" w:color="auto" w:fill="auto"/>
        <w:vertAlign w:val="baseline"/>
        <w:rtl w:val="0"/>
      </w:rPr>
      <w:t>CÂMARA MUNICIPAL DE MOGI MIRIM</w:t>
    </w:r>
    <w:r w:rsidRPr="00000000">
      <w:drawing>
        <wp:anchor distT="0" distB="0" distL="0" distR="0" simplePos="0" relativeHeight="251658240" behindDoc="1" locked="0" layoutInCell="1" allowOverlap="1">
          <wp:simplePos x="0" y="0"/>
          <wp:positionH relativeFrom="column">
            <wp:posOffset>-741679</wp:posOffset>
          </wp:positionH>
          <wp:positionV relativeFrom="paragraph">
            <wp:posOffset>-196849</wp:posOffset>
          </wp:positionV>
          <wp:extent cx="1377950" cy="965835"/>
          <wp:effectExtent l="0" t="0" r="0" b="0"/>
          <wp:wrapNone/>
          <wp:docPr id="5" name="image1.png" descr="bandeira-cores-novas-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276780" name="image1.png" descr="bandeira-cores-novas-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377950" cy="9658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000000"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column">
                <wp:posOffset>5791200</wp:posOffset>
              </wp:positionH>
              <wp:positionV relativeFrom="paragraph">
                <wp:posOffset>0</wp:posOffset>
              </wp:positionV>
              <wp:extent cx="24130" cy="154940"/>
              <wp:effectExtent l="0" t="0" r="0" b="0"/>
              <wp:wrapSquare wrapText="bothSides"/>
              <wp:docPr id="3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5338620" y="3707280"/>
                        <a:ext cx="24130" cy="1549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RPr="00000000" w:rsidP="00000000">
                          <w:pPr>
                            <w:spacing w:before="0" w:after="0" w:line="240" w:lineRule="auto"/>
                            <w:ind w:left="0" w:right="0" w:firstLine="0"/>
                            <w:jc w:val="left"/>
                          </w:pPr>
                        </w:p>
                      </w:txbxContent>
                    </wps:txbx>
                    <wps:bodyPr spcFirstLastPara="1" wrap="square" lIns="0" tIns="0" rIns="0" bIns="0" anchor="t" anchorCtr="0"/>
                  </wps:ws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0" locked="0" layoutInCell="1" allowOverlap="1">
              <wp:simplePos x="0" y="0"/>
              <wp:positionH relativeFrom="column">
                <wp:posOffset>5791200</wp:posOffset>
              </wp:positionH>
              <wp:positionV relativeFrom="paragraph">
                <wp:posOffset>0</wp:posOffset>
              </wp:positionV>
              <wp:extent cx="24130" cy="154940"/>
              <wp:effectExtent l="0" t="0" r="0" b="0"/>
              <wp:wrapSquare wrapText="bothSides"/>
              <wp:docPr id="96232443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8410541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4130" cy="15494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27"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7513"/>
        <w:tab w:val="right" w:pos="8838"/>
      </w:tabs>
      <w:spacing w:before="0" w:after="0" w:line="240" w:lineRule="auto"/>
      <w:ind w:left="0" w:right="0" w:firstLine="0"/>
      <w:jc w:val="center"/>
      <w:rPr>
        <w:rFonts w:ascii="Bookman Old Style" w:eastAsia="Bookman Old Style" w:hAnsi="Bookman Old Style" w:cs="Bookman Old Style"/>
        <w:b/>
        <w:i w:val="0"/>
        <w:smallCap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pPr>
    <w:r w:rsidRPr="00000000">
      <w:rPr>
        <w:rFonts w:ascii="Bookman Old Style" w:eastAsia="Bookman Old Style" w:hAnsi="Bookman Old Style" w:cs="Bookman Old Style"/>
        <w:b/>
        <w:i w:val="0"/>
        <w:smallCaps w:val="0"/>
        <w:strike w:val="0"/>
        <w:color w:val="000000"/>
        <w:sz w:val="24"/>
        <w:szCs w:val="24"/>
        <w:u w:val="none"/>
        <w:shd w:val="clear" w:color="auto" w:fill="auto"/>
        <w:vertAlign w:val="baseline"/>
        <w:rtl w:val="0"/>
      </w:rPr>
      <w:t>Estado de São Paulo</w:t>
    </w:r>
  </w:p>
  <w:p w:rsidR="00000000" w:rsidRPr="00000000" w:rsidP="00000000" w14:paraId="00000028"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7513"/>
        <w:tab w:val="right" w:pos="8838"/>
      </w:tabs>
      <w:spacing w:before="0" w:after="0" w:line="240" w:lineRule="auto"/>
      <w:ind w:left="0" w:right="0" w:firstLine="0"/>
      <w:jc w:val="center"/>
      <w:rPr>
        <w:rFonts w:ascii="Bookman Old Style" w:eastAsia="Bookman Old Style" w:hAnsi="Bookman Old Style" w:cs="Bookman Old Style"/>
        <w:b/>
        <w:i w:val="0"/>
        <w:smallCap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pPr>
  </w:p>
  <w:p w:rsidR="00000000" w:rsidRPr="00000000" w:rsidP="00000000" w14:paraId="00000029"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7513"/>
        <w:tab w:val="right" w:pos="8838"/>
      </w:tabs>
      <w:spacing w:before="0" w:after="0" w:line="240" w:lineRule="auto"/>
      <w:ind w:left="0" w:right="0" w:firstLine="0"/>
      <w:jc w:val="center"/>
      <w:rPr>
        <w:rFonts w:ascii="Bookman Old Style" w:eastAsia="Bookman Old Style" w:hAnsi="Bookman Old Style" w:cs="Bookman Old Style"/>
        <w:b/>
        <w:i w:val="0"/>
        <w:smallCap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2B"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7513"/>
        <w:tab w:val="right" w:pos="8838"/>
      </w:tabs>
      <w:spacing w:before="0" w:after="0" w:line="240" w:lineRule="auto"/>
      <w:ind w:left="0" w:right="0" w:firstLine="0"/>
      <w:jc w:val="center"/>
      <w:rPr>
        <w:rFonts w:ascii="Bookman Old Style" w:eastAsia="Bookman Old Style" w:hAnsi="Bookman Old Style" w:cs="Bookman Old Style"/>
        <w:b/>
        <w:i w:val="0"/>
        <w:smallCaps w:val="0"/>
        <w:strike w:val="0"/>
        <w:color w:val="000000"/>
        <w:sz w:val="34"/>
        <w:szCs w:val="34"/>
        <w:u w:val="none"/>
        <w:shd w:val="clear" w:color="auto" w:fill="auto"/>
        <w:vertAlign w:val="baseline"/>
      </w:rPr>
    </w:pPr>
    <w:r w:rsidRPr="00000000">
      <w:rPr>
        <w:rFonts w:ascii="Bookman Old Style" w:eastAsia="Bookman Old Style" w:hAnsi="Bookman Old Style" w:cs="Bookman Old Style"/>
        <w:b/>
        <w:i w:val="0"/>
        <w:smallCaps w:val="0"/>
        <w:strike w:val="0"/>
        <w:color w:val="000000"/>
        <w:sz w:val="34"/>
        <w:szCs w:val="34"/>
        <w:u w:val="none"/>
        <w:shd w:val="clear" w:color="auto" w:fill="auto"/>
        <w:vertAlign w:val="baseline"/>
        <w:rtl w:val="0"/>
      </w:rPr>
      <w:t>CÂMARA MUNICIPAL DE MOGI MIRIM</w:t>
    </w:r>
    <w:r w:rsidRPr="00000000">
      <w:drawing>
        <wp:anchor distT="0" distB="0" distL="0" distR="0" simplePos="0" relativeHeight="251661312" behindDoc="1" locked="0" layoutInCell="1" allowOverlap="1">
          <wp:simplePos x="0" y="0"/>
          <wp:positionH relativeFrom="column">
            <wp:posOffset>-741679</wp:posOffset>
          </wp:positionH>
          <wp:positionV relativeFrom="paragraph">
            <wp:posOffset>-196849</wp:posOffset>
          </wp:positionV>
          <wp:extent cx="1377950" cy="965835"/>
          <wp:effectExtent l="0" t="0" r="0" b="0"/>
          <wp:wrapNone/>
          <wp:docPr id="822608622" name="image1.png" descr="bandeira-cores-novas-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5830619" name="image1.png" descr="bandeira-cores-novas-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377950" cy="9658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000000"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column">
                <wp:posOffset>5791200</wp:posOffset>
              </wp:positionH>
              <wp:positionV relativeFrom="paragraph">
                <wp:posOffset>0</wp:posOffset>
              </wp:positionV>
              <wp:extent cx="24130" cy="154940"/>
              <wp:effectExtent l="0" t="0" r="0" b="0"/>
              <wp:wrapSquare wrapText="bothSides"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5338620" y="3707280"/>
                        <a:ext cx="24130" cy="1549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RPr="00000000" w:rsidP="00000000">
                          <w:pPr>
                            <w:spacing w:before="0" w:after="0" w:line="240" w:lineRule="auto"/>
                            <w:ind w:left="0" w:right="0" w:firstLine="0"/>
                            <w:jc w:val="left"/>
                          </w:pPr>
                        </w:p>
                      </w:txbxContent>
                    </wps:txbx>
                    <wps:bodyPr spcFirstLastPara="1" wrap="square" lIns="0" tIns="0" rIns="0" bIns="0" anchor="t" anchorCtr="0"/>
                  </wps:wsp>
                </a:graphicData>
              </a:graphic>
            </wp:anchor>
          </w:drawing>
        </mc:Choice>
        <mc:Fallback>
          <w:drawing>
            <wp:anchor distT="0" distB="0" distL="0" distR="0" simplePos="0" relativeHeight="251663360" behindDoc="0" locked="0" layoutInCell="1" allowOverlap="1">
              <wp:simplePos x="0" y="0"/>
              <wp:positionH relativeFrom="column">
                <wp:posOffset>5791200</wp:posOffset>
              </wp:positionH>
              <wp:positionV relativeFrom="paragraph">
                <wp:posOffset>0</wp:posOffset>
              </wp:positionV>
              <wp:extent cx="24130" cy="154940"/>
              <wp:effectExtent l="0" t="0" r="0" b="0"/>
              <wp:wrapSquare wrapText="bothSides"/>
              <wp:docPr id="494880414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17039358" name="image2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4130" cy="15494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2C"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7513"/>
        <w:tab w:val="right" w:pos="8838"/>
      </w:tabs>
      <w:spacing w:before="0" w:after="0" w:line="240" w:lineRule="auto"/>
      <w:ind w:left="0" w:right="0" w:firstLine="0"/>
      <w:jc w:val="center"/>
      <w:rPr>
        <w:rFonts w:ascii="Bookman Old Style" w:eastAsia="Bookman Old Style" w:hAnsi="Bookman Old Style" w:cs="Bookman Old Style"/>
        <w:b/>
        <w:i w:val="0"/>
        <w:smallCap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pPr>
    <w:r w:rsidRPr="00000000">
      <w:rPr>
        <w:rFonts w:ascii="Bookman Old Style" w:eastAsia="Bookman Old Style" w:hAnsi="Bookman Old Style" w:cs="Bookman Old Style"/>
        <w:b/>
        <w:i w:val="0"/>
        <w:smallCaps w:val="0"/>
        <w:strike w:val="0"/>
        <w:color w:val="000000"/>
        <w:sz w:val="24"/>
        <w:szCs w:val="24"/>
        <w:u w:val="none"/>
        <w:shd w:val="clear" w:color="auto" w:fill="auto"/>
        <w:vertAlign w:val="baseline"/>
        <w:rtl w:val="0"/>
      </w:rPr>
      <w:t>Estado de São Paulo</w:t>
    </w:r>
  </w:p>
  <w:p w:rsidR="00000000" w:rsidRPr="00000000" w:rsidP="00000000" w14:paraId="0000002D"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7513"/>
        <w:tab w:val="right" w:pos="8838"/>
      </w:tabs>
      <w:spacing w:before="0" w:after="0" w:line="240" w:lineRule="auto"/>
      <w:ind w:left="0" w:right="0" w:firstLine="0"/>
      <w:jc w:val="center"/>
      <w:rPr>
        <w:rFonts w:ascii="Bookman Old Style" w:eastAsia="Bookman Old Style" w:hAnsi="Bookman Old Style" w:cs="Bookman Old Style"/>
        <w:b/>
        <w:i w:val="0"/>
        <w:smallCap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pPr>
    <w:r w:rsidRPr="00000000">
      <w:rPr>
        <w:rFonts w:ascii="Bookman Old Style" w:eastAsia="Bookman Old Style" w:hAnsi="Bookman Old Style" w:cs="Bookman Old Style"/>
        <w:b/>
        <w:i w:val="0"/>
        <w:smallCaps w:val="0"/>
        <w:strike w:val="0"/>
        <w:color w:val="000000"/>
        <w:sz w:val="24"/>
        <w:szCs w:val="24"/>
        <w:u w:val="none"/>
        <w:shd w:val="clear" w:color="auto" w:fill="auto"/>
        <w:vertAlign w:val="baseline"/>
        <w:rtl w:val="0"/>
      </w:rPr>
      <w:t xml:space="preserve">Comissão de Justiça e Redação </w:t>
    </w:r>
  </w:p>
  <w:p w:rsidR="00000000" w:rsidRPr="00000000" w:rsidP="00000000" w14:paraId="0000002E"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7513"/>
        <w:tab w:val="right" w:pos="8838"/>
      </w:tabs>
      <w:spacing w:before="0" w:after="0" w:line="240" w:lineRule="auto"/>
      <w:ind w:left="0" w:right="0" w:firstLine="0"/>
      <w:jc w:val="center"/>
      <w:rPr>
        <w:rFonts w:ascii="Bookman Old Style" w:eastAsia="Bookman Old Style" w:hAnsi="Bookman Old Style" w:cs="Bookman Old Style"/>
        <w:b/>
        <w:i w:val="0"/>
        <w:smallCap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pageBreakBefore w:val="0"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pageBreakBefore w:val="0"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pageBreakBefore w:val="0"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pageBreakBefore w:val="0"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pageBreakBefore w:val="0"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pageBreakBefore w:val="0"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pageBreakBefore w:val="0"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pageBreakBefore w:val="0"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header" Target="header3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