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both"/>
        <w:rPr>
          <w:b/>
          <w:sz w:val="28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EMENDA MODIFICATIVA N° 01 AO PROJETO DE LEI Nº 037 DE 2022</w:t>
      </w: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  <w:szCs w:val="24"/>
        </w:rPr>
        <w:t xml:space="preserve">                                  </w:t>
      </w:r>
    </w:p>
    <w:p>
      <w:pPr>
        <w:jc w:val="both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5983B0"/>
        </w:rPr>
      </w:pPr>
      <w:r>
        <w:rPr>
          <w:rFonts w:ascii="Arial" w:hAnsi="Arial" w:cs="Arial"/>
          <w:b/>
          <w:color w:val="5983B0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Altera-se a redação do Art. 2º do Projeto de Lei nº 037 de 2022 que passa a viger com a seguinte redação: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ab/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>Art 2º</w:t>
      </w:r>
      <w:r>
        <w:rPr>
          <w:rFonts w:ascii="Arial" w:hAnsi="Arial" w:cs="Arial"/>
          <w:color w:val="auto"/>
          <w:sz w:val="24"/>
          <w:szCs w:val="24"/>
        </w:rPr>
        <w:t xml:space="preserve"> O objetivo é que, através da “Semana Antivandalismo”, toda a população mogimiriana, através de debates e palestras, desenvolvam ações educativas de conscientização para a importância de se manter e conservar limpos os espaços públicos e a cidade. 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color w:val="5983B0"/>
          <w:sz w:val="24"/>
          <w:szCs w:val="24"/>
        </w:rPr>
      </w:pPr>
    </w:p>
    <w:p>
      <w:pPr>
        <w:jc w:val="both"/>
        <w:rPr>
          <w:rFonts w:ascii="Arial" w:hAnsi="Arial" w:cs="Arial"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>SALA DAS SESSÕES “VEREADOR SANTO RÓTOLLI”, em  27 de abril de 2022.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“</w:t>
      </w:r>
      <w:r>
        <w:rPr>
          <w:rFonts w:ascii="Arial" w:hAnsi="Arial" w:cs="Arial"/>
          <w:b/>
          <w:color w:val="auto"/>
          <w:sz w:val="24"/>
          <w:szCs w:val="24"/>
        </w:rPr>
        <w:t>Líder PSDB”</w:t>
      </w: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 w:cs="Arial"/>
          <w:b/>
          <w:color w:val="auto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5983B0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732046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972880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261985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5266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6DACD4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3880D07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qFormat/>
    <w:rsid w:val="00717E5C"/>
    <w:pPr>
      <w:numPr>
        <w:ilvl w:val="0"/>
        <w:numId w:val="1"/>
      </w:numPr>
      <w:spacing w:before="0" w:after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676</Characters>
  <Application>Microsoft Office Word</Application>
  <DocSecurity>0</DocSecurity>
  <Lines>0</Lines>
  <Paragraphs>17</Paragraphs>
  <ScaleCrop>false</ScaleCrop>
  <Company>Camara Municipal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</cp:revision>
  <cp:lastPrinted>2022-06-06T14:39:25Z</cp:lastPrinted>
  <dcterms:created xsi:type="dcterms:W3CDTF">2020-02-19T17:55:00Z</dcterms:created>
  <dcterms:modified xsi:type="dcterms:W3CDTF">2022-06-06T14:39:19Z</dcterms:modified>
  <dc:language>pt-BR</dc:language>
</cp:coreProperties>
</file>