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ASSUNTO:</w:t>
      </w:r>
      <w:r>
        <w:rPr>
          <w:rFonts w:eastAsia="Calibri" w:cs="Calibri"/>
          <w:color w:val="333333"/>
          <w:sz w:val="24"/>
          <w:szCs w:val="24"/>
        </w:rPr>
        <w:t xml:space="preserve"> Indico ao Exmo. Senhor Prefeito Municipal, Dr. Paulo de Oliveira e Silva, por meio da secretaria competente, a transferência da frota de veículos da secretaria de suprimentos para a secretaria de agricultura, considerando que a medida visa, em especial, contribuir para maior celeridade e eficiência nos trabalhos de recuperação de </w:t>
      </w:r>
      <w:r>
        <w:rPr>
          <w:rFonts w:eastAsia="Calibri" w:cs="Calibri"/>
          <w:color w:val="333333"/>
          <w:sz w:val="24"/>
          <w:szCs w:val="24"/>
        </w:rPr>
        <w:t>das estradas rurais do município.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SALA DAS SESSÕES____/____/_____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hAnsi="Arial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>PRESIDENTE DA MESA</w:t>
      </w:r>
    </w:p>
    <w:p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 w:firstLine="0"/>
        <w:jc w:val="both"/>
        <w:rPr>
          <w:rFonts w:ascii="Arial" w:eastAsia="Calibri" w:hAnsi="Arial" w:cs="Calibri"/>
          <w:sz w:val="24"/>
          <w:szCs w:val="24"/>
        </w:rPr>
      </w:pP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                            </w:t>
      </w:r>
      <w:r>
        <w:rPr>
          <w:rFonts w:cs="Calibri"/>
          <w:b/>
          <w:sz w:val="24"/>
          <w:szCs w:val="24"/>
        </w:rPr>
        <w:t xml:space="preserve">INDICAÇÃO Nº </w:t>
      </w:r>
      <w:r>
        <w:rPr>
          <w:rFonts w:cs="Calibri"/>
          <w:b/>
          <w:sz w:val="24"/>
          <w:szCs w:val="24"/>
        </w:rPr>
        <w:t>490</w:t>
      </w:r>
      <w:r>
        <w:rPr>
          <w:rFonts w:cs="Calibri"/>
          <w:b/>
          <w:sz w:val="24"/>
          <w:szCs w:val="24"/>
        </w:rPr>
        <w:t xml:space="preserve"> DE 2022</w:t>
      </w:r>
    </w:p>
    <w:p>
      <w:pPr>
        <w:spacing w:line="360" w:lineRule="auto"/>
        <w:jc w:val="both"/>
        <w:rPr>
          <w:rFonts w:ascii="Arial" w:hAnsi="Arial"/>
          <w:sz w:val="24"/>
          <w:szCs w:val="24"/>
        </w:rPr>
      </w:pP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SENHORA PRESIDENTE,</w:t>
      </w:r>
    </w:p>
    <w:p>
      <w:pPr>
        <w:spacing w:line="360" w:lineRule="auto"/>
        <w:ind w:left="-284" w:firstLine="0"/>
        <w:jc w:val="both"/>
        <w:rPr>
          <w:rFonts w:ascii="Arial" w:hAnsi="Arial"/>
          <w:sz w:val="24"/>
          <w:szCs w:val="24"/>
        </w:rPr>
      </w:pPr>
      <w:r>
        <w:rPr>
          <w:rFonts w:cs="Calibri"/>
          <w:b/>
          <w:sz w:val="24"/>
          <w:szCs w:val="24"/>
        </w:rPr>
        <w:t>SENHORES VEREADORES,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>Sirvo-me do presente, rendendo prévias homenagens, para INDICAR ao Exmo. Senhor Prefeito Municipal, Dr. Paulo de Oliveira e Silva, através das secretarias competentes, o que segue:</w:t>
      </w:r>
    </w:p>
    <w:p>
      <w:pPr>
        <w:spacing w:before="0" w:after="240" w:line="360" w:lineRule="auto"/>
        <w:ind w:left="-284" w:right="-710" w:firstLine="851"/>
        <w:jc w:val="both"/>
      </w:pPr>
      <w:r>
        <w:rPr>
          <w:rFonts w:cs="Times New Roman"/>
          <w:b w:val="0"/>
          <w:bCs w:val="0"/>
          <w:sz w:val="24"/>
          <w:szCs w:val="24"/>
          <w:u w:val="none"/>
        </w:rPr>
        <w:t xml:space="preserve">A fim de contribuir para aprimorar os serviços municipais, especialmente os de manutenções das estradas rurais municipais, </w:t>
      </w:r>
      <w:r>
        <w:rPr>
          <w:rFonts w:cs="Times New Roman"/>
          <w:b/>
          <w:bCs/>
          <w:sz w:val="24"/>
          <w:szCs w:val="24"/>
          <w:u w:val="none"/>
        </w:rPr>
        <w:t xml:space="preserve">INDICO, com fundamento no artigo 160 da resolução 276/2010 (Regimento interno), considerando o caráter público e social da medida, </w:t>
      </w:r>
      <w:r>
        <w:rPr>
          <w:rFonts w:cs="Times New Roman"/>
          <w:b/>
          <w:bCs/>
          <w:sz w:val="24"/>
          <w:szCs w:val="24"/>
          <w:u w:val="single"/>
        </w:rPr>
        <w:t>a transferência da frota de veículos da secretaria de suprimentos para a secretaria de agricultura do município, com a criação de dotação específica para a manutenção e conservação dos mesmos.</w:t>
      </w:r>
    </w:p>
    <w:p>
      <w:pPr>
        <w:spacing w:before="0" w:after="240" w:line="360" w:lineRule="auto"/>
        <w:ind w:left="-284" w:right="-710" w:firstLine="851"/>
        <w:jc w:val="both"/>
        <w:rPr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Assim, os veículos ficariam sob a responsabilidade da própria secretaria que utiliza referidos bens, contribuindo para dar maior eficiência e celeridade nos trabalhos a serem desempenhados pela secretaria de agricultura.</w:t>
      </w:r>
    </w:p>
    <w:p>
      <w:pPr>
        <w:widowControl/>
        <w:suppressAutoHyphens/>
        <w:bidi w:val="0"/>
        <w:spacing w:before="0" w:after="240" w:line="360" w:lineRule="auto"/>
        <w:ind w:left="-283" w:right="-680" w:firstLine="2041"/>
        <w:jc w:val="both"/>
        <w:rPr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Trata-se de uma alternativa que poderia ser estruturada pela administração pública municipal, para contemplar um orçamento específico para a conservação e manutenção de todos os veículos e máquinas em questão.</w:t>
      </w:r>
    </w:p>
    <w:p>
      <w:pPr>
        <w:widowControl/>
        <w:suppressAutoHyphens/>
        <w:bidi w:val="0"/>
        <w:spacing w:before="0" w:after="240" w:line="360" w:lineRule="auto"/>
        <w:ind w:left="-283" w:right="-680" w:firstLine="1984"/>
        <w:jc w:val="both"/>
      </w:pPr>
      <w:r>
        <w:rPr>
          <w:rFonts w:cs="Times New Roman"/>
          <w:b/>
          <w:bCs/>
          <w:sz w:val="24"/>
          <w:szCs w:val="24"/>
          <w:u w:val="none"/>
        </w:rPr>
        <w:t>Nesse sentido, ressalto, com fundamento no artigo 160 da resolução 276/2010 (Regimento interno), o caráter público e social da medida sugerida, que servirá como importante instrumento de política pública, visando propiciar o desenvolvimento do setor rural de nosso município, com condições adequadas e dignas para os produtores e moradores locais.</w:t>
      </w:r>
    </w:p>
    <w:p>
      <w:pPr>
        <w:widowControl/>
        <w:suppressAutoHyphens/>
        <w:bidi w:val="0"/>
        <w:spacing w:before="0" w:after="240" w:line="360" w:lineRule="auto"/>
        <w:ind w:left="-283" w:right="-567" w:firstLine="1984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ciente dos desafios existentes, me coloco a inteira disposição para contribuir com a questão em apreço e reitero os protestos de respeito e consideração.</w:t>
      </w:r>
    </w:p>
    <w:p>
      <w:pPr>
        <w:widowControl/>
        <w:suppressAutoHyphens/>
        <w:bidi w:val="0"/>
        <w:spacing w:before="0" w:after="240" w:line="360" w:lineRule="auto"/>
        <w:ind w:left="567"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sz w:val="24"/>
          <w:szCs w:val="24"/>
        </w:rPr>
        <w:t>Por fim, reitero os protestos de respeito e consideração.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SALA DAS SESSÕES “VEREADOR SANTO RÓTOLLI”, em </w:t>
      </w:r>
      <w:r>
        <w:rPr>
          <w:rFonts w:cs="Times New Roman"/>
          <w:b/>
          <w:sz w:val="24"/>
          <w:szCs w:val="24"/>
        </w:rPr>
        <w:t>10 de junho de 2022</w:t>
      </w: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40" w:line="360" w:lineRule="auto"/>
        <w:ind w:left="567" w:right="-567" w:hanging="851"/>
        <w:jc w:val="both"/>
        <w:rPr>
          <w:rFonts w:ascii="Arial" w:hAnsi="Arial"/>
          <w:sz w:val="24"/>
          <w:szCs w:val="24"/>
        </w:rPr>
      </w:pP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</w:t>
      </w:r>
      <w:r>
        <w:rPr>
          <w:rFonts w:cs="Times New Roman"/>
          <w:b/>
          <w:sz w:val="24"/>
          <w:szCs w:val="24"/>
        </w:rPr>
        <w:t>DRA. JOELMA FRANCO DA CUNHA</w:t>
      </w:r>
    </w:p>
    <w:p>
      <w:pPr>
        <w:spacing w:before="0" w:after="200" w:line="360" w:lineRule="auto"/>
        <w:ind w:right="-567" w:firstLine="0"/>
        <w:jc w:val="both"/>
        <w:rPr>
          <w:rFonts w:ascii="Arial" w:hAnsi="Arial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 </w:t>
      </w:r>
      <w:r>
        <w:rPr>
          <w:rFonts w:cs="Times New Roman"/>
          <w:b/>
          <w:sz w:val="24"/>
          <w:szCs w:val="24"/>
        </w:rPr>
        <w:t>Vereadora</w:t>
      </w:r>
    </w:p>
    <w:p>
      <w:pPr>
        <w:spacing w:before="0" w:after="200" w:line="360" w:lineRule="auto"/>
        <w:ind w:right="-567" w:firstLine="0"/>
        <w:jc w:val="both"/>
        <w:rPr>
          <w:b w:val="0"/>
          <w:bCs w:val="0"/>
          <w:i/>
          <w:iCs/>
          <w:sz w:val="18"/>
          <w:szCs w:val="18"/>
        </w:rPr>
      </w:pPr>
      <w:r>
        <w:rPr>
          <w:rFonts w:cs="Times New Roman"/>
          <w:b w:val="0"/>
          <w:bCs w:val="0"/>
          <w:i/>
          <w:iCs/>
          <w:sz w:val="18"/>
          <w:szCs w:val="18"/>
        </w:rPr>
        <w:t xml:space="preserve">(“Esta página de assinaturas é parte integrante e indissociável do Requerimento nº </w:t>
      </w:r>
      <w:r>
        <w:rPr>
          <w:rFonts w:cs="Times New Roman"/>
          <w:b w:val="0"/>
          <w:bCs w:val="0"/>
          <w:i/>
          <w:iCs/>
          <w:sz w:val="18"/>
          <w:szCs w:val="18"/>
        </w:rPr>
        <w:t>490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de 2022, de autoria da Vereadora Joelma Franco da Cunha, solicitando ao executivo. -  </w:t>
      </w:r>
      <w:r>
        <w:rPr>
          <w:rFonts w:cs="Times New Roman"/>
          <w:b w:val="0"/>
          <w:bCs w:val="0"/>
          <w:i/>
          <w:iCs/>
          <w:sz w:val="18"/>
          <w:szCs w:val="18"/>
        </w:rPr>
        <w:t>10 de junho de 2022</w:t>
      </w:r>
      <w:r>
        <w:rPr>
          <w:rFonts w:cs="Times New Roman"/>
          <w:b w:val="0"/>
          <w:bCs w:val="0"/>
          <w:i/>
          <w:iCs/>
          <w:sz w:val="18"/>
          <w:szCs w:val="18"/>
        </w:rPr>
        <w:t xml:space="preserve"> -  Doc de laudas”)</w:t>
      </w:r>
    </w:p>
    <w:sectPr>
      <w:headerReference w:type="default" r:id="rId5"/>
      <w:footerReference w:type="default" r:id="rId6"/>
      <w:type w:val="nextPage"/>
      <w:pgSz w:w="11906" w:h="16838"/>
      <w:pgMar w:top="1417" w:right="1701" w:bottom="1417" w:left="1701" w:header="1077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98164819"/>
      <w:docPartObj>
        <w:docPartGallery w:val="Page Numbers (Top of Page)"/>
        <w:docPartUnique/>
      </w:docPartObj>
    </w:sdtPr>
    <w:sdtContent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sz w:val="18"/>
          </w:rPr>
        </w:pPr>
      </w:p>
      <w:p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>Rua Dr. José Alves, 129 - Centro - Fone : (019) 38.1200 - Fax: (019) 3814.1224 – Mogi Mirim - SP</w:t>
        </w:r>
      </w:p>
      <w:p>
        <w:pPr>
          <w:pStyle w:val="Footer"/>
          <w:jc w:val="center"/>
          <w:rPr>
            <w:sz w:val="18"/>
          </w:rPr>
        </w:pPr>
      </w:p>
    </w:sdtContent>
  </w:sdt>
  <w:p>
    <w:pPr>
      <w:pStyle w:val="Foo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0645" distR="83185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095853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91268652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  <w:p>
    <w:pPr>
      <w:pStyle w:val="Header"/>
    </w:pP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252A-E93C-48D4-BA3F-50117ECE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383</Words>
  <Characters>2196</Characters>
  <Application>Microsoft Office Word</Application>
  <DocSecurity>0</DocSecurity>
  <Lines>0</Lines>
  <Paragraphs>21</Paragraphs>
  <ScaleCrop>false</ScaleCrop>
  <Company>Microsoft</Company>
  <LinksUpToDate>false</LinksUpToDate>
  <CharactersWithSpaces>2675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31</cp:revision>
  <cp:lastPrinted>2022-05-10T15:30:39Z</cp:lastPrinted>
  <dcterms:created xsi:type="dcterms:W3CDTF">2022-03-03T19:02:00Z</dcterms:created>
  <dcterms:modified xsi:type="dcterms:W3CDTF">2022-06-10T14:37:45Z</dcterms:modified>
  <dc:language>pt-BR</dc:language>
</cp:coreProperties>
</file>