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224C9" w14:textId="77777777" w:rsidR="00F95E37" w:rsidRPr="00F95E37" w:rsidRDefault="00F95E37" w:rsidP="00F95E37">
      <w:pPr>
        <w:pStyle w:val="NormalWeb"/>
        <w:spacing w:before="0" w:after="0" w:line="240" w:lineRule="auto"/>
        <w:rPr>
          <w:b/>
        </w:rPr>
      </w:pPr>
      <w:r w:rsidRPr="00F95E37">
        <w:rPr>
          <w:b/>
        </w:rPr>
        <w:t>MENSAGEM N° 075/22</w:t>
      </w:r>
    </w:p>
    <w:p w14:paraId="7C1A152C" w14:textId="77777777" w:rsidR="00F95E37" w:rsidRPr="00F95E37" w:rsidRDefault="00F95E37" w:rsidP="00F95E37">
      <w:pPr>
        <w:pStyle w:val="NormalWeb"/>
        <w:spacing w:before="0" w:after="0" w:line="240" w:lineRule="auto"/>
      </w:pPr>
      <w:r w:rsidRPr="00F95E37">
        <w:t>[Proc. Adm. 10174/2022]</w:t>
      </w:r>
    </w:p>
    <w:p w14:paraId="0FAB373E" w14:textId="77777777" w:rsidR="00F95E37" w:rsidRPr="00F95E37" w:rsidRDefault="00F95E37" w:rsidP="00F95E37">
      <w:pPr>
        <w:pStyle w:val="NormalWeb"/>
        <w:spacing w:before="0" w:after="0" w:line="240" w:lineRule="auto"/>
        <w:ind w:firstLine="3402"/>
        <w:jc w:val="right"/>
      </w:pPr>
    </w:p>
    <w:p w14:paraId="3672FB8C" w14:textId="77777777" w:rsidR="00F95E37" w:rsidRPr="00F95E37" w:rsidRDefault="00F95E37" w:rsidP="00F95E37">
      <w:pPr>
        <w:pStyle w:val="NormalWeb"/>
        <w:spacing w:before="0" w:after="0" w:line="240" w:lineRule="auto"/>
        <w:ind w:firstLine="3402"/>
        <w:jc w:val="right"/>
      </w:pPr>
      <w:r w:rsidRPr="00F95E37">
        <w:t>Mogi Mirim, 15 de junho de 2 022.</w:t>
      </w:r>
    </w:p>
    <w:p w14:paraId="74290246" w14:textId="77777777" w:rsidR="00F95E37" w:rsidRPr="00F95E37" w:rsidRDefault="00F95E37" w:rsidP="00F95E37">
      <w:pPr>
        <w:pStyle w:val="NormalWeb"/>
        <w:spacing w:before="0" w:after="0" w:line="240" w:lineRule="auto"/>
        <w:jc w:val="both"/>
      </w:pPr>
    </w:p>
    <w:p w14:paraId="64491E28" w14:textId="77777777" w:rsidR="00F95E37" w:rsidRPr="00F95E37" w:rsidRDefault="00F95E37" w:rsidP="00F95E37">
      <w:pPr>
        <w:pStyle w:val="NormalWeb"/>
        <w:spacing w:before="0" w:after="0" w:line="240" w:lineRule="auto"/>
        <w:jc w:val="both"/>
      </w:pPr>
    </w:p>
    <w:p w14:paraId="6416BF91" w14:textId="77777777" w:rsidR="00F95E37" w:rsidRPr="00F95E37" w:rsidRDefault="00F95E37" w:rsidP="00F95E37">
      <w:pPr>
        <w:pStyle w:val="NormalWeb"/>
        <w:spacing w:before="0" w:after="0" w:line="240" w:lineRule="auto"/>
        <w:jc w:val="both"/>
      </w:pPr>
      <w:r w:rsidRPr="00F95E37">
        <w:t>A Excelentíssima Senhora</w:t>
      </w:r>
    </w:p>
    <w:p w14:paraId="57C0121D" w14:textId="77777777" w:rsidR="00F95E37" w:rsidRPr="00F95E37" w:rsidRDefault="00F95E37" w:rsidP="00F95E37">
      <w:pPr>
        <w:pStyle w:val="NormalWeb"/>
        <w:spacing w:before="0" w:after="0" w:line="240" w:lineRule="auto"/>
        <w:jc w:val="both"/>
      </w:pPr>
      <w:r w:rsidRPr="00F95E37">
        <w:rPr>
          <w:b/>
          <w:bCs/>
        </w:rPr>
        <w:t>Vereadora SONIA REGINA RODRIGUES</w:t>
      </w:r>
    </w:p>
    <w:p w14:paraId="7E83C6B6" w14:textId="77777777" w:rsidR="00F95E37" w:rsidRPr="00F95E37" w:rsidRDefault="00F95E37" w:rsidP="00F95E37">
      <w:pPr>
        <w:pStyle w:val="NormalWeb"/>
        <w:spacing w:before="0" w:after="0" w:line="240" w:lineRule="auto"/>
        <w:jc w:val="both"/>
      </w:pPr>
      <w:r w:rsidRPr="00F95E37">
        <w:t>Presidente da Câmara Municipal</w:t>
      </w:r>
    </w:p>
    <w:p w14:paraId="206B2EB4" w14:textId="77777777" w:rsidR="00F95E37" w:rsidRPr="00F95E37" w:rsidRDefault="00F95E37" w:rsidP="00F95E37">
      <w:pPr>
        <w:pStyle w:val="NormalWeb"/>
        <w:spacing w:before="0" w:after="0" w:line="240" w:lineRule="auto"/>
        <w:ind w:firstLine="3402"/>
        <w:jc w:val="both"/>
      </w:pPr>
    </w:p>
    <w:p w14:paraId="4AEB6929" w14:textId="77777777" w:rsidR="00F95E37" w:rsidRPr="00F95E37" w:rsidRDefault="00F95E37" w:rsidP="00F95E37">
      <w:pPr>
        <w:pStyle w:val="NormalWeb"/>
        <w:spacing w:before="0" w:after="0" w:line="240" w:lineRule="auto"/>
        <w:ind w:firstLine="3402"/>
        <w:jc w:val="both"/>
      </w:pPr>
    </w:p>
    <w:p w14:paraId="442E2575" w14:textId="77777777" w:rsidR="00F95E37" w:rsidRPr="00F95E37" w:rsidRDefault="00F95E37" w:rsidP="00F95E37">
      <w:pPr>
        <w:pStyle w:val="NormalWeb"/>
        <w:spacing w:before="0" w:after="0" w:line="240" w:lineRule="auto"/>
        <w:ind w:firstLine="3402"/>
        <w:jc w:val="both"/>
      </w:pPr>
    </w:p>
    <w:p w14:paraId="395FD1FF" w14:textId="77777777" w:rsidR="00F95E37" w:rsidRPr="00F95E37" w:rsidRDefault="00F95E37" w:rsidP="00F95E37">
      <w:pPr>
        <w:pStyle w:val="NormalWeb"/>
        <w:spacing w:before="0" w:after="0" w:line="240" w:lineRule="auto"/>
        <w:jc w:val="both"/>
      </w:pPr>
      <w:r w:rsidRPr="00F95E37">
        <w:t>Senhora Presidente;</w:t>
      </w:r>
    </w:p>
    <w:p w14:paraId="2C07EAF8" w14:textId="77777777" w:rsidR="00F95E37" w:rsidRPr="00F95E37" w:rsidRDefault="00F95E37" w:rsidP="00F95E37">
      <w:pPr>
        <w:pStyle w:val="NormalWeb"/>
        <w:spacing w:before="0" w:after="0" w:line="240" w:lineRule="auto"/>
        <w:jc w:val="both"/>
      </w:pPr>
    </w:p>
    <w:p w14:paraId="46CE02F0" w14:textId="77777777" w:rsidR="00F95E37" w:rsidRPr="00F95E37" w:rsidRDefault="00F95E37" w:rsidP="00F95E37">
      <w:pPr>
        <w:pStyle w:val="NormalWeb"/>
        <w:spacing w:before="0" w:after="0" w:line="240" w:lineRule="auto"/>
        <w:jc w:val="both"/>
      </w:pPr>
    </w:p>
    <w:p w14:paraId="685378AB" w14:textId="77777777" w:rsidR="00F95E37" w:rsidRPr="00F95E37" w:rsidRDefault="00F95E37" w:rsidP="00F95E37">
      <w:pPr>
        <w:pStyle w:val="NormalWeb"/>
        <w:spacing w:before="0" w:after="0" w:line="360" w:lineRule="auto"/>
        <w:ind w:firstLine="3827"/>
        <w:jc w:val="both"/>
      </w:pPr>
      <w:r w:rsidRPr="00F95E37">
        <w:t xml:space="preserve">Busca-se com o incluso Projeto de Lei, a necessária e indispensável autorização legislativa para este Poder Executivo possa celebrar Convênio e/ou Contrato de Gestão, mediante Termo de Parceria, com a Santa Casa de Misericórdia de Mogi Guaçu. </w:t>
      </w:r>
    </w:p>
    <w:p w14:paraId="65491CE6" w14:textId="77777777" w:rsidR="00F95E37" w:rsidRPr="00F95E37" w:rsidRDefault="00F95E37" w:rsidP="00F95E37">
      <w:pPr>
        <w:spacing w:line="360" w:lineRule="auto"/>
        <w:ind w:firstLine="3827"/>
        <w:jc w:val="both"/>
        <w:rPr>
          <w:rFonts w:ascii="Times New Roman" w:hAnsi="Times New Roman" w:cs="Times New Roman"/>
          <w:sz w:val="24"/>
          <w:szCs w:val="24"/>
        </w:rPr>
      </w:pPr>
    </w:p>
    <w:p w14:paraId="40E68928" w14:textId="77777777" w:rsidR="00F95E37" w:rsidRPr="00F95E37" w:rsidRDefault="00F95E37" w:rsidP="00F95E37">
      <w:pPr>
        <w:spacing w:line="360" w:lineRule="auto"/>
        <w:ind w:firstLine="3827"/>
        <w:jc w:val="both"/>
        <w:rPr>
          <w:rFonts w:ascii="Times New Roman" w:hAnsi="Times New Roman" w:cs="Times New Roman"/>
          <w:sz w:val="24"/>
          <w:szCs w:val="24"/>
        </w:rPr>
      </w:pPr>
      <w:r w:rsidRPr="00F95E37">
        <w:rPr>
          <w:rFonts w:ascii="Times New Roman" w:hAnsi="Times New Roman" w:cs="Times New Roman"/>
          <w:sz w:val="24"/>
          <w:szCs w:val="24"/>
        </w:rPr>
        <w:t>O ajuste a ser celebrado tem por objetivo a transferência de recurso destinado a desenvolver ações complementares e de qualidade na assistência aos usuários do Sistema Único de Saúde (SUS), mais precisamente para aquisição de próteses ortopédicas aos pacientes deste Município, que aguardam por cirurgias em ortopedia de alta complexidade.</w:t>
      </w:r>
    </w:p>
    <w:p w14:paraId="6728A90F" w14:textId="77777777" w:rsidR="00F95E37" w:rsidRPr="00F95E37" w:rsidRDefault="00F95E37" w:rsidP="00F95E37">
      <w:pPr>
        <w:spacing w:line="360" w:lineRule="auto"/>
        <w:ind w:firstLine="3827"/>
        <w:jc w:val="both"/>
        <w:rPr>
          <w:rFonts w:ascii="Times New Roman" w:hAnsi="Times New Roman" w:cs="Times New Roman"/>
          <w:sz w:val="24"/>
          <w:szCs w:val="24"/>
        </w:rPr>
      </w:pPr>
    </w:p>
    <w:p w14:paraId="1DEA8303" w14:textId="77777777" w:rsidR="00F95E37" w:rsidRPr="00F95E37" w:rsidRDefault="00F95E37" w:rsidP="00F95E37">
      <w:pPr>
        <w:pStyle w:val="NormalWeb"/>
        <w:spacing w:before="0" w:after="0" w:line="360" w:lineRule="auto"/>
        <w:ind w:firstLine="3827"/>
        <w:jc w:val="both"/>
      </w:pPr>
      <w:r w:rsidRPr="00F95E37">
        <w:t xml:space="preserve">O Convênio aqui proposto vai auxiliar sobremaneira o Poder Público na redução de fila de espera de pacientes que serão submetidos à cirurgia de alta complexidade, como por exemplo, em </w:t>
      </w:r>
      <w:proofErr w:type="spellStart"/>
      <w:r w:rsidRPr="00F95E37">
        <w:t>traumato</w:t>
      </w:r>
      <w:proofErr w:type="spellEnd"/>
      <w:r w:rsidRPr="00F95E37">
        <w:t>-ortopedia, a fim de minimizar o sofrimento e melhorar a qualidade de vida dessas pessoas.</w:t>
      </w:r>
    </w:p>
    <w:p w14:paraId="48B0C668" w14:textId="77777777" w:rsidR="00F95E37" w:rsidRPr="00F95E37" w:rsidRDefault="00F95E37" w:rsidP="00F95E37">
      <w:pPr>
        <w:pStyle w:val="NormalWeb"/>
        <w:spacing w:before="0" w:after="0" w:line="360" w:lineRule="auto"/>
        <w:ind w:firstLine="3827"/>
        <w:jc w:val="both"/>
      </w:pPr>
    </w:p>
    <w:p w14:paraId="40B86616" w14:textId="77777777" w:rsidR="00F95E37" w:rsidRPr="00F95E37" w:rsidRDefault="00F95E37" w:rsidP="00F95E37">
      <w:pPr>
        <w:pStyle w:val="NormalWeb"/>
        <w:spacing w:before="0" w:after="0" w:line="360" w:lineRule="auto"/>
        <w:ind w:firstLine="3827"/>
        <w:jc w:val="both"/>
      </w:pPr>
      <w:r w:rsidRPr="00F95E37">
        <w:t xml:space="preserve">Cumpre-me salientar que o Município de Mogi Guaçu é referência em atendimento de assistência em </w:t>
      </w:r>
      <w:proofErr w:type="spellStart"/>
      <w:r w:rsidRPr="00F95E37">
        <w:t>traumato</w:t>
      </w:r>
      <w:proofErr w:type="spellEnd"/>
      <w:r w:rsidRPr="00F95E37">
        <w:t>-ortopedia, com valor pactuado em R$ 367.671,00/ano e com quantidade programada proposta para 100 atendimentos desse segmento.</w:t>
      </w:r>
    </w:p>
    <w:p w14:paraId="7D313FD1" w14:textId="77777777" w:rsidR="00F95E37" w:rsidRPr="00F95E37" w:rsidRDefault="00F95E37" w:rsidP="00F95E37">
      <w:pPr>
        <w:pStyle w:val="NormalWeb"/>
        <w:spacing w:before="0" w:after="0" w:line="360" w:lineRule="auto"/>
        <w:ind w:firstLine="3827"/>
        <w:jc w:val="both"/>
      </w:pPr>
    </w:p>
    <w:p w14:paraId="656A2F5B" w14:textId="77777777" w:rsidR="00F95E37" w:rsidRPr="00F95E37" w:rsidRDefault="00F95E37" w:rsidP="00F95E37">
      <w:pPr>
        <w:pStyle w:val="NormalWeb"/>
        <w:spacing w:before="0" w:after="0" w:line="360" w:lineRule="auto"/>
        <w:ind w:firstLine="3827"/>
        <w:jc w:val="both"/>
      </w:pPr>
    </w:p>
    <w:p w14:paraId="35A7AEC5" w14:textId="77777777" w:rsidR="00F95E37" w:rsidRPr="00F95E37" w:rsidRDefault="00F95E37" w:rsidP="00F95E37">
      <w:pPr>
        <w:pStyle w:val="NormalWeb"/>
        <w:spacing w:before="0" w:after="0" w:line="360" w:lineRule="auto"/>
        <w:ind w:firstLine="3827"/>
        <w:jc w:val="both"/>
      </w:pPr>
    </w:p>
    <w:p w14:paraId="7CE886F1" w14:textId="77777777" w:rsidR="00F95E37" w:rsidRPr="00F95E37" w:rsidRDefault="00F95E37" w:rsidP="00F95E37">
      <w:pPr>
        <w:pStyle w:val="NormalWeb"/>
        <w:spacing w:before="0" w:after="0" w:line="360" w:lineRule="auto"/>
        <w:ind w:firstLine="3827"/>
        <w:jc w:val="both"/>
      </w:pPr>
    </w:p>
    <w:p w14:paraId="7F8DC169" w14:textId="77777777" w:rsidR="00F95E37" w:rsidRPr="00F95E37" w:rsidRDefault="00F95E37" w:rsidP="00F95E37">
      <w:pPr>
        <w:pStyle w:val="NormalWeb"/>
        <w:spacing w:before="0" w:after="0" w:line="360" w:lineRule="auto"/>
        <w:ind w:firstLine="3827"/>
        <w:jc w:val="both"/>
      </w:pPr>
    </w:p>
    <w:p w14:paraId="7C41CEB4" w14:textId="77777777" w:rsidR="00F95E37" w:rsidRPr="00F95E37" w:rsidRDefault="00F95E37" w:rsidP="00F95E37">
      <w:pPr>
        <w:pStyle w:val="NormalWeb"/>
        <w:spacing w:before="0" w:after="0" w:line="360" w:lineRule="auto"/>
        <w:ind w:firstLine="3827"/>
        <w:jc w:val="both"/>
      </w:pPr>
    </w:p>
    <w:p w14:paraId="03A3CF72" w14:textId="77777777" w:rsidR="00F95E37" w:rsidRPr="00F95E37" w:rsidRDefault="00F95E37" w:rsidP="00F95E37">
      <w:pPr>
        <w:pStyle w:val="NormalWeb"/>
        <w:spacing w:before="0" w:after="0" w:line="360" w:lineRule="auto"/>
        <w:ind w:firstLine="3827"/>
        <w:jc w:val="both"/>
      </w:pPr>
      <w:r w:rsidRPr="00F95E37">
        <w:t>Considerando, ainda, que houve a indicação de recursos financeiros do Orçamento Impositivo dessa Edilidade, nas pessoas das ilustres Vereadoras Maria Lúcia Ferreira Tenório e Joelma Franco da Cunha, para aquisição de próteses, no valor de R$ 141.537,09.</w:t>
      </w:r>
    </w:p>
    <w:p w14:paraId="3E5A0C39" w14:textId="77777777" w:rsidR="00F95E37" w:rsidRPr="00F95E37" w:rsidRDefault="00F95E37" w:rsidP="00F95E37">
      <w:pPr>
        <w:pStyle w:val="NormalWeb"/>
        <w:spacing w:before="0" w:after="0" w:line="360" w:lineRule="auto"/>
        <w:ind w:firstLine="3827"/>
        <w:jc w:val="both"/>
      </w:pPr>
    </w:p>
    <w:p w14:paraId="1F93CF4F" w14:textId="77777777" w:rsidR="00F95E37" w:rsidRPr="00F95E37" w:rsidRDefault="00F95E37" w:rsidP="00F95E37">
      <w:pPr>
        <w:pStyle w:val="NormalWeb"/>
        <w:spacing w:before="0" w:after="0" w:line="360" w:lineRule="auto"/>
        <w:ind w:firstLine="3827"/>
        <w:jc w:val="both"/>
      </w:pPr>
      <w:r w:rsidRPr="00F95E37">
        <w:t>Do mais, considerando a finalidade pública e social cuja matéria se destina, espero contar com o apoio dos nobres Pares dessa Casa de Leis e sob tais razões aqui apresentadas é que fico na expectativa de que seja discutida e ao final aprovada na devida forma regimental.</w:t>
      </w:r>
    </w:p>
    <w:p w14:paraId="0484D30F" w14:textId="77777777" w:rsidR="00F95E37" w:rsidRPr="00F95E37" w:rsidRDefault="00F95E37" w:rsidP="00F95E37">
      <w:pPr>
        <w:pStyle w:val="western"/>
        <w:spacing w:before="0" w:after="0" w:line="240" w:lineRule="auto"/>
        <w:jc w:val="both"/>
      </w:pPr>
    </w:p>
    <w:p w14:paraId="76A19341" w14:textId="77777777" w:rsidR="00F95E37" w:rsidRPr="00F95E37" w:rsidRDefault="00F95E37" w:rsidP="00F95E37">
      <w:pPr>
        <w:pStyle w:val="western"/>
        <w:spacing w:before="0" w:after="0" w:line="240" w:lineRule="auto"/>
        <w:jc w:val="center"/>
      </w:pPr>
      <w:r w:rsidRPr="00F95E37">
        <w:t>Respeitosamente,</w:t>
      </w:r>
    </w:p>
    <w:p w14:paraId="2F9B1648" w14:textId="77777777" w:rsidR="00F95E37" w:rsidRPr="00F95E37" w:rsidRDefault="00F95E37" w:rsidP="00F95E37">
      <w:pPr>
        <w:pStyle w:val="western"/>
        <w:spacing w:before="0" w:after="0" w:line="240" w:lineRule="auto"/>
        <w:jc w:val="center"/>
      </w:pPr>
    </w:p>
    <w:p w14:paraId="6BB290C2" w14:textId="77777777" w:rsidR="00F95E37" w:rsidRPr="00F95E37" w:rsidRDefault="00F95E37" w:rsidP="00F95E37">
      <w:pPr>
        <w:pStyle w:val="western"/>
        <w:spacing w:before="0" w:after="0" w:line="240" w:lineRule="auto"/>
        <w:jc w:val="center"/>
      </w:pPr>
    </w:p>
    <w:p w14:paraId="3C68630E" w14:textId="77777777" w:rsidR="00F95E37" w:rsidRPr="00F95E37" w:rsidRDefault="00F95E37" w:rsidP="00F95E37">
      <w:pPr>
        <w:pStyle w:val="western"/>
        <w:spacing w:before="0" w:after="0" w:line="240" w:lineRule="auto"/>
        <w:jc w:val="center"/>
      </w:pPr>
    </w:p>
    <w:p w14:paraId="0BACDE3D" w14:textId="77777777" w:rsidR="00F95E37" w:rsidRPr="00F95E37" w:rsidRDefault="00F95E37" w:rsidP="00F95E37">
      <w:pPr>
        <w:pStyle w:val="western"/>
        <w:spacing w:before="0" w:after="0" w:line="240" w:lineRule="auto"/>
        <w:jc w:val="center"/>
      </w:pPr>
      <w:r w:rsidRPr="00F95E37">
        <w:rPr>
          <w:b/>
          <w:bCs/>
        </w:rPr>
        <w:t>DR. PAULO DE OLIVEIRA E SILVA</w:t>
      </w:r>
    </w:p>
    <w:p w14:paraId="01D68EF3" w14:textId="77777777" w:rsidR="00F95E37" w:rsidRPr="00F95E37" w:rsidRDefault="00F95E37" w:rsidP="00F95E37">
      <w:pPr>
        <w:pStyle w:val="western"/>
        <w:spacing w:before="0" w:after="0" w:line="240" w:lineRule="auto"/>
        <w:jc w:val="center"/>
      </w:pPr>
      <w:r w:rsidRPr="00F95E37">
        <w:t xml:space="preserve"> Prefeito Municipal</w:t>
      </w:r>
    </w:p>
    <w:p w14:paraId="1F36AA04" w14:textId="77777777" w:rsidR="00F95E37" w:rsidRPr="00F95E37" w:rsidRDefault="00F95E37" w:rsidP="00F95E37">
      <w:pPr>
        <w:pStyle w:val="western"/>
        <w:spacing w:before="0" w:after="0" w:line="240" w:lineRule="auto"/>
        <w:jc w:val="both"/>
      </w:pPr>
    </w:p>
    <w:p w14:paraId="0F25159A" w14:textId="77777777" w:rsidR="00F95E37" w:rsidRPr="00F95E37" w:rsidRDefault="00F95E37" w:rsidP="00F95E37">
      <w:pPr>
        <w:pStyle w:val="western"/>
        <w:spacing w:before="0" w:after="0" w:line="240" w:lineRule="auto"/>
        <w:jc w:val="both"/>
      </w:pPr>
    </w:p>
    <w:p w14:paraId="1CBA7DA1" w14:textId="77777777" w:rsidR="00F95E37" w:rsidRPr="00F95E37" w:rsidRDefault="00F95E37" w:rsidP="00F95E37">
      <w:pPr>
        <w:pStyle w:val="NormalWeb"/>
        <w:spacing w:before="0" w:after="0" w:line="240" w:lineRule="auto"/>
        <w:ind w:left="3686"/>
        <w:jc w:val="both"/>
        <w:rPr>
          <w:b/>
          <w:bCs/>
        </w:rPr>
      </w:pPr>
    </w:p>
    <w:p w14:paraId="3972444F" w14:textId="77777777" w:rsidR="00F95E37" w:rsidRPr="00F95E37" w:rsidRDefault="00F95E37" w:rsidP="00F95E37">
      <w:pPr>
        <w:pStyle w:val="NormalWeb"/>
        <w:spacing w:before="0" w:after="0" w:line="240" w:lineRule="auto"/>
        <w:ind w:left="3686"/>
        <w:jc w:val="both"/>
        <w:rPr>
          <w:b/>
          <w:bCs/>
        </w:rPr>
      </w:pPr>
    </w:p>
    <w:p w14:paraId="6FB354BA" w14:textId="77777777" w:rsidR="00F95E37" w:rsidRPr="00F95E37" w:rsidRDefault="00F95E37" w:rsidP="00F95E37">
      <w:pPr>
        <w:pStyle w:val="NormalWeb"/>
        <w:spacing w:before="0" w:after="0" w:line="240" w:lineRule="auto"/>
        <w:ind w:left="3686"/>
        <w:jc w:val="both"/>
        <w:rPr>
          <w:b/>
          <w:bCs/>
        </w:rPr>
      </w:pPr>
    </w:p>
    <w:p w14:paraId="37449415" w14:textId="77777777" w:rsidR="002C0D83" w:rsidRPr="00F95E37" w:rsidRDefault="002C0D83" w:rsidP="002C0D83">
      <w:pPr>
        <w:pStyle w:val="TextosemFormatao1"/>
        <w:jc w:val="both"/>
        <w:rPr>
          <w:rFonts w:ascii="Times New Roman" w:eastAsia="MS Mincho" w:hAnsi="Times New Roman" w:cs="Times New Roman"/>
          <w:b/>
          <w:sz w:val="24"/>
          <w:szCs w:val="24"/>
        </w:rPr>
      </w:pPr>
    </w:p>
    <w:p w14:paraId="5CF1A86B" w14:textId="77777777" w:rsidR="002C0D83" w:rsidRPr="00F95E37" w:rsidRDefault="002C0D83" w:rsidP="002C0D83">
      <w:pPr>
        <w:pStyle w:val="TextosemFormatao1"/>
        <w:jc w:val="both"/>
        <w:rPr>
          <w:rFonts w:ascii="Times New Roman" w:eastAsia="MS Mincho" w:hAnsi="Times New Roman" w:cs="Times New Roman"/>
          <w:b/>
          <w:sz w:val="24"/>
          <w:szCs w:val="24"/>
        </w:rPr>
      </w:pPr>
    </w:p>
    <w:p w14:paraId="53235CA7" w14:textId="77777777" w:rsidR="00BF2549" w:rsidRPr="00F95E37" w:rsidRDefault="00BF2549">
      <w:pPr>
        <w:rPr>
          <w:rFonts w:ascii="Times New Roman" w:hAnsi="Times New Roman" w:cs="Times New Roman"/>
          <w:sz w:val="24"/>
          <w:szCs w:val="24"/>
        </w:rPr>
      </w:pPr>
    </w:p>
    <w:sectPr w:rsidR="00BF2549" w:rsidRPr="00F95E37" w:rsidSect="00FC30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260336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F62"/>
    <w:rsid w:val="001915A3"/>
    <w:rsid w:val="00217F62"/>
    <w:rsid w:val="002C0D83"/>
    <w:rsid w:val="009B6AB9"/>
    <w:rsid w:val="00A466F3"/>
    <w:rsid w:val="00A906D8"/>
    <w:rsid w:val="00AB5A74"/>
    <w:rsid w:val="00BF2549"/>
    <w:rsid w:val="00F071AE"/>
    <w:rsid w:val="00F95E37"/>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C4E85"/>
  <w15:docId w15:val="{7878B462-FA79-4369-9BAB-0761F29A3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customStyle="1" w:styleId="TextosemFormatao1">
    <w:name w:val="Texto sem Formatação1"/>
    <w:basedOn w:val="Normal"/>
    <w:rsid w:val="002C0D83"/>
    <w:rPr>
      <w:rFonts w:ascii="Courier New" w:eastAsia="Times New Roman" w:hAnsi="Courier New" w:cs="Courier New"/>
      <w:sz w:val="20"/>
      <w:szCs w:val="20"/>
      <w:lang w:eastAsia="zh-CN"/>
    </w:rPr>
  </w:style>
  <w:style w:type="paragraph" w:styleId="NormalWeb">
    <w:name w:val="Normal (Web)"/>
    <w:basedOn w:val="Normal"/>
    <w:semiHidden/>
    <w:unhideWhenUsed/>
    <w:rsid w:val="00F95E37"/>
    <w:pPr>
      <w:suppressAutoHyphens/>
      <w:spacing w:before="280" w:after="119" w:line="102" w:lineRule="atLeast"/>
    </w:pPr>
    <w:rPr>
      <w:rFonts w:ascii="Times New Roman" w:eastAsia="Times New Roman" w:hAnsi="Times New Roman" w:cs="Times New Roman"/>
      <w:kern w:val="2"/>
      <w:sz w:val="24"/>
      <w:szCs w:val="24"/>
      <w:lang w:eastAsia="pt-BR"/>
    </w:rPr>
  </w:style>
  <w:style w:type="paragraph" w:customStyle="1" w:styleId="western">
    <w:name w:val="western"/>
    <w:basedOn w:val="Normal"/>
    <w:rsid w:val="00F95E37"/>
    <w:pPr>
      <w:suppressAutoHyphens/>
      <w:spacing w:before="280" w:after="119" w:line="102" w:lineRule="atLeast"/>
    </w:pPr>
    <w:rPr>
      <w:rFonts w:ascii="Times New Roman" w:eastAsia="Times New Roman" w:hAnsi="Times New Roman"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75560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297</Words>
  <Characters>1609</Characters>
  <Application>Microsoft Office Word</Application>
  <DocSecurity>0</DocSecurity>
  <Lines>13</Lines>
  <Paragraphs>3</Paragraphs>
  <ScaleCrop>false</ScaleCrop>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Cândida</cp:lastModifiedBy>
  <cp:revision>4</cp:revision>
  <dcterms:created xsi:type="dcterms:W3CDTF">2019-08-27T11:28:00Z</dcterms:created>
  <dcterms:modified xsi:type="dcterms:W3CDTF">2022-06-20T14:16:00Z</dcterms:modified>
</cp:coreProperties>
</file>