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>O</w:t>
      </w:r>
      <w:r>
        <w:rPr>
          <w:b/>
          <w:color w:val="6B5E9B"/>
          <w:sz w:val="24"/>
        </w:rPr>
        <w:t xml:space="preserve"> </w:t>
      </w:r>
      <w:r>
        <w:rPr>
          <w:b/>
          <w:color w:val="auto"/>
          <w:sz w:val="24"/>
        </w:rPr>
        <w:t>MOGIMIRIANO NORBERTO HENRIQUE MOTTA DE OLIVEIRA, O “BETÃO”, CAMPEÃO DA PRIMEIRA ETAPA DO CBLOL 2022, O CAMPEONATO BRASILEIRO DE LEAGUE OF LEGENDS, NO ESTÚDIO DA RIOT GAMES, EM SÃO PAULO, DIA 23 DE ABRIL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O</w:t>
      </w:r>
      <w:r>
        <w:rPr>
          <w:rFonts w:ascii="Arial" w:hAnsi="Arial" w:cs="Arial"/>
          <w:b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MOGIMIRIANO NORBERTO HENRIQUE MOTTA DE OLIVEIRA, O “BETÃO”, CAMPEÃO DA PRIMEIRA ETAPA DO CBLOL 2022, O CAMPEONATO BRASILEIRO DE LEAGUE OF LEGENDS, NO ESTÚDIO DA RIOT GAMES, EM SÃO PAULO, DIA 23 DE ABRIL DE 2022.</w:t>
      </w:r>
    </w:p>
    <w:p>
      <w:pPr>
        <w:jc w:val="both"/>
        <w:rPr>
          <w:b w:val="0"/>
          <w:bCs w:val="0"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24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66729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1357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3641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3765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219</Words>
  <Characters>1034</Characters>
  <Application>Microsoft Office Word</Application>
  <DocSecurity>0</DocSecurity>
  <Lines>0</Lines>
  <Paragraphs>22</Paragraphs>
  <ScaleCrop>false</ScaleCrop>
  <Company>Camara Municipal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26</cp:revision>
  <cp:lastPrinted>2022-06-24T10:39:27Z</cp:lastPrinted>
  <dcterms:created xsi:type="dcterms:W3CDTF">2021-06-23T19:57:00Z</dcterms:created>
  <dcterms:modified xsi:type="dcterms:W3CDTF">2022-06-24T14:06:08Z</dcterms:modified>
  <dc:language>pt-BR</dc:language>
</cp:coreProperties>
</file>