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6B5E9B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6B5E9B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6B5E9B"/>
          <w:sz w:val="24"/>
        </w:rPr>
        <w:t xml:space="preserve"> </w:t>
      </w:r>
      <w:r>
        <w:rPr>
          <w:b/>
          <w:color w:val="auto"/>
          <w:sz w:val="24"/>
        </w:rPr>
        <w:t>MOÇÃO HONROSA DE APLAUSOS PARA O EMPRESÁRIO E AMBIENTALISTA ULISSES GIRARDI E A TODOS OS COLABORADORES, PELA BRILHANTE TRAJETÓRIA DE 30 ANOS NA EMPRESA VISAFÉRTIL, COMPLETADOS EM  01 DE MAIO DE 2022.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</w:t>
      </w: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MOÇÃO    Nº     DE 2022</w:t>
      </w:r>
    </w:p>
    <w:p>
      <w:pPr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6B5E9B"/>
        </w:rPr>
      </w:pPr>
      <w:r>
        <w:rPr>
          <w:rFonts w:ascii="Arial" w:hAnsi="Arial" w:cs="Arial"/>
          <w:color w:val="auto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6B5E9B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PARA O EMPRESÁRIO E AMBIENTALISTA ULISSES GIRARDI E A TODOS OS COLABORADORES, PELA BRILHANTE TRAJETÓRIA DE 30 ANOS NA EMPRESA VISAFÉRTIL, COMPLETADOS EM  01 DE MAIO DE 2022.</w:t>
      </w:r>
    </w:p>
    <w:p>
      <w:pPr>
        <w:jc w:val="both"/>
        <w:rPr>
          <w:color w:val="6B5E9B"/>
        </w:rPr>
      </w:pPr>
      <w:r>
        <w:rPr>
          <w:rFonts w:ascii="Arial" w:hAnsi="Arial" w:cs="Arial"/>
          <w:b/>
          <w:color w:val="auto"/>
          <w:sz w:val="24"/>
        </w:rPr>
        <w:tab/>
        <w:tab/>
        <w:t xml:space="preserve">     </w:t>
      </w:r>
      <w:r>
        <w:rPr>
          <w:rFonts w:ascii="Arial" w:hAnsi="Arial" w:cs="Arial"/>
          <w:b w:val="0"/>
          <w:bCs w:val="0"/>
          <w:color w:val="auto"/>
          <w:sz w:val="24"/>
        </w:rPr>
        <w:t xml:space="preserve"> Parabenizo também os filhos Laura Gaffo Girardi e Arthur Gaffo Girardi </w:t>
      </w:r>
      <w:r>
        <w:rPr>
          <w:rFonts w:ascii="Arial" w:hAnsi="Arial" w:cs="Arial"/>
          <w:b w:val="0"/>
          <w:bCs w:val="0"/>
          <w:color w:val="auto"/>
          <w:sz w:val="24"/>
        </w:rPr>
        <w:t>e a Professora Maria Emília Tavares de Oliveira.</w:t>
      </w:r>
    </w:p>
    <w:p>
      <w:pPr>
        <w:jc w:val="both"/>
        <w:rPr>
          <w:color w:val="6B5E9B"/>
        </w:rPr>
      </w:pPr>
      <w:r>
        <w:rPr>
          <w:rFonts w:ascii="Arial" w:hAnsi="Arial" w:cs="Arial"/>
          <w:b w:val="0"/>
          <w:bCs w:val="0"/>
          <w:color w:val="auto"/>
          <w:sz w:val="24"/>
        </w:rPr>
        <w:t xml:space="preserve"> </w:t>
      </w:r>
    </w:p>
    <w:p>
      <w:pPr>
        <w:jc w:val="both"/>
        <w:rPr>
          <w:color w:val="6B5E9B"/>
        </w:rPr>
      </w:pPr>
    </w:p>
    <w:p>
      <w:pPr>
        <w:jc w:val="both"/>
        <w:rPr>
          <w:b w:val="0"/>
          <w:bCs w:val="0"/>
          <w:color w:val="6B5E9B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24 de junho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center"/>
        <w:rPr>
          <w:b/>
          <w:i/>
          <w:sz w:val="24"/>
        </w:rPr>
      </w:pPr>
    </w:p>
    <w:p>
      <w:pPr>
        <w:jc w:val="left"/>
        <w:rPr>
          <w:rFonts w:ascii="Arial" w:hAnsi="Arial"/>
          <w:b/>
          <w:bCs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/>
          <w:bCs/>
          <w:i w:val="0"/>
          <w:iCs w:val="0"/>
          <w:color w:val="auto"/>
          <w:sz w:val="28"/>
          <w:szCs w:val="28"/>
        </w:rPr>
        <w:t>Justificativa</w:t>
      </w:r>
    </w:p>
    <w:p>
      <w:pPr>
        <w:jc w:val="left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</w: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ab/>
        <w:t>Foi em Mogi Mirim, no ano de 1992, que a Visafértil, idealizada pelo empresário e ambientalista Ulisses Girardi, deu início à sua história.</w:t>
      </w:r>
    </w:p>
    <w:p>
      <w:pPr>
        <w:jc w:val="both"/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ab/>
        <w:t>Através de técnicas inovadoras de fermentação e compostagem, a empresa iniciou a produção e comercialização de adubos orgânicos, corretivos e condicionadores de solo, transformando matéria orgânica em produtos de alta qualidade, capazes de proporcionar ao solo, melhorias das propriedades físicas, químicas e biológicas, fornecendo nutrientes para as plantas e excelentes resultados.</w:t>
      </w:r>
    </w:p>
    <w:p>
      <w:pPr>
        <w:jc w:val="both"/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ab/>
        <w:t>Com uma equipe de profissionais qualificados e com a colaboração de engenheiros agrônomos, pesquisadores, fornecedores, consumidores e universidades, contribuímos para uma agricultura mais eficiente e sustentável.</w:t>
      </w:r>
    </w:p>
    <w:p>
      <w:pPr>
        <w:jc w:val="both"/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ab/>
        <w:t>Falando em sustentabilidade, a missão da Visafértil vai além de produzir e comercializar produtos orgânicos de qualidade, através de uma postura onde a responsabilidade socioambiental caminha lado a lado com o desenvolvimento econômico. A empresa realiza inúmeros projetos ambientais através da Eco Escola Visafértil, onde o trabalho de conscientização já envolveu milhares de estudantes de toda a região, e da Preservação Ambiental Visafértil que recupera e preserva espécies nativas da Mata Atlântica e nascentes no município de Benedito Novo em Santa Catarina, e do Eco Guia, que fala sobre a coleta seletiva dos resíduos domésticos e sua transformação.</w:t>
      </w: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</w: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ab/>
        <w:t>Atualmente, o Grupo Visafértil é formado pelas empresas Visafértil, Lupa, Favorita, Girardi e Kassula, sediadas nas cidades de Mogi Mirim/SP, Jaguaraíva/PR e Conchal/SP, oferecendo um portfólio de mais de 30 produtos, que abrangem adubos orgânicos, corretivos, condicionadores de solo, substratos, ecopots e fertilizantes líquidos, proporcionando maior produtividade para a lavoura e mais vida para o solo.</w:t>
      </w:r>
    </w:p>
    <w:p>
      <w:pPr>
        <w:jc w:val="both"/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</w: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ab/>
        <w:tab/>
        <w:t>30 anos de Visafértil, uma trajetória de inovação, tecnologia e sustentabilidade em benefício da agricultura, das pessoas e do meio ambiente.</w:t>
      </w:r>
    </w:p>
    <w:p>
      <w:pPr>
        <w:jc w:val="both"/>
      </w:pPr>
    </w:p>
    <w:p>
      <w:pPr>
        <w:jc w:val="both"/>
      </w:pPr>
    </w:p>
    <w:p>
      <w:pPr>
        <w:jc w:val="both"/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</w:pPr>
      <w:r>
        <w:rPr>
          <w:rFonts w:ascii="Arial" w:hAnsi="Arial"/>
          <w:b w:val="0"/>
          <w:bCs w:val="0"/>
          <w:i w:val="0"/>
          <w:iCs w:val="0"/>
          <w:color w:val="auto"/>
          <w:sz w:val="28"/>
          <w:szCs w:val="28"/>
        </w:rPr>
        <w:t xml:space="preserve">Fonte de pesquisa: </w:t>
      </w:r>
      <w:r>
        <w:rPr>
          <w:rFonts w:ascii="Arial" w:hAnsi="Arial"/>
          <w:b w:val="0"/>
          <w:bCs w:val="0"/>
          <w:i w:val="0"/>
          <w:iCs w:val="0"/>
          <w:color w:val="3465A4"/>
          <w:sz w:val="28"/>
          <w:szCs w:val="28"/>
        </w:rPr>
        <w:t>Jornal A Comarca de Mogi Mirim, edição do dia 28 de maio de 2022.</w:t>
      </w:r>
    </w:p>
    <w:p>
      <w:pPr>
        <w:jc w:val="both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255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414893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654966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255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438860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60626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511</Words>
  <Characters>2813</Characters>
  <Application>Microsoft Office Word</Application>
  <DocSecurity>0</DocSecurity>
  <Lines>0</Lines>
  <Paragraphs>35</Paragraphs>
  <ScaleCrop>false</ScaleCrop>
  <Company>Camara Municipal</Company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30</cp:revision>
  <cp:lastPrinted>2022-06-24T10:39:27Z</cp:lastPrinted>
  <dcterms:created xsi:type="dcterms:W3CDTF">2021-06-23T19:57:00Z</dcterms:created>
  <dcterms:modified xsi:type="dcterms:W3CDTF">2022-06-24T15:57:18Z</dcterms:modified>
  <dc:language>pt-BR</dc:language>
</cp:coreProperties>
</file>