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36" w:rsidRDefault="00DF7936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875FC0" w:rsidRDefault="00875FC0" w:rsidP="00875FC0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875FC0" w:rsidRDefault="00875FC0" w:rsidP="00875FC0">
      <w:pPr>
        <w:pStyle w:val="NormalWeb"/>
        <w:tabs>
          <w:tab w:val="left" w:pos="3828"/>
        </w:tabs>
        <w:spacing w:before="0" w:after="0" w:line="240" w:lineRule="auto"/>
        <w:ind w:left="382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SUBSTITUTIVO Nº1 AO PROJETO DE LEI Nº 62 DE 2022</w:t>
      </w:r>
    </w:p>
    <w:p w:rsidR="00875FC0" w:rsidRDefault="00875FC0" w:rsidP="00875FC0">
      <w:pPr>
        <w:pStyle w:val="NormalWeb"/>
        <w:tabs>
          <w:tab w:val="left" w:pos="3828"/>
        </w:tabs>
        <w:spacing w:before="0" w:after="0" w:line="240" w:lineRule="auto"/>
        <w:jc w:val="both"/>
        <w:rPr>
          <w:rFonts w:ascii="Arial" w:hAnsi="Arial" w:cs="Arial"/>
          <w:b/>
          <w:bCs/>
        </w:rPr>
      </w:pPr>
    </w:p>
    <w:p w:rsidR="00875FC0" w:rsidRDefault="00875FC0" w:rsidP="00875FC0">
      <w:pPr>
        <w:pStyle w:val="NormalWeb"/>
        <w:tabs>
          <w:tab w:val="left" w:pos="3828"/>
        </w:tabs>
        <w:spacing w:before="0" w:after="0" w:line="240" w:lineRule="auto"/>
        <w:jc w:val="both"/>
        <w:rPr>
          <w:rFonts w:ascii="Arial" w:hAnsi="Arial" w:cs="Arial"/>
          <w:b/>
          <w:bCs/>
        </w:rPr>
      </w:pPr>
    </w:p>
    <w:p w:rsidR="00875FC0" w:rsidRDefault="00875FC0" w:rsidP="00875FC0">
      <w:pPr>
        <w:shd w:val="clear" w:color="auto" w:fill="FFFFFF"/>
        <w:tabs>
          <w:tab w:val="left" w:pos="3828"/>
        </w:tabs>
        <w:ind w:left="38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INSTITUI O PROGRAMA MUNICIPAL DE ESTÁGIO NO ÂMBITO DAS ADMINISTRAÇÕES DIRETA E INDIRETA, E DÁ OUTRAS PROVIDÊNCIAS.</w:t>
      </w:r>
    </w:p>
    <w:p w:rsidR="00875FC0" w:rsidRDefault="00875FC0" w:rsidP="00875FC0">
      <w:pPr>
        <w:shd w:val="clear" w:color="auto" w:fill="FFFFFF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75FC0" w:rsidRDefault="00875FC0" w:rsidP="00875FC0">
      <w:pPr>
        <w:shd w:val="clear" w:color="auto" w:fill="FFFFFF"/>
        <w:ind w:firstLine="38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Câmara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Municipal de Mogi Mirim</w:t>
      </w:r>
      <w:r>
        <w:rPr>
          <w:rFonts w:ascii="Arial" w:hAnsi="Arial" w:cs="Arial"/>
          <w:sz w:val="24"/>
          <w:szCs w:val="24"/>
        </w:rPr>
        <w:t xml:space="preserve"> aprovou e o </w:t>
      </w:r>
      <w:r>
        <w:rPr>
          <w:rFonts w:ascii="Arial" w:hAnsi="Arial" w:cs="Arial"/>
          <w:bCs/>
          <w:sz w:val="24"/>
          <w:szCs w:val="24"/>
        </w:rPr>
        <w:t>Prefeito Municipal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DR. PAULO DE OLIVEIRA E SILVA</w:t>
      </w:r>
      <w:r>
        <w:rPr>
          <w:rFonts w:ascii="Arial" w:hAnsi="Arial" w:cs="Arial"/>
          <w:sz w:val="24"/>
          <w:szCs w:val="24"/>
        </w:rPr>
        <w:t xml:space="preserve"> sanciona e promulga a seguinte Lei:</w:t>
      </w:r>
    </w:p>
    <w:p w:rsidR="00875FC0" w:rsidRDefault="00875FC0" w:rsidP="00875FC0">
      <w:pPr>
        <w:pStyle w:val="Corpodetexto"/>
        <w:spacing w:after="0" w:line="240" w:lineRule="auto"/>
        <w:ind w:right="440" w:firstLine="3828"/>
        <w:jc w:val="both"/>
        <w:rPr>
          <w:rFonts w:ascii="Arial" w:hAnsi="Arial"/>
          <w:b/>
          <w:bCs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>Art. 1º</w:t>
      </w:r>
      <w:r>
        <w:rPr>
          <w:rFonts w:ascii="Arial" w:hAnsi="Arial"/>
          <w:color w:val="000000"/>
        </w:rPr>
        <w:t xml:space="preserve"> Fica o Município de Mogi Mirim, pelo Poder Executivo, autorizado a instituir o </w:t>
      </w:r>
      <w:r>
        <w:rPr>
          <w:rFonts w:ascii="Arial" w:hAnsi="Arial"/>
          <w:b/>
          <w:color w:val="000000"/>
        </w:rPr>
        <w:t>Programa Municipal de Estágio,</w:t>
      </w:r>
      <w:r>
        <w:rPr>
          <w:rFonts w:ascii="Arial" w:hAnsi="Arial"/>
          <w:color w:val="000000"/>
        </w:rPr>
        <w:t xml:space="preserve"> em conformidade com a legislação federal em vigor.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§ 1º O </w:t>
      </w:r>
      <w:r>
        <w:rPr>
          <w:rFonts w:ascii="Arial" w:hAnsi="Arial"/>
          <w:b/>
          <w:color w:val="000000"/>
        </w:rPr>
        <w:t>Programa</w:t>
      </w:r>
      <w:r>
        <w:rPr>
          <w:rFonts w:ascii="Arial" w:hAnsi="Arial"/>
          <w:color w:val="000000"/>
        </w:rPr>
        <w:t xml:space="preserve"> Municipal de Estágio terá execução direta pela Prefeitura de Mogi Mirim e envolverá todos os</w:t>
      </w:r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</w:rPr>
        <w:t>órgãos da Administração Direta e da Indireta do Município, sem a criação de vínculo empregatício de qualquer natureza.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§ 2º O </w:t>
      </w:r>
      <w:r>
        <w:rPr>
          <w:rFonts w:ascii="Arial" w:hAnsi="Arial"/>
          <w:b/>
          <w:color w:val="000000"/>
        </w:rPr>
        <w:t>Programa</w:t>
      </w:r>
      <w:r>
        <w:rPr>
          <w:rFonts w:ascii="Arial" w:hAnsi="Arial"/>
          <w:color w:val="000000"/>
        </w:rPr>
        <w:t xml:space="preserve"> Municipal de Estágio destina-se a atender estudantes universitários ou cursando ensino técnico profissionalizante, em acordo à Lei Federal nº 11.788/2008, que dispõe sobre estágio de estudantes, conforme o</w:t>
      </w:r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</w:rPr>
        <w:t>número de servidores e a disponibilidade orçamentária de cada Secretaria.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/>
          <w:highlight w:val="white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</w:rPr>
      </w:pPr>
      <w:r>
        <w:rPr>
          <w:rFonts w:ascii="Arial" w:hAnsi="Arial"/>
          <w:color w:val="000000"/>
          <w:highlight w:val="white"/>
        </w:rPr>
        <w:t>§ 3º Fica a critério da Secretaria solicitante a definição que compõe a estrutura administrativa, projeto de relevância e interesse público que justifique a necessidade de estagiário e suas quantidades, até o limite permitido pela legislação vigente.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§ 4º Fica a critério da Secretaria solicitante a dotação orçamentária correspondente</w:t>
      </w:r>
      <w:r>
        <w:rPr>
          <w:rFonts w:ascii="Arial" w:hAnsi="Arial"/>
          <w:color w:val="000000"/>
          <w:spacing w:val="-65"/>
        </w:rPr>
        <w:t xml:space="preserve"> </w:t>
      </w:r>
      <w:r>
        <w:rPr>
          <w:rFonts w:ascii="Arial" w:hAnsi="Arial"/>
          <w:color w:val="000000"/>
        </w:rPr>
        <w:t>ao número de estagiários, bem como sua responsabilidade em designar um</w:t>
      </w:r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</w:rPr>
        <w:t>servidor qualificado para o acompanhamento e desenvolvimento das</w:t>
      </w:r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</w:rPr>
        <w:t xml:space="preserve">atribuições e atividades dos estagiários. 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§ 5º A remuneração do estagiário não ultrapassará o menor salário-base dos quadros de servidores das Administrações Direta e Indireta.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bCs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Art. 2º</w:t>
      </w:r>
      <w:r>
        <w:rPr>
          <w:rFonts w:ascii="Arial" w:hAnsi="Arial"/>
          <w:color w:val="000000"/>
        </w:rPr>
        <w:t xml:space="preserve"> Para a concessão dos objetivos de que trata a presente Lei, fica o Poder Executivo autorizado a celebrar contrato administrativo, com entidade que atenda aos requisitos da Lei Federal nº 8666/93, 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b/>
          <w:color w:val="FF0000"/>
        </w:rPr>
      </w:pPr>
      <w:proofErr w:type="gramStart"/>
      <w:r>
        <w:rPr>
          <w:rFonts w:ascii="Arial" w:hAnsi="Arial"/>
          <w:color w:val="000000"/>
        </w:rPr>
        <w:t>art.</w:t>
      </w:r>
      <w:proofErr w:type="gramEnd"/>
      <w:r>
        <w:rPr>
          <w:rFonts w:ascii="Arial" w:hAnsi="Arial"/>
          <w:color w:val="000000"/>
        </w:rPr>
        <w:t xml:space="preserve"> 24, inciso XIII e suas atualizações para os fins que especifica, respeitando o devido certame licitatório.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b/>
          <w:color w:val="FF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</w:rPr>
      </w:pPr>
      <w:r>
        <w:rPr>
          <w:rFonts w:ascii="Arial" w:hAnsi="Arial"/>
          <w:b/>
          <w:color w:val="000000"/>
        </w:rPr>
        <w:t>Parágrafo único.</w:t>
      </w:r>
      <w:r>
        <w:rPr>
          <w:rFonts w:ascii="Arial" w:hAnsi="Arial"/>
          <w:color w:val="000000"/>
        </w:rPr>
        <w:t xml:space="preserve"> Fica assegurada às Administrações Direta e Indireta, a critério de</w:t>
      </w:r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</w:rPr>
        <w:t xml:space="preserve">seus órgãos </w:t>
      </w:r>
      <w:r>
        <w:rPr>
          <w:rFonts w:ascii="Arial" w:hAnsi="Arial"/>
          <w:color w:val="000000"/>
          <w:spacing w:val="-2"/>
        </w:rPr>
        <w:t>solicitantes</w:t>
      </w:r>
      <w:r>
        <w:rPr>
          <w:rFonts w:ascii="Arial" w:hAnsi="Arial"/>
          <w:color w:val="000000"/>
        </w:rPr>
        <w:t>,</w:t>
      </w:r>
      <w:r>
        <w:rPr>
          <w:rFonts w:ascii="Arial" w:hAnsi="Arial"/>
          <w:color w:val="000000"/>
          <w:spacing w:val="-2"/>
        </w:rPr>
        <w:t xml:space="preserve"> a prerrogativa de </w:t>
      </w:r>
      <w:r>
        <w:rPr>
          <w:rFonts w:ascii="Arial" w:hAnsi="Arial"/>
          <w:color w:val="000000"/>
        </w:rPr>
        <w:t>revisar,</w:t>
      </w:r>
      <w:r>
        <w:rPr>
          <w:rFonts w:ascii="Arial" w:hAnsi="Arial"/>
          <w:color w:val="000000"/>
          <w:spacing w:val="-1"/>
        </w:rPr>
        <w:t xml:space="preserve"> </w:t>
      </w:r>
      <w:r>
        <w:rPr>
          <w:rFonts w:ascii="Arial" w:hAnsi="Arial"/>
          <w:color w:val="000000"/>
        </w:rPr>
        <w:t>a</w:t>
      </w:r>
      <w:r>
        <w:rPr>
          <w:rFonts w:ascii="Arial" w:hAnsi="Arial"/>
          <w:color w:val="000000"/>
          <w:spacing w:val="-2"/>
        </w:rPr>
        <w:t xml:space="preserve"> </w:t>
      </w:r>
      <w:r>
        <w:rPr>
          <w:rFonts w:ascii="Arial" w:hAnsi="Arial"/>
          <w:color w:val="000000"/>
        </w:rPr>
        <w:t>qualquer</w:t>
      </w:r>
      <w:r>
        <w:rPr>
          <w:rFonts w:ascii="Arial" w:hAnsi="Arial"/>
          <w:color w:val="000000"/>
          <w:spacing w:val="-2"/>
        </w:rPr>
        <w:t xml:space="preserve"> </w:t>
      </w:r>
      <w:r>
        <w:rPr>
          <w:rFonts w:ascii="Arial" w:hAnsi="Arial"/>
          <w:color w:val="000000"/>
        </w:rPr>
        <w:t>tempo,</w:t>
      </w:r>
      <w:r>
        <w:rPr>
          <w:rFonts w:ascii="Arial" w:hAnsi="Arial"/>
          <w:color w:val="000000"/>
          <w:spacing w:val="-2"/>
        </w:rPr>
        <w:t xml:space="preserve"> </w:t>
      </w:r>
      <w:r>
        <w:rPr>
          <w:rFonts w:ascii="Arial" w:hAnsi="Arial"/>
          <w:color w:val="000000"/>
        </w:rPr>
        <w:t>as</w:t>
      </w:r>
      <w:r>
        <w:rPr>
          <w:rFonts w:ascii="Arial" w:hAnsi="Arial"/>
          <w:color w:val="000000"/>
          <w:spacing w:val="-1"/>
        </w:rPr>
        <w:t xml:space="preserve"> </w:t>
      </w:r>
      <w:r>
        <w:rPr>
          <w:rFonts w:ascii="Arial" w:hAnsi="Arial"/>
          <w:color w:val="000000"/>
        </w:rPr>
        <w:t>cláusulas</w:t>
      </w:r>
      <w:r>
        <w:rPr>
          <w:rFonts w:ascii="Arial" w:hAnsi="Arial"/>
          <w:color w:val="000000"/>
          <w:spacing w:val="-2"/>
        </w:rPr>
        <w:t xml:space="preserve"> </w:t>
      </w:r>
      <w:r>
        <w:rPr>
          <w:rFonts w:ascii="Arial" w:hAnsi="Arial"/>
          <w:color w:val="000000"/>
        </w:rPr>
        <w:t>do</w:t>
      </w:r>
      <w:r>
        <w:rPr>
          <w:rFonts w:ascii="Arial" w:hAnsi="Arial"/>
          <w:color w:val="000000"/>
          <w:spacing w:val="-2"/>
        </w:rPr>
        <w:t xml:space="preserve"> </w:t>
      </w:r>
      <w:r>
        <w:rPr>
          <w:rFonts w:ascii="Arial" w:hAnsi="Arial"/>
          <w:color w:val="000000"/>
        </w:rPr>
        <w:t>termo de contrato, ou qualquer documento correspondente, considerando-se o integral cumprimento da função do interesse público, bem como suas provisões orçamentárias</w:t>
      </w:r>
      <w:proofErr w:type="gramStart"/>
      <w:r>
        <w:rPr>
          <w:rFonts w:ascii="Arial" w:hAnsi="Arial"/>
          <w:color w:val="000000"/>
          <w:spacing w:val="-65"/>
        </w:rPr>
        <w:t xml:space="preserve">    .</w:t>
      </w:r>
      <w:proofErr w:type="gramEnd"/>
      <w:r>
        <w:rPr>
          <w:rFonts w:ascii="Arial" w:hAnsi="Arial"/>
          <w:color w:val="000000"/>
          <w:spacing w:val="-65"/>
        </w:rPr>
        <w:t xml:space="preserve"> 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bCs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/>
        <w:jc w:val="both"/>
        <w:rPr>
          <w:rFonts w:ascii="Arial" w:hAnsi="Arial"/>
          <w:bCs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</w:rPr>
        <w:t>Art. 3º</w:t>
      </w:r>
      <w:r>
        <w:rPr>
          <w:rFonts w:ascii="Arial" w:hAnsi="Arial"/>
          <w:color w:val="000000"/>
        </w:rPr>
        <w:t xml:space="preserve"> O </w:t>
      </w:r>
      <w:r>
        <w:rPr>
          <w:rFonts w:ascii="Arial" w:hAnsi="Arial"/>
          <w:b/>
          <w:color w:val="000000"/>
        </w:rPr>
        <w:t>Programa</w:t>
      </w:r>
      <w:r>
        <w:rPr>
          <w:rFonts w:ascii="Arial" w:hAnsi="Arial"/>
          <w:color w:val="000000"/>
        </w:rPr>
        <w:t xml:space="preserve"> Municipal de Estágio tem por objetivos:</w:t>
      </w:r>
    </w:p>
    <w:p w:rsidR="00875FC0" w:rsidRDefault="00875FC0" w:rsidP="00875FC0">
      <w:pPr>
        <w:pStyle w:val="PargrafodaLista1"/>
        <w:tabs>
          <w:tab w:val="left" w:pos="979"/>
        </w:tabs>
        <w:spacing w:before="0"/>
        <w:ind w:left="0" w:right="-5" w:firstLine="3828"/>
        <w:jc w:val="both"/>
        <w:rPr>
          <w:rFonts w:ascii="Arial" w:hAnsi="Arial" w:cs="Arial"/>
          <w:color w:val="000000"/>
        </w:rPr>
      </w:pPr>
    </w:p>
    <w:p w:rsidR="00875FC0" w:rsidRDefault="00875FC0" w:rsidP="00875FC0">
      <w:pPr>
        <w:pStyle w:val="PargrafodaLista1"/>
        <w:tabs>
          <w:tab w:val="left" w:pos="979"/>
        </w:tabs>
        <w:spacing w:before="0"/>
        <w:ind w:left="0" w:right="-5" w:firstLine="382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I – proporcionar aos estagiários inscritos</w:t>
      </w:r>
      <w:proofErr w:type="gramStart"/>
      <w:r>
        <w:rPr>
          <w:rFonts w:ascii="Arial" w:hAnsi="Arial" w:cs="Arial"/>
          <w:color w:val="000000"/>
        </w:rPr>
        <w:t xml:space="preserve">  </w:t>
      </w:r>
      <w:proofErr w:type="gramEnd"/>
      <w:r>
        <w:rPr>
          <w:rFonts w:ascii="Arial" w:hAnsi="Arial" w:cs="Arial"/>
          <w:color w:val="000000"/>
        </w:rPr>
        <w:t>auxílio na formação técnica profissional, oportunizando ingresso no mercado de trabalho nas respectivas áreas de formação, sem prejuízo ao processo de aprendizado;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II – estimular a manutenção dos estagiários no Sistema Educacional;</w:t>
      </w:r>
    </w:p>
    <w:p w:rsidR="00875FC0" w:rsidRDefault="00875FC0" w:rsidP="00875FC0">
      <w:pPr>
        <w:pStyle w:val="PargrafodaLista1"/>
        <w:tabs>
          <w:tab w:val="left" w:pos="1435"/>
        </w:tabs>
        <w:spacing w:before="0"/>
        <w:ind w:left="0" w:right="-5" w:firstLine="3828"/>
        <w:jc w:val="both"/>
        <w:rPr>
          <w:rFonts w:ascii="Arial" w:hAnsi="Arial" w:cs="Arial"/>
          <w:color w:val="000000"/>
        </w:rPr>
      </w:pPr>
    </w:p>
    <w:p w:rsidR="00875FC0" w:rsidRDefault="00875FC0" w:rsidP="00875FC0">
      <w:pPr>
        <w:pStyle w:val="PargrafodaLista1"/>
        <w:tabs>
          <w:tab w:val="left" w:pos="1435"/>
        </w:tabs>
        <w:spacing w:before="0"/>
        <w:ind w:left="0" w:right="-5" w:firstLine="382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III – oportunizar aos estagiários a contribuição no orçamento familiar;</w:t>
      </w:r>
    </w:p>
    <w:p w:rsidR="00875FC0" w:rsidRDefault="00875FC0" w:rsidP="00875FC0">
      <w:pPr>
        <w:pStyle w:val="PargrafodaLista1"/>
        <w:tabs>
          <w:tab w:val="left" w:pos="1072"/>
        </w:tabs>
        <w:spacing w:before="0"/>
        <w:ind w:left="0" w:right="-5" w:firstLine="382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IV – fomentar meios que possibilitem ao estagiário a efetivação do exercício da</w:t>
      </w:r>
      <w:proofErr w:type="gramStart"/>
      <w:r>
        <w:rPr>
          <w:rFonts w:ascii="Arial" w:hAnsi="Arial" w:cs="Arial"/>
          <w:color w:val="000000"/>
          <w:spacing w:val="-64"/>
        </w:rPr>
        <w:t xml:space="preserve">   </w:t>
      </w:r>
      <w:proofErr w:type="gramEnd"/>
      <w:r>
        <w:rPr>
          <w:rFonts w:ascii="Arial" w:hAnsi="Arial" w:cs="Arial"/>
          <w:color w:val="000000"/>
        </w:rPr>
        <w:t>cidadania.</w:t>
      </w:r>
    </w:p>
    <w:p w:rsidR="00875FC0" w:rsidRDefault="00875FC0" w:rsidP="00875FC0">
      <w:pPr>
        <w:pStyle w:val="PargrafodaLista1"/>
        <w:tabs>
          <w:tab w:val="left" w:pos="1072"/>
        </w:tabs>
        <w:spacing w:before="0"/>
        <w:ind w:left="0" w:right="-5" w:firstLine="382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 – levar ao setor público conhecimentos atualizados através dos estagiários envolvidos no processo educacional.</w:t>
      </w:r>
    </w:p>
    <w:p w:rsidR="00875FC0" w:rsidRDefault="00875FC0" w:rsidP="00875FC0">
      <w:pPr>
        <w:pStyle w:val="PargrafodaLista1"/>
        <w:tabs>
          <w:tab w:val="left" w:pos="1072"/>
        </w:tabs>
        <w:spacing w:before="0"/>
        <w:ind w:left="0" w:right="-5" w:firstLine="3828"/>
        <w:jc w:val="both"/>
        <w:rPr>
          <w:rFonts w:ascii="Arial" w:hAnsi="Arial" w:cs="Arial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</w:rPr>
        <w:t>Art. 4º</w:t>
      </w:r>
      <w:r>
        <w:rPr>
          <w:rFonts w:ascii="Arial" w:hAnsi="Arial"/>
          <w:bCs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O </w:t>
      </w:r>
      <w:r>
        <w:rPr>
          <w:rFonts w:ascii="Arial" w:hAnsi="Arial"/>
          <w:b/>
          <w:color w:val="000000"/>
        </w:rPr>
        <w:t>Programa</w:t>
      </w:r>
      <w:r>
        <w:rPr>
          <w:rFonts w:ascii="Arial" w:hAnsi="Arial"/>
          <w:color w:val="000000"/>
        </w:rPr>
        <w:t xml:space="preserve"> Municipal de Estágio de que trata esta Lei é dirigido a estudantes oriundos de processo seletivo, realizado pela entidade contratada, desde que atendam às seguintes condições: </w:t>
      </w:r>
    </w:p>
    <w:p w:rsidR="00875FC0" w:rsidRDefault="00875FC0" w:rsidP="00875FC0">
      <w:pPr>
        <w:pStyle w:val="PargrafodaLista1"/>
        <w:tabs>
          <w:tab w:val="left" w:pos="979"/>
        </w:tabs>
        <w:spacing w:before="0"/>
        <w:ind w:left="0" w:right="-5" w:firstLine="3828"/>
        <w:jc w:val="both"/>
        <w:rPr>
          <w:rFonts w:ascii="Arial" w:hAnsi="Arial" w:cs="Arial"/>
          <w:color w:val="000000"/>
        </w:rPr>
      </w:pPr>
    </w:p>
    <w:p w:rsidR="00875FC0" w:rsidRDefault="00875FC0" w:rsidP="00875FC0">
      <w:pPr>
        <w:pStyle w:val="PargrafodaLista1"/>
        <w:tabs>
          <w:tab w:val="left" w:pos="979"/>
        </w:tabs>
        <w:spacing w:before="0"/>
        <w:ind w:left="0" w:right="-5" w:firstLine="382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I – estar cursando Ensino Superior ou Ensino Técnico;</w:t>
      </w:r>
    </w:p>
    <w:p w:rsidR="00875FC0" w:rsidRDefault="00875FC0" w:rsidP="00875FC0">
      <w:pPr>
        <w:pStyle w:val="PargrafodaLista1"/>
        <w:tabs>
          <w:tab w:val="left" w:pos="1046"/>
        </w:tabs>
        <w:spacing w:before="0"/>
        <w:ind w:left="0" w:right="-5" w:firstLine="3828"/>
        <w:jc w:val="both"/>
        <w:rPr>
          <w:rFonts w:ascii="Arial" w:hAnsi="Arial" w:cs="Arial"/>
          <w:color w:val="000000"/>
        </w:rPr>
      </w:pPr>
    </w:p>
    <w:p w:rsidR="00875FC0" w:rsidRDefault="00875FC0" w:rsidP="00875FC0">
      <w:pPr>
        <w:pStyle w:val="PargrafodaLista1"/>
        <w:tabs>
          <w:tab w:val="left" w:pos="1046"/>
        </w:tabs>
        <w:spacing w:before="0"/>
        <w:ind w:left="0" w:right="-5" w:firstLine="382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II – não manter qualquer tipo de vínculo empregatício ou prestação de serviço formal;</w:t>
      </w:r>
    </w:p>
    <w:p w:rsidR="00875FC0" w:rsidRDefault="00875FC0" w:rsidP="00875FC0">
      <w:pPr>
        <w:pStyle w:val="PargrafodaLista1"/>
        <w:tabs>
          <w:tab w:val="left" w:pos="1112"/>
        </w:tabs>
        <w:spacing w:before="0"/>
        <w:ind w:left="0" w:right="-5" w:firstLine="3828"/>
        <w:jc w:val="both"/>
        <w:rPr>
          <w:rFonts w:ascii="Arial" w:hAnsi="Arial" w:cs="Arial"/>
          <w:color w:val="000000"/>
        </w:rPr>
      </w:pPr>
    </w:p>
    <w:p w:rsidR="00875FC0" w:rsidRDefault="00875FC0" w:rsidP="00875FC0">
      <w:pPr>
        <w:pStyle w:val="PargrafodaLista1"/>
        <w:tabs>
          <w:tab w:val="left" w:pos="1112"/>
        </w:tabs>
        <w:spacing w:before="0"/>
        <w:ind w:left="0" w:right="-5" w:firstLine="382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§ 1º Ao estagiário portador de deficiência física é assegurado o</w:t>
      </w:r>
      <w:r>
        <w:rPr>
          <w:rFonts w:ascii="Arial" w:hAnsi="Arial" w:cs="Arial"/>
          <w:color w:val="000000"/>
          <w:spacing w:val="-64"/>
        </w:rPr>
        <w:t xml:space="preserve"> </w:t>
      </w:r>
      <w:r>
        <w:rPr>
          <w:rFonts w:ascii="Arial" w:hAnsi="Arial" w:cs="Arial"/>
          <w:color w:val="000000"/>
        </w:rPr>
        <w:t>respeito à sua condição peculiar de pessoa em desenvolvimento, como também seu contrato até o término do curso que se encontra matriculado, sem caracterização de vínculo empregatício.</w:t>
      </w:r>
    </w:p>
    <w:p w:rsidR="00875FC0" w:rsidRDefault="00875FC0" w:rsidP="00875FC0">
      <w:pPr>
        <w:pStyle w:val="PargrafodaLista1"/>
        <w:tabs>
          <w:tab w:val="left" w:pos="1112"/>
        </w:tabs>
        <w:spacing w:before="0"/>
        <w:ind w:left="0" w:right="-5" w:firstLine="3828"/>
        <w:jc w:val="both"/>
        <w:rPr>
          <w:rFonts w:ascii="Arial" w:hAnsi="Arial" w:cs="Arial"/>
          <w:color w:val="000000"/>
          <w:highlight w:val="white"/>
        </w:rPr>
      </w:pPr>
    </w:p>
    <w:p w:rsidR="00875FC0" w:rsidRDefault="00875FC0" w:rsidP="00875FC0">
      <w:pPr>
        <w:pStyle w:val="PargrafodaLista1"/>
        <w:tabs>
          <w:tab w:val="left" w:pos="1112"/>
        </w:tabs>
        <w:spacing w:before="0"/>
        <w:ind w:left="0" w:right="-5" w:firstLine="3828"/>
        <w:jc w:val="both"/>
        <w:rPr>
          <w:rFonts w:ascii="Arial" w:hAnsi="Arial" w:cs="Arial"/>
          <w:color w:val="000000"/>
          <w:highlight w:val="white"/>
        </w:rPr>
      </w:pPr>
    </w:p>
    <w:p w:rsidR="00875FC0" w:rsidRDefault="00875FC0" w:rsidP="00875FC0">
      <w:pPr>
        <w:pStyle w:val="PargrafodaLista1"/>
        <w:tabs>
          <w:tab w:val="left" w:pos="1112"/>
        </w:tabs>
        <w:spacing w:before="0"/>
        <w:ind w:left="0" w:right="-5" w:firstLine="3828"/>
        <w:jc w:val="both"/>
        <w:rPr>
          <w:rFonts w:ascii="Arial" w:hAnsi="Arial" w:cs="Arial"/>
          <w:color w:val="000000"/>
          <w:highlight w:val="white"/>
        </w:rPr>
      </w:pPr>
    </w:p>
    <w:p w:rsidR="00875FC0" w:rsidRDefault="00875FC0" w:rsidP="00875FC0">
      <w:pPr>
        <w:pStyle w:val="PargrafodaLista1"/>
        <w:tabs>
          <w:tab w:val="left" w:pos="1112"/>
        </w:tabs>
        <w:spacing w:before="0"/>
        <w:ind w:left="0" w:right="-5" w:firstLine="3828"/>
        <w:jc w:val="both"/>
        <w:rPr>
          <w:rFonts w:ascii="Arial" w:hAnsi="Arial" w:cs="Arial"/>
          <w:color w:val="000000"/>
          <w:highlight w:val="white"/>
        </w:rPr>
      </w:pPr>
    </w:p>
    <w:p w:rsidR="00875FC0" w:rsidRDefault="00875FC0" w:rsidP="00875FC0">
      <w:pPr>
        <w:pStyle w:val="PargrafodaLista1"/>
        <w:tabs>
          <w:tab w:val="left" w:pos="1112"/>
        </w:tabs>
        <w:spacing w:before="0"/>
        <w:ind w:left="0" w:right="-5" w:firstLine="3828"/>
        <w:jc w:val="both"/>
        <w:rPr>
          <w:rFonts w:ascii="Arial" w:hAnsi="Arial" w:cs="Arial"/>
          <w:color w:val="000000"/>
          <w:highlight w:val="white"/>
        </w:rPr>
      </w:pPr>
    </w:p>
    <w:p w:rsidR="00875FC0" w:rsidRDefault="00875FC0" w:rsidP="00875FC0">
      <w:pPr>
        <w:pStyle w:val="PargrafodaLista1"/>
        <w:tabs>
          <w:tab w:val="left" w:pos="1112"/>
        </w:tabs>
        <w:spacing w:before="0"/>
        <w:ind w:left="0" w:right="-5" w:firstLine="3828"/>
        <w:jc w:val="both"/>
        <w:rPr>
          <w:rFonts w:ascii="Arial" w:hAnsi="Arial" w:cs="Arial"/>
          <w:color w:val="000000"/>
          <w:highlight w:val="white"/>
        </w:rPr>
      </w:pPr>
    </w:p>
    <w:p w:rsidR="00875FC0" w:rsidRDefault="00875FC0" w:rsidP="00875FC0">
      <w:pPr>
        <w:pStyle w:val="PargrafodaLista1"/>
        <w:tabs>
          <w:tab w:val="left" w:pos="1112"/>
        </w:tabs>
        <w:spacing w:before="0"/>
        <w:ind w:left="0" w:right="-5" w:firstLine="382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highlight w:val="white"/>
        </w:rPr>
        <w:t>§ 2º O estagiário que perder o vínculo escolar terá seu contrato de estágio imediatamente interrompido.</w:t>
      </w:r>
    </w:p>
    <w:p w:rsidR="00875FC0" w:rsidRDefault="00875FC0" w:rsidP="00875FC0">
      <w:pPr>
        <w:pStyle w:val="Ttulo1"/>
        <w:spacing w:before="0"/>
        <w:ind w:right="-5" w:firstLine="3828"/>
        <w:jc w:val="both"/>
        <w:rPr>
          <w:rFonts w:ascii="Arial" w:hAnsi="Arial" w:cs="Arial"/>
          <w:b w:val="0"/>
          <w:color w:val="000000"/>
          <w:sz w:val="24"/>
          <w:szCs w:val="24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</w:rPr>
        <w:t>Art. 5º</w:t>
      </w:r>
      <w:r>
        <w:rPr>
          <w:rFonts w:ascii="Arial" w:hAnsi="Arial"/>
          <w:color w:val="000000"/>
        </w:rPr>
        <w:t xml:space="preserve"> São atribuições Gerais da Prefeitura Municipal e do SAAE de Mogi Mirim:</w:t>
      </w:r>
    </w:p>
    <w:p w:rsidR="00875FC0" w:rsidRDefault="00875FC0" w:rsidP="00875FC0">
      <w:pPr>
        <w:pStyle w:val="PargrafodaLista1"/>
        <w:tabs>
          <w:tab w:val="left" w:pos="979"/>
        </w:tabs>
        <w:spacing w:before="0"/>
        <w:ind w:left="0" w:right="-5" w:firstLine="382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–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estabelecer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carga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horária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compatível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atividade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escolar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2"/>
        </w:rPr>
        <w:t xml:space="preserve"> estagiário</w:t>
      </w:r>
      <w:r>
        <w:rPr>
          <w:rFonts w:ascii="Arial" w:hAnsi="Arial" w:cs="Arial"/>
          <w:color w:val="000000"/>
        </w:rPr>
        <w:t>,</w:t>
      </w:r>
      <w:proofErr w:type="gramStart"/>
      <w:r>
        <w:rPr>
          <w:rFonts w:ascii="Arial" w:hAnsi="Arial" w:cs="Arial"/>
          <w:color w:val="000000"/>
          <w:spacing w:val="-64"/>
        </w:rPr>
        <w:t xml:space="preserve">   </w:t>
      </w:r>
      <w:r>
        <w:rPr>
          <w:rFonts w:ascii="Arial" w:hAnsi="Arial" w:cs="Arial"/>
          <w:color w:val="000000"/>
        </w:rPr>
        <w:t xml:space="preserve"> </w:t>
      </w:r>
      <w:proofErr w:type="gramEnd"/>
      <w:r>
        <w:rPr>
          <w:rFonts w:ascii="Arial" w:hAnsi="Arial" w:cs="Arial"/>
          <w:color w:val="000000"/>
        </w:rPr>
        <w:t>sem prejuízo ao período obrigatório de formação.</w:t>
      </w:r>
    </w:p>
    <w:p w:rsidR="00875FC0" w:rsidRDefault="00875FC0" w:rsidP="00875FC0">
      <w:pPr>
        <w:pStyle w:val="PargrafodaLista1"/>
        <w:tabs>
          <w:tab w:val="left" w:pos="1046"/>
        </w:tabs>
        <w:spacing w:before="0"/>
        <w:ind w:left="0" w:right="-5" w:firstLine="3828"/>
        <w:jc w:val="both"/>
        <w:rPr>
          <w:rFonts w:ascii="Arial" w:hAnsi="Arial" w:cs="Arial"/>
          <w:color w:val="000000"/>
        </w:rPr>
      </w:pPr>
    </w:p>
    <w:p w:rsidR="00875FC0" w:rsidRDefault="00875FC0" w:rsidP="00875FC0">
      <w:pPr>
        <w:pStyle w:val="PargrafodaLista1"/>
        <w:tabs>
          <w:tab w:val="left" w:pos="1046"/>
        </w:tabs>
        <w:spacing w:before="0"/>
        <w:ind w:left="0" w:right="-5" w:firstLine="382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II - proporcionar a segurança, proteção, higiene do trabalho aos estagiários;</w:t>
      </w:r>
      <w:r>
        <w:rPr>
          <w:rFonts w:ascii="Arial" w:hAnsi="Arial" w:cs="Arial"/>
          <w:color w:val="000000"/>
          <w:spacing w:val="-65"/>
        </w:rPr>
        <w:t xml:space="preserve"> </w:t>
      </w:r>
    </w:p>
    <w:p w:rsidR="00875FC0" w:rsidRDefault="00875FC0" w:rsidP="00875FC0">
      <w:pPr>
        <w:pStyle w:val="PargrafodaLista1"/>
        <w:tabs>
          <w:tab w:val="left" w:pos="1046"/>
        </w:tabs>
        <w:spacing w:before="0"/>
        <w:ind w:left="0" w:right="-5" w:firstLine="382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III - fiscalizar, orientar e acompanhar as atividades e desempenho do estagiário de acordo com o Plano de Trabalho, estrutura administrativa, </w:t>
      </w:r>
      <w:proofErr w:type="gramStart"/>
      <w:r>
        <w:rPr>
          <w:rFonts w:ascii="Arial" w:hAnsi="Arial" w:cs="Arial"/>
          <w:color w:val="000000"/>
        </w:rPr>
        <w:t>projeto</w:t>
      </w:r>
      <w:proofErr w:type="gramEnd"/>
      <w:r>
        <w:rPr>
          <w:rFonts w:ascii="Arial" w:hAnsi="Arial" w:cs="Arial"/>
          <w:color w:val="000000"/>
        </w:rPr>
        <w:t xml:space="preserve"> de relevância e interesse público;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</w:rPr>
      </w:pPr>
      <w:r>
        <w:rPr>
          <w:rFonts w:ascii="Arial" w:hAnsi="Arial"/>
        </w:rPr>
        <w:t xml:space="preserve">IV - fiscalizar e acompanhar as anotações na </w:t>
      </w:r>
      <w:r>
        <w:rPr>
          <w:rStyle w:val="nfase"/>
          <w:rFonts w:ascii="Arial" w:hAnsi="Arial"/>
          <w:bCs/>
          <w:shd w:val="clear" w:color="auto" w:fill="FFFFFF"/>
        </w:rPr>
        <w:t>Carteira de Trabalho e Previdência Social</w:t>
      </w:r>
      <w:r>
        <w:rPr>
          <w:rFonts w:ascii="Arial" w:hAnsi="Arial"/>
          <w:shd w:val="clear" w:color="auto" w:fill="FFFFFF"/>
        </w:rPr>
        <w:t> (</w:t>
      </w:r>
      <w:r>
        <w:rPr>
          <w:rStyle w:val="nfase"/>
          <w:rFonts w:ascii="Arial" w:hAnsi="Arial"/>
          <w:bCs/>
          <w:shd w:val="clear" w:color="auto" w:fill="FFFFFF"/>
        </w:rPr>
        <w:t>CTPS</w:t>
      </w:r>
      <w:r>
        <w:rPr>
          <w:rFonts w:ascii="Arial" w:hAnsi="Arial"/>
          <w:shd w:val="clear" w:color="auto" w:fill="FFFFFF"/>
        </w:rPr>
        <w:t>)</w:t>
      </w:r>
      <w:r>
        <w:rPr>
          <w:rFonts w:ascii="Arial" w:hAnsi="Arial"/>
        </w:rPr>
        <w:t>, toda a documentação comprobatória de encargos e afins, bem como o Plano de Trabalho do estagiário, garantindo todos os direitos previstos na legislação vigente.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</w:rPr>
        <w:t>Art. 6º</w:t>
      </w:r>
      <w:r>
        <w:rPr>
          <w:rFonts w:ascii="Arial" w:hAnsi="Arial"/>
          <w:color w:val="000000"/>
        </w:rPr>
        <w:t xml:space="preserve"> São atribuições gerais da Contratada: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I - desenvolver o processo seletivo, em duas etapas: 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a) na primeira etapa, o processo seletivo será realizado pela entidade conforme pré-requisitos;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b) na segunda etapa, o candidato previamente selecionado passará por interlocução com a Secretaria solicitante e será avaliado mediante critérios objetivos.</w:t>
      </w:r>
    </w:p>
    <w:p w:rsidR="00875FC0" w:rsidRDefault="00875FC0" w:rsidP="00875FC0">
      <w:pPr>
        <w:pStyle w:val="PargrafodaLista1"/>
        <w:tabs>
          <w:tab w:val="left" w:pos="1766"/>
        </w:tabs>
        <w:spacing w:before="0"/>
        <w:ind w:left="0" w:right="-5" w:firstLine="3828"/>
        <w:jc w:val="both"/>
        <w:rPr>
          <w:rFonts w:ascii="Arial" w:hAnsi="Arial" w:cs="Arial"/>
          <w:color w:val="000000"/>
        </w:rPr>
      </w:pPr>
    </w:p>
    <w:p w:rsidR="00875FC0" w:rsidRDefault="00875FC0" w:rsidP="00875FC0">
      <w:pPr>
        <w:pStyle w:val="PargrafodaLista1"/>
        <w:tabs>
          <w:tab w:val="left" w:pos="1766"/>
        </w:tabs>
        <w:spacing w:before="0"/>
        <w:ind w:left="0" w:right="-5" w:firstLine="3828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a Contratada também desenvolverá as seguintes atribuições:</w:t>
      </w:r>
    </w:p>
    <w:p w:rsidR="00875FC0" w:rsidRDefault="00875FC0" w:rsidP="00875FC0">
      <w:pPr>
        <w:pStyle w:val="PargrafodaLista1"/>
        <w:tabs>
          <w:tab w:val="left" w:pos="1766"/>
        </w:tabs>
        <w:spacing w:before="0"/>
        <w:ind w:left="0" w:right="-5" w:firstLine="3828"/>
        <w:jc w:val="both"/>
        <w:rPr>
          <w:rFonts w:ascii="Arial" w:hAnsi="Arial" w:cs="Arial"/>
        </w:rPr>
      </w:pPr>
      <w:r>
        <w:rPr>
          <w:rFonts w:ascii="Arial" w:hAnsi="Arial" w:cs="Arial"/>
        </w:rPr>
        <w:t>a) acompanhar o desenvolvimento e comportamento dos estagiários em suas atividades laborais;</w:t>
      </w:r>
    </w:p>
    <w:p w:rsidR="00875FC0" w:rsidRDefault="00875FC0" w:rsidP="00875FC0">
      <w:pPr>
        <w:pStyle w:val="PargrafodaLista1"/>
        <w:tabs>
          <w:tab w:val="left" w:pos="1832"/>
        </w:tabs>
        <w:spacing w:before="0"/>
        <w:ind w:left="0" w:right="-5" w:firstLine="3828"/>
        <w:jc w:val="both"/>
        <w:rPr>
          <w:rFonts w:ascii="Arial" w:hAnsi="Arial" w:cs="Arial"/>
        </w:rPr>
      </w:pPr>
    </w:p>
    <w:p w:rsidR="00875FC0" w:rsidRDefault="00875FC0" w:rsidP="00875FC0">
      <w:pPr>
        <w:pStyle w:val="PargrafodaLista1"/>
        <w:tabs>
          <w:tab w:val="left" w:pos="1832"/>
        </w:tabs>
        <w:spacing w:before="0"/>
        <w:ind w:left="0" w:right="-5" w:firstLine="3828"/>
        <w:jc w:val="both"/>
        <w:rPr>
          <w:rFonts w:ascii="Arial" w:hAnsi="Arial" w:cs="Arial"/>
        </w:rPr>
      </w:pPr>
      <w:r>
        <w:rPr>
          <w:rFonts w:ascii="Arial" w:hAnsi="Arial" w:cs="Arial"/>
        </w:rPr>
        <w:t>b) acompanhar a vida escolar do estagiário por meio de frequência e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65"/>
        </w:rPr>
        <w:t xml:space="preserve"> </w:t>
      </w:r>
      <w:proofErr w:type="gramEnd"/>
      <w:r>
        <w:rPr>
          <w:rFonts w:ascii="Arial" w:hAnsi="Arial" w:cs="Arial"/>
        </w:rPr>
        <w:t xml:space="preserve">aproveitamento emitido pela instituição escolar;  </w:t>
      </w:r>
    </w:p>
    <w:p w:rsidR="00875FC0" w:rsidRDefault="00875FC0" w:rsidP="00875FC0">
      <w:pPr>
        <w:pStyle w:val="PargrafodaLista1"/>
        <w:tabs>
          <w:tab w:val="left" w:pos="1859"/>
        </w:tabs>
        <w:spacing w:before="0"/>
        <w:ind w:left="0" w:right="-5" w:firstLine="3828"/>
        <w:jc w:val="both"/>
        <w:rPr>
          <w:rFonts w:ascii="Arial" w:hAnsi="Arial" w:cs="Arial"/>
        </w:rPr>
      </w:pPr>
    </w:p>
    <w:p w:rsidR="00875FC0" w:rsidRDefault="00875FC0" w:rsidP="00875FC0">
      <w:pPr>
        <w:pStyle w:val="PargrafodaLista1"/>
        <w:tabs>
          <w:tab w:val="left" w:pos="1859"/>
        </w:tabs>
        <w:spacing w:before="0"/>
        <w:ind w:left="0" w:right="-5" w:firstLine="3828"/>
        <w:jc w:val="both"/>
        <w:rPr>
          <w:rFonts w:ascii="Arial" w:hAnsi="Arial" w:cs="Arial"/>
        </w:rPr>
      </w:pPr>
      <w:r>
        <w:rPr>
          <w:rFonts w:ascii="Arial" w:hAnsi="Arial" w:cs="Arial"/>
        </w:rPr>
        <w:t>c) verificar anotações na carteira profissional do estagiário e anotar sua inserção no Programa de Está</w:t>
      </w:r>
      <w:r>
        <w:rPr>
          <w:rFonts w:ascii="Arial" w:hAnsi="Arial" w:cs="Arial"/>
          <w:highlight w:val="white"/>
        </w:rPr>
        <w:t>gio da Administração Direta e da Indireta</w:t>
      </w:r>
      <w:r>
        <w:rPr>
          <w:rFonts w:ascii="Arial" w:hAnsi="Arial" w:cs="Arial"/>
        </w:rPr>
        <w:t>;</w:t>
      </w:r>
    </w:p>
    <w:p w:rsidR="00875FC0" w:rsidRDefault="00875FC0" w:rsidP="00875FC0">
      <w:pPr>
        <w:pStyle w:val="PargrafodaLista1"/>
        <w:tabs>
          <w:tab w:val="left" w:pos="1792"/>
        </w:tabs>
        <w:spacing w:before="0"/>
        <w:ind w:left="0" w:right="-5" w:firstLine="3828"/>
        <w:jc w:val="both"/>
        <w:rPr>
          <w:rFonts w:ascii="Arial" w:hAnsi="Arial" w:cs="Arial"/>
        </w:rPr>
      </w:pPr>
    </w:p>
    <w:p w:rsidR="00875FC0" w:rsidRDefault="00875FC0" w:rsidP="00875FC0">
      <w:pPr>
        <w:pStyle w:val="PargrafodaLista1"/>
        <w:tabs>
          <w:tab w:val="left" w:pos="1792"/>
        </w:tabs>
        <w:spacing w:before="0"/>
        <w:ind w:left="0" w:right="-5" w:firstLine="3828"/>
        <w:jc w:val="both"/>
        <w:rPr>
          <w:rFonts w:ascii="Arial" w:hAnsi="Arial" w:cs="Arial"/>
        </w:rPr>
      </w:pPr>
    </w:p>
    <w:p w:rsidR="00875FC0" w:rsidRDefault="00875FC0" w:rsidP="00875FC0">
      <w:pPr>
        <w:pStyle w:val="PargrafodaLista1"/>
        <w:tabs>
          <w:tab w:val="left" w:pos="1792"/>
        </w:tabs>
        <w:spacing w:before="0"/>
        <w:ind w:left="0" w:right="-5" w:firstLine="3828"/>
        <w:jc w:val="both"/>
        <w:rPr>
          <w:rFonts w:ascii="Arial" w:hAnsi="Arial" w:cs="Arial"/>
        </w:rPr>
      </w:pPr>
    </w:p>
    <w:p w:rsidR="00875FC0" w:rsidRDefault="00875FC0" w:rsidP="00875FC0">
      <w:pPr>
        <w:pStyle w:val="PargrafodaLista1"/>
        <w:tabs>
          <w:tab w:val="left" w:pos="1792"/>
        </w:tabs>
        <w:spacing w:before="0"/>
        <w:ind w:left="0" w:right="-5" w:firstLine="3828"/>
        <w:jc w:val="both"/>
        <w:rPr>
          <w:rFonts w:ascii="Arial" w:hAnsi="Arial" w:cs="Arial"/>
        </w:rPr>
      </w:pPr>
    </w:p>
    <w:p w:rsidR="00875FC0" w:rsidRDefault="00875FC0" w:rsidP="00875FC0">
      <w:pPr>
        <w:pStyle w:val="PargrafodaLista1"/>
        <w:tabs>
          <w:tab w:val="left" w:pos="1792"/>
        </w:tabs>
        <w:spacing w:before="0"/>
        <w:ind w:left="0" w:right="-5" w:firstLine="3828"/>
        <w:jc w:val="both"/>
        <w:rPr>
          <w:rFonts w:ascii="Arial" w:hAnsi="Arial" w:cs="Arial"/>
        </w:rPr>
      </w:pPr>
    </w:p>
    <w:p w:rsidR="00875FC0" w:rsidRDefault="00875FC0" w:rsidP="00875FC0">
      <w:pPr>
        <w:pStyle w:val="PargrafodaLista1"/>
        <w:tabs>
          <w:tab w:val="left" w:pos="1792"/>
        </w:tabs>
        <w:spacing w:before="0"/>
        <w:ind w:left="0" w:right="-5" w:firstLine="3828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repassar ao estagiário sua remuneração, no máximo 01 (um) dia útil após o repasse da administração pública;</w:t>
      </w:r>
    </w:p>
    <w:p w:rsidR="00875FC0" w:rsidRDefault="00875FC0" w:rsidP="00875FC0">
      <w:pPr>
        <w:pStyle w:val="PargrafodaLista1"/>
        <w:tabs>
          <w:tab w:val="left" w:pos="1792"/>
        </w:tabs>
        <w:spacing w:before="0"/>
        <w:ind w:left="0" w:right="-5" w:firstLine="3828"/>
        <w:jc w:val="both"/>
        <w:rPr>
          <w:rFonts w:ascii="Arial" w:hAnsi="Arial" w:cs="Arial"/>
        </w:rPr>
      </w:pPr>
    </w:p>
    <w:p w:rsidR="00875FC0" w:rsidRDefault="00875FC0" w:rsidP="00875FC0">
      <w:pPr>
        <w:pStyle w:val="PargrafodaLista1"/>
        <w:tabs>
          <w:tab w:val="left" w:pos="1792"/>
        </w:tabs>
        <w:spacing w:before="0"/>
        <w:ind w:left="0" w:right="-5" w:firstLine="3828"/>
        <w:jc w:val="both"/>
        <w:rPr>
          <w:rFonts w:ascii="Arial" w:hAnsi="Arial" w:cs="Arial"/>
        </w:rPr>
      </w:pPr>
      <w:r>
        <w:rPr>
          <w:rFonts w:ascii="Arial" w:hAnsi="Arial" w:cs="Arial"/>
        </w:rPr>
        <w:t>e) apresentar documentação comprobatória e de prestação de contas de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65"/>
        </w:rPr>
        <w:t xml:space="preserve"> </w:t>
      </w:r>
      <w:proofErr w:type="gramEnd"/>
      <w:r>
        <w:rPr>
          <w:rFonts w:ascii="Arial" w:hAnsi="Arial" w:cs="Arial"/>
        </w:rPr>
        <w:t>qualquer natureza, a qualquer hora, quando solicitado pelo Município;</w:t>
      </w:r>
    </w:p>
    <w:p w:rsidR="00875FC0" w:rsidRDefault="00875FC0" w:rsidP="00875FC0">
      <w:pPr>
        <w:pStyle w:val="PargrafodaLista1"/>
        <w:tabs>
          <w:tab w:val="left" w:pos="1859"/>
        </w:tabs>
        <w:spacing w:before="0"/>
        <w:ind w:left="0" w:right="-5" w:firstLine="3828"/>
        <w:jc w:val="both"/>
        <w:rPr>
          <w:rFonts w:ascii="Arial" w:hAnsi="Arial" w:cs="Arial"/>
        </w:rPr>
      </w:pPr>
    </w:p>
    <w:p w:rsidR="00875FC0" w:rsidRDefault="00875FC0" w:rsidP="00875FC0">
      <w:pPr>
        <w:pStyle w:val="PargrafodaLista1"/>
        <w:tabs>
          <w:tab w:val="left" w:pos="1859"/>
        </w:tabs>
        <w:spacing w:before="0"/>
        <w:ind w:left="0" w:right="-5" w:firstLine="3828"/>
        <w:jc w:val="both"/>
        <w:rPr>
          <w:rFonts w:ascii="Arial" w:hAnsi="Arial" w:cs="Arial"/>
        </w:rPr>
      </w:pPr>
      <w:r>
        <w:rPr>
          <w:rFonts w:ascii="Arial" w:hAnsi="Arial" w:cs="Arial"/>
        </w:rPr>
        <w:t>f) substituir o estagiário quando solicitado pelo Município.</w:t>
      </w:r>
    </w:p>
    <w:p w:rsidR="00875FC0" w:rsidRDefault="00875FC0" w:rsidP="00875FC0">
      <w:pPr>
        <w:pStyle w:val="Corpodetexto"/>
        <w:spacing w:after="0" w:line="240" w:lineRule="auto"/>
        <w:ind w:right="-5"/>
        <w:jc w:val="both"/>
        <w:rPr>
          <w:rFonts w:ascii="Arial" w:hAnsi="Arial"/>
          <w:bCs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bCs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b/>
          <w:color w:val="FF0000"/>
        </w:rPr>
      </w:pPr>
      <w:r>
        <w:rPr>
          <w:rFonts w:ascii="Arial" w:hAnsi="Arial"/>
          <w:b/>
          <w:bCs/>
          <w:color w:val="000000"/>
        </w:rPr>
        <w:t>Art. 7º</w:t>
      </w:r>
      <w:r>
        <w:rPr>
          <w:rFonts w:ascii="Arial" w:hAnsi="Arial"/>
          <w:color w:val="000000"/>
        </w:rPr>
        <w:t xml:space="preserve"> A duração do trabalho do estagiário não excederá</w:t>
      </w:r>
      <w:r>
        <w:rPr>
          <w:rFonts w:ascii="Arial" w:hAnsi="Arial"/>
          <w:color w:val="000000"/>
          <w:spacing w:val="-65"/>
        </w:rPr>
        <w:t xml:space="preserve"> </w:t>
      </w:r>
      <w:r>
        <w:rPr>
          <w:rFonts w:ascii="Arial" w:hAnsi="Arial"/>
          <w:color w:val="000000"/>
        </w:rPr>
        <w:t>06 (seis) horas diárias, nas suas atividades laborais nas dependências das Administrações Direta e Indireta, sendo vedada a prorrogação e a</w:t>
      </w:r>
      <w:proofErr w:type="gramStart"/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pacing w:val="-65"/>
        </w:rPr>
        <w:t xml:space="preserve"> </w:t>
      </w:r>
      <w:proofErr w:type="gramEnd"/>
      <w:r>
        <w:rPr>
          <w:rFonts w:ascii="Arial" w:hAnsi="Arial"/>
          <w:color w:val="000000"/>
        </w:rPr>
        <w:t xml:space="preserve">compensação de jornada. 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b/>
          <w:color w:val="FF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/>
        </w:rPr>
        <w:t xml:space="preserve">§ 1º </w:t>
      </w:r>
      <w:r>
        <w:rPr>
          <w:rFonts w:ascii="Arial" w:hAnsi="Arial"/>
          <w:color w:val="000000" w:themeColor="text1"/>
        </w:rPr>
        <w:t xml:space="preserve">Os mesmos critérios de transparência utilizados aos contratos dos servidores públicos municipais serão utilizados, individualmente, a cada estagiário vinculado. 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 w:themeColor="text1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/>
        </w:rPr>
        <w:t xml:space="preserve">§ 2º </w:t>
      </w:r>
      <w:r>
        <w:rPr>
          <w:rFonts w:ascii="Arial" w:hAnsi="Arial"/>
          <w:color w:val="000000" w:themeColor="text1"/>
        </w:rPr>
        <w:t>A bolsa oferecida será proporcional à jornada de trabalho cumprida pelo estagiário, em concordância ao plano laboral definido pela Secretaria.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bCs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</w:rPr>
        <w:t>Art. 8º</w:t>
      </w:r>
      <w:r>
        <w:rPr>
          <w:rFonts w:ascii="Arial" w:hAnsi="Arial"/>
          <w:color w:val="000000"/>
        </w:rPr>
        <w:t xml:space="preserve"> O vínculo de estágio do estudante extinguir-se-á ao seu término, com prazo de um ano e possibilidade de prorrogação única pelo mesmo período, ou ainda de forma antecipada, nas seguintes hipóteses: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</w:rPr>
      </w:pPr>
      <w:r>
        <w:rPr>
          <w:rFonts w:ascii="Arial" w:hAnsi="Arial"/>
          <w:color w:val="000000"/>
          <w:highlight w:val="white"/>
        </w:rPr>
        <w:t>I -</w:t>
      </w:r>
      <w:r>
        <w:rPr>
          <w:rFonts w:ascii="Arial" w:hAnsi="Arial"/>
          <w:color w:val="000000"/>
        </w:rPr>
        <w:t xml:space="preserve"> desempenho acadêmico insuficiente ou inaptidão do estagiário;</w:t>
      </w:r>
      <w:r>
        <w:rPr>
          <w:rFonts w:ascii="Arial" w:hAnsi="Arial"/>
          <w:color w:val="000000"/>
          <w:spacing w:val="-65"/>
        </w:rPr>
        <w:t xml:space="preserve"> 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II - falta disciplinar grave;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III - ausência</w:t>
      </w:r>
      <w:r>
        <w:rPr>
          <w:rFonts w:ascii="Arial" w:hAnsi="Arial"/>
          <w:color w:val="000000"/>
          <w:spacing w:val="-1"/>
        </w:rPr>
        <w:t xml:space="preserve"> </w:t>
      </w:r>
      <w:r>
        <w:rPr>
          <w:rFonts w:ascii="Arial" w:hAnsi="Arial"/>
          <w:color w:val="000000"/>
        </w:rPr>
        <w:t>injustificada</w:t>
      </w:r>
      <w:r>
        <w:rPr>
          <w:rFonts w:ascii="Arial" w:hAnsi="Arial"/>
          <w:color w:val="000000"/>
          <w:spacing w:val="-2"/>
        </w:rPr>
        <w:t xml:space="preserve"> na Universidade </w:t>
      </w:r>
      <w:r>
        <w:rPr>
          <w:rFonts w:ascii="Arial" w:hAnsi="Arial"/>
          <w:color w:val="000000"/>
        </w:rPr>
        <w:t>que</w:t>
      </w:r>
      <w:r>
        <w:rPr>
          <w:rFonts w:ascii="Arial" w:hAnsi="Arial"/>
          <w:color w:val="000000"/>
          <w:spacing w:val="-1"/>
        </w:rPr>
        <w:t xml:space="preserve"> </w:t>
      </w:r>
      <w:r>
        <w:rPr>
          <w:rFonts w:ascii="Arial" w:hAnsi="Arial"/>
          <w:color w:val="000000"/>
        </w:rPr>
        <w:t>implique</w:t>
      </w:r>
      <w:r>
        <w:rPr>
          <w:rFonts w:ascii="Arial" w:hAnsi="Arial"/>
          <w:color w:val="000000"/>
          <w:spacing w:val="-2"/>
        </w:rPr>
        <w:t xml:space="preserve"> </w:t>
      </w:r>
      <w:r>
        <w:rPr>
          <w:rFonts w:ascii="Arial" w:hAnsi="Arial"/>
          <w:color w:val="000000"/>
        </w:rPr>
        <w:t>em</w:t>
      </w:r>
      <w:r>
        <w:rPr>
          <w:rFonts w:ascii="Arial" w:hAnsi="Arial"/>
          <w:color w:val="000000"/>
          <w:spacing w:val="-1"/>
        </w:rPr>
        <w:t xml:space="preserve"> </w:t>
      </w:r>
      <w:r>
        <w:rPr>
          <w:rFonts w:ascii="Arial" w:hAnsi="Arial"/>
          <w:color w:val="000000"/>
        </w:rPr>
        <w:t>perda</w:t>
      </w:r>
      <w:r>
        <w:rPr>
          <w:rFonts w:ascii="Arial" w:hAnsi="Arial"/>
          <w:color w:val="000000"/>
          <w:spacing w:val="-2"/>
        </w:rPr>
        <w:t xml:space="preserve"> </w:t>
      </w:r>
      <w:r>
        <w:rPr>
          <w:rFonts w:ascii="Arial" w:hAnsi="Arial"/>
          <w:color w:val="000000"/>
        </w:rPr>
        <w:t>do</w:t>
      </w:r>
      <w:r>
        <w:rPr>
          <w:rFonts w:ascii="Arial" w:hAnsi="Arial"/>
          <w:color w:val="000000"/>
          <w:spacing w:val="-2"/>
        </w:rPr>
        <w:t xml:space="preserve"> </w:t>
      </w:r>
      <w:r>
        <w:rPr>
          <w:rFonts w:ascii="Arial" w:hAnsi="Arial"/>
          <w:color w:val="000000"/>
        </w:rPr>
        <w:t>ano</w:t>
      </w:r>
      <w:r>
        <w:rPr>
          <w:rFonts w:ascii="Arial" w:hAnsi="Arial"/>
          <w:color w:val="000000"/>
          <w:spacing w:val="-1"/>
        </w:rPr>
        <w:t xml:space="preserve"> </w:t>
      </w:r>
      <w:r>
        <w:rPr>
          <w:rFonts w:ascii="Arial" w:hAnsi="Arial"/>
          <w:color w:val="000000"/>
        </w:rPr>
        <w:t>letivo;</w:t>
      </w:r>
      <w:r>
        <w:rPr>
          <w:rFonts w:ascii="Arial" w:hAnsi="Arial"/>
          <w:color w:val="000000"/>
          <w:spacing w:val="-64"/>
        </w:rPr>
        <w:t xml:space="preserve"> 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IV - a pedido do estagiário, com 15 (quinze) dias de antecedência.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</w:rPr>
        <w:t>Art. 9º</w:t>
      </w:r>
      <w:r>
        <w:rPr>
          <w:rFonts w:ascii="Arial" w:hAnsi="Arial"/>
          <w:color w:val="000000"/>
        </w:rPr>
        <w:t xml:space="preserve"> As férias do estagiário devem coincidir, sempre que o estágio tenha duração igual ou superior ao período de 12 (doze) meses, preferencialmente, com as férias escolares, sendo vedada a Administração Direta e a Indireta fixarem período diverso daquele definido no programa de estágio.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bCs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>Art. 10</w:t>
      </w:r>
      <w:r>
        <w:rPr>
          <w:rFonts w:ascii="Arial" w:hAnsi="Arial"/>
          <w:bCs/>
          <w:color w:val="000000"/>
        </w:rPr>
        <w:t>.</w:t>
      </w:r>
      <w:r>
        <w:rPr>
          <w:rFonts w:ascii="Arial" w:hAnsi="Arial"/>
          <w:color w:val="000000"/>
        </w:rPr>
        <w:t xml:space="preserve"> Para o cumprimento do disposto nesta Lei as despesas decorrentes</w:t>
      </w:r>
      <w:proofErr w:type="gramStart"/>
      <w:r>
        <w:rPr>
          <w:rFonts w:ascii="Arial" w:hAnsi="Arial"/>
          <w:color w:val="000000"/>
          <w:spacing w:val="-65"/>
        </w:rPr>
        <w:t xml:space="preserve">  </w:t>
      </w:r>
      <w:proofErr w:type="gramEnd"/>
      <w:r>
        <w:rPr>
          <w:rFonts w:ascii="Arial" w:hAnsi="Arial"/>
          <w:color w:val="000000"/>
        </w:rPr>
        <w:t>correrão por conta de dotações orçamentárias próprias de cada órgão ou</w:t>
      </w:r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</w:rPr>
        <w:t>unidade, suplementadas se necessário.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b/>
          <w:bCs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b/>
          <w:bCs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b/>
          <w:bCs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</w:rPr>
        <w:t>Art. 11</w:t>
      </w:r>
      <w:r>
        <w:rPr>
          <w:rFonts w:ascii="Arial" w:hAnsi="Arial"/>
          <w:bCs/>
          <w:color w:val="000000"/>
        </w:rPr>
        <w:t>.</w:t>
      </w:r>
      <w:r>
        <w:rPr>
          <w:rFonts w:ascii="Arial" w:hAnsi="Arial"/>
          <w:color w:val="000000"/>
        </w:rPr>
        <w:t xml:space="preserve"> O Poder Executivo </w:t>
      </w:r>
      <w:proofErr w:type="gramStart"/>
      <w:r>
        <w:rPr>
          <w:rFonts w:ascii="Arial" w:hAnsi="Arial"/>
          <w:color w:val="000000"/>
        </w:rPr>
        <w:t>emitirá,</w:t>
      </w:r>
      <w:proofErr w:type="gramEnd"/>
      <w:r>
        <w:rPr>
          <w:rFonts w:ascii="Arial" w:hAnsi="Arial"/>
          <w:color w:val="000000"/>
        </w:rPr>
        <w:t xml:space="preserve"> se necessário, os atos administrativos complementares ou suplementares à plena regulamentação desta Lei.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</w:rPr>
      </w:pPr>
      <w:r>
        <w:rPr>
          <w:rFonts w:ascii="Arial" w:hAnsi="Arial"/>
          <w:b/>
          <w:color w:val="000000"/>
        </w:rPr>
        <w:t>Parágrafo único</w:t>
      </w:r>
      <w:r>
        <w:rPr>
          <w:rFonts w:ascii="Arial" w:hAnsi="Arial"/>
          <w:color w:val="000000"/>
        </w:rPr>
        <w:t>. Nos casos omissos na presente Lei, serão aplicadas as disposições da Lei Federal nº 11.788/2008.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bCs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>Art. 12.</w:t>
      </w:r>
      <w:r>
        <w:rPr>
          <w:rFonts w:ascii="Arial" w:hAnsi="Arial"/>
          <w:color w:val="000000"/>
        </w:rPr>
        <w:t xml:space="preserve"> Revogam-se as Leis Municipais nº 1.552/1985, 1.960/1989, 3.349/2000 e 4.002/2005.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</w:rPr>
      </w:pPr>
      <w:r>
        <w:rPr>
          <w:rFonts w:ascii="Arial" w:hAnsi="Arial"/>
          <w:bCs/>
          <w:color w:val="000000"/>
        </w:rPr>
        <w:t xml:space="preserve"> </w:t>
      </w:r>
      <w:r>
        <w:rPr>
          <w:rFonts w:ascii="Arial" w:hAnsi="Arial"/>
          <w:b/>
          <w:bCs/>
          <w:color w:val="000000"/>
        </w:rPr>
        <w:t>Art. 13.</w:t>
      </w:r>
      <w:r>
        <w:rPr>
          <w:rFonts w:ascii="Arial" w:hAnsi="Arial"/>
          <w:color w:val="000000"/>
        </w:rPr>
        <w:t xml:space="preserve"> Esta Lei entra em vigor na data de sua publicação.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/>
        </w:rPr>
      </w:pP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</w:p>
    <w:p w:rsidR="00875FC0" w:rsidRDefault="00875FC0" w:rsidP="00875FC0">
      <w:pPr>
        <w:pStyle w:val="Corpodetexto"/>
        <w:spacing w:after="0" w:line="240" w:lineRule="auto"/>
        <w:ind w:right="-5"/>
        <w:jc w:val="center"/>
        <w:rPr>
          <w:rFonts w:ascii="Arial" w:hAnsi="Arial"/>
          <w:color w:val="000000"/>
        </w:rPr>
      </w:pPr>
      <w:r>
        <w:rPr>
          <w:rFonts w:ascii="Arial" w:hAnsi="Arial"/>
          <w:i/>
          <w:iCs/>
          <w:color w:val="000000"/>
        </w:rPr>
        <w:t>Sala das Sessões “Vereador Santo Róttoli”, 20 de junho de 2022.</w:t>
      </w:r>
    </w:p>
    <w:p w:rsidR="00875FC0" w:rsidRDefault="00875FC0" w:rsidP="00875FC0">
      <w:pPr>
        <w:pStyle w:val="Corpodetexto"/>
        <w:spacing w:after="0" w:line="240" w:lineRule="auto"/>
        <w:ind w:right="-5" w:firstLine="3828"/>
        <w:jc w:val="both"/>
        <w:rPr>
          <w:rFonts w:ascii="Arial" w:hAnsi="Arial"/>
          <w:color w:val="000000"/>
        </w:rPr>
      </w:pPr>
    </w:p>
    <w:p w:rsidR="00875FC0" w:rsidRDefault="00875FC0" w:rsidP="00875FC0">
      <w:pPr>
        <w:pStyle w:val="Corpodetexto"/>
        <w:spacing w:after="0" w:line="240" w:lineRule="auto"/>
        <w:ind w:firstLine="3828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</w:p>
    <w:p w:rsidR="00875FC0" w:rsidRDefault="00875FC0" w:rsidP="00875FC0">
      <w:pPr>
        <w:pStyle w:val="western"/>
        <w:spacing w:before="0" w:after="0" w:line="240" w:lineRule="auto"/>
        <w:ind w:firstLine="3780"/>
        <w:jc w:val="both"/>
        <w:rPr>
          <w:rFonts w:ascii="Arial" w:hAnsi="Arial" w:cs="Arial"/>
          <w:b/>
        </w:rPr>
      </w:pP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</w:t>
      </w: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VICTOR GASPARINI</w:t>
      </w: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</w:t>
      </w: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JOELMA FRANCO DA CUNHA</w:t>
      </w: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</w:p>
    <w:p w:rsidR="00875FC0" w:rsidRDefault="00875FC0" w:rsidP="00875FC0">
      <w:pPr>
        <w:pStyle w:val="western"/>
        <w:spacing w:before="0" w:after="0" w:line="240" w:lineRule="auto"/>
        <w:rPr>
          <w:rFonts w:ascii="Arial" w:hAnsi="Arial" w:cs="Arial"/>
          <w:b/>
        </w:rPr>
      </w:pP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</w:t>
      </w: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MARCOS PAULO CEGATTI</w:t>
      </w: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</w:p>
    <w:p w:rsidR="00875FC0" w:rsidRDefault="00875FC0" w:rsidP="00875FC0">
      <w:pPr>
        <w:pStyle w:val="western"/>
        <w:spacing w:before="0" w:after="0" w:line="240" w:lineRule="auto"/>
        <w:rPr>
          <w:rFonts w:ascii="Arial" w:hAnsi="Arial" w:cs="Arial"/>
          <w:b/>
        </w:rPr>
      </w:pP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JUSTIFICAÇÃO</w:t>
      </w:r>
    </w:p>
    <w:p w:rsidR="00875FC0" w:rsidRDefault="00875FC0" w:rsidP="00875FC0">
      <w:pPr>
        <w:pStyle w:val="western"/>
        <w:spacing w:before="0" w:after="0" w:line="240" w:lineRule="auto"/>
        <w:jc w:val="center"/>
        <w:rPr>
          <w:rFonts w:ascii="Arial" w:hAnsi="Arial" w:cs="Arial"/>
          <w:b/>
        </w:rPr>
      </w:pPr>
    </w:p>
    <w:p w:rsidR="00875FC0" w:rsidRDefault="00875FC0" w:rsidP="00875FC0">
      <w:pPr>
        <w:pStyle w:val="western"/>
        <w:spacing w:before="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iniciativa de integrar estudantes universitários à Máquina Pública municipal é das mais essenciais à modernização da administração municipal, bem como essencial no caráter educacional.</w:t>
      </w:r>
    </w:p>
    <w:p w:rsidR="00875FC0" w:rsidRDefault="00875FC0" w:rsidP="00875FC0">
      <w:pPr>
        <w:pStyle w:val="western"/>
        <w:spacing w:before="0" w:after="0" w:line="240" w:lineRule="auto"/>
        <w:jc w:val="both"/>
        <w:rPr>
          <w:rFonts w:ascii="Arial" w:hAnsi="Arial" w:cs="Arial"/>
        </w:rPr>
      </w:pPr>
    </w:p>
    <w:p w:rsidR="00875FC0" w:rsidRDefault="00875FC0" w:rsidP="00875FC0">
      <w:pPr>
        <w:pStyle w:val="western"/>
        <w:spacing w:before="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Garantir que os estudantes tenham acesso, na prática, ao funcionamento de uma estrutura governamental, garante que o rol de profissionais em formação tenha noção da complexidade de gerenciamento público, bem como desenvolvam o senso social em todas suas funções.</w:t>
      </w:r>
    </w:p>
    <w:p w:rsidR="00875FC0" w:rsidRDefault="00875FC0" w:rsidP="00875FC0">
      <w:pPr>
        <w:pStyle w:val="western"/>
        <w:spacing w:before="0" w:after="0" w:line="240" w:lineRule="auto"/>
        <w:jc w:val="both"/>
        <w:rPr>
          <w:rFonts w:ascii="Arial" w:hAnsi="Arial" w:cs="Arial"/>
        </w:rPr>
      </w:pPr>
    </w:p>
    <w:p w:rsidR="00875FC0" w:rsidRDefault="00875FC0" w:rsidP="00875FC0">
      <w:pPr>
        <w:pStyle w:val="western"/>
        <w:spacing w:before="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Embora com intento primaz e essencial, o projeto de lei disposto contava com pontos necessários à modificação, especialmente no concernente à maior inclusão de estudantes, com respeito à diversidade acadêmica.</w:t>
      </w:r>
    </w:p>
    <w:p w:rsidR="00875FC0" w:rsidRDefault="00875FC0" w:rsidP="00875FC0">
      <w:pPr>
        <w:pStyle w:val="western"/>
        <w:spacing w:before="0" w:after="0" w:line="240" w:lineRule="auto"/>
        <w:jc w:val="both"/>
        <w:rPr>
          <w:rFonts w:ascii="Arial" w:hAnsi="Arial" w:cs="Arial"/>
        </w:rPr>
      </w:pPr>
    </w:p>
    <w:p w:rsidR="00875FC0" w:rsidRDefault="00875FC0" w:rsidP="00875FC0">
      <w:pPr>
        <w:pStyle w:val="western"/>
        <w:spacing w:before="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Mogi Mirim conta com a maior escola técnica da Baixa </w:t>
      </w:r>
      <w:proofErr w:type="spellStart"/>
      <w:r>
        <w:rPr>
          <w:rFonts w:ascii="Arial" w:hAnsi="Arial" w:cs="Arial"/>
        </w:rPr>
        <w:t>Mogiana</w:t>
      </w:r>
      <w:proofErr w:type="spellEnd"/>
      <w:r>
        <w:rPr>
          <w:rFonts w:ascii="Arial" w:hAnsi="Arial" w:cs="Arial"/>
        </w:rPr>
        <w:t xml:space="preserve">, a ETEC Pedro Ferreira Alves, assim como uma das mais desenvolvidas </w:t>
      </w:r>
      <w:proofErr w:type="spellStart"/>
      <w:r>
        <w:rPr>
          <w:rFonts w:ascii="Arial" w:hAnsi="Arial" w:cs="Arial"/>
        </w:rPr>
        <w:t>FATECs</w:t>
      </w:r>
      <w:proofErr w:type="spellEnd"/>
      <w:r>
        <w:rPr>
          <w:rFonts w:ascii="Arial" w:hAnsi="Arial" w:cs="Arial"/>
        </w:rPr>
        <w:t xml:space="preserve"> do estado de São Paulo e um quadro de estudantes que se desloca dos municípios vizinhos para cá, a fim de contribuir em diversos fatores com a construção de uma cidade melhor.</w:t>
      </w:r>
    </w:p>
    <w:p w:rsidR="00875FC0" w:rsidRDefault="00875FC0" w:rsidP="00875FC0">
      <w:pPr>
        <w:pStyle w:val="western"/>
        <w:spacing w:before="0" w:after="0" w:line="240" w:lineRule="auto"/>
        <w:jc w:val="both"/>
        <w:rPr>
          <w:rFonts w:ascii="Arial" w:hAnsi="Arial" w:cs="Arial"/>
        </w:rPr>
      </w:pPr>
    </w:p>
    <w:p w:rsidR="00875FC0" w:rsidRDefault="00875FC0" w:rsidP="00875FC0">
      <w:pPr>
        <w:pStyle w:val="western"/>
        <w:spacing w:before="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Portanto, as alterações abordadas pelo presente Substitutivo, a fim de dispor a possibilidade de que estudantes de ensino técnico também sejam contemplados nos limites de estágio, e viabilizar que alunos com residência nas cidades vizinhas, mas com vínculos em Mogi Mirim, possam integrar a estrutura local, são mais do que necessárias, tanto no âmbito moral quanto legal, uma vez que restrições trabalhistas calcadas em regionalismos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são extremamente </w:t>
      </w:r>
      <w:proofErr w:type="spellStart"/>
      <w:r>
        <w:rPr>
          <w:rFonts w:ascii="Arial" w:hAnsi="Arial" w:cs="Arial"/>
        </w:rPr>
        <w:t>constestadas</w:t>
      </w:r>
      <w:proofErr w:type="spellEnd"/>
      <w:r>
        <w:rPr>
          <w:rFonts w:ascii="Arial" w:hAnsi="Arial" w:cs="Arial"/>
        </w:rPr>
        <w:t>.</w:t>
      </w:r>
    </w:p>
    <w:p w:rsidR="00875FC0" w:rsidRDefault="00875FC0" w:rsidP="00875FC0">
      <w:pPr>
        <w:pStyle w:val="western"/>
        <w:spacing w:before="0" w:after="0" w:line="240" w:lineRule="auto"/>
        <w:jc w:val="both"/>
        <w:rPr>
          <w:rFonts w:ascii="Arial" w:hAnsi="Arial" w:cs="Arial"/>
        </w:rPr>
      </w:pPr>
    </w:p>
    <w:p w:rsidR="00875FC0" w:rsidRDefault="00875FC0" w:rsidP="00875FC0">
      <w:pPr>
        <w:pStyle w:val="western"/>
        <w:spacing w:before="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Além do mais, o avanço funcional advindo com a contratação de estagiários exige que cuidados sejam tomados dentro da transparência pública. Por isso, o Substitutivo trazido expõe a publicidade dos contratos nas páginas devidas.</w:t>
      </w:r>
    </w:p>
    <w:p w:rsidR="00875FC0" w:rsidRDefault="00875FC0" w:rsidP="00875FC0">
      <w:pPr>
        <w:pStyle w:val="western"/>
        <w:spacing w:before="0" w:after="0" w:line="240" w:lineRule="auto"/>
        <w:jc w:val="both"/>
        <w:rPr>
          <w:rFonts w:ascii="Arial" w:hAnsi="Arial" w:cs="Arial"/>
        </w:rPr>
      </w:pPr>
    </w:p>
    <w:p w:rsidR="00875FC0" w:rsidRDefault="00875FC0" w:rsidP="00875FC0">
      <w:pPr>
        <w:pStyle w:val="western"/>
        <w:spacing w:before="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fim de evitar compadrio nas futuras contratações, também se ordena que provas objetivas sejam cumpridas pelos postulantes às funções.</w:t>
      </w:r>
    </w:p>
    <w:p w:rsidR="00875FC0" w:rsidRDefault="00875FC0" w:rsidP="00875FC0">
      <w:pPr>
        <w:pStyle w:val="western"/>
        <w:spacing w:before="0" w:after="0" w:line="240" w:lineRule="auto"/>
        <w:jc w:val="both"/>
        <w:rPr>
          <w:rFonts w:ascii="Arial" w:hAnsi="Arial" w:cs="Arial"/>
        </w:rPr>
      </w:pPr>
    </w:p>
    <w:p w:rsidR="00875FC0" w:rsidRDefault="00875FC0" w:rsidP="00875FC0">
      <w:pPr>
        <w:pStyle w:val="western"/>
        <w:spacing w:before="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Feitas essas mudanças, há total confiança de que as dúvidas e problemas possíveis são tratados de forma e responsável e possibilitarão que Mogi Mirim dê um passo enorme para os jovens estudantes de sua região. </w:t>
      </w:r>
    </w:p>
    <w:p w:rsidR="00875FC0" w:rsidRDefault="00875FC0" w:rsidP="00875FC0">
      <w:pPr>
        <w:pStyle w:val="western"/>
        <w:spacing w:before="0" w:after="0" w:line="240" w:lineRule="auto"/>
        <w:jc w:val="both"/>
        <w:rPr>
          <w:rFonts w:ascii="Arial" w:hAnsi="Arial" w:cs="Arial"/>
        </w:rPr>
      </w:pPr>
    </w:p>
    <w:p w:rsidR="00875FC0" w:rsidRDefault="00875FC0" w:rsidP="00875FC0">
      <w:pPr>
        <w:pStyle w:val="western"/>
        <w:spacing w:before="0" w:after="0" w:line="240" w:lineRule="auto"/>
        <w:jc w:val="both"/>
        <w:rPr>
          <w:rFonts w:ascii="Arial" w:hAnsi="Arial" w:cs="Arial"/>
        </w:rPr>
      </w:pPr>
    </w:p>
    <w:p w:rsidR="00875FC0" w:rsidRDefault="00875FC0" w:rsidP="00875FC0">
      <w:pPr>
        <w:pStyle w:val="Corpodetexto"/>
        <w:spacing w:after="0" w:line="240" w:lineRule="auto"/>
        <w:ind w:right="-5"/>
        <w:jc w:val="center"/>
        <w:rPr>
          <w:rFonts w:ascii="Arial" w:hAnsi="Arial"/>
          <w:color w:val="000000"/>
        </w:rPr>
      </w:pPr>
      <w:r>
        <w:rPr>
          <w:rFonts w:ascii="Arial" w:hAnsi="Arial"/>
          <w:i/>
          <w:iCs/>
          <w:color w:val="000000"/>
        </w:rPr>
        <w:t>Sala das Sessões “Vereador Santo Róttoli”, 20 de junho de 2022.</w:t>
      </w:r>
    </w:p>
    <w:p w:rsidR="00875FC0" w:rsidRDefault="00875FC0" w:rsidP="00875FC0">
      <w:pPr>
        <w:pStyle w:val="western"/>
        <w:spacing w:before="0" w:after="0" w:line="240" w:lineRule="auto"/>
        <w:jc w:val="both"/>
        <w:rPr>
          <w:rFonts w:ascii="Arial" w:hAnsi="Arial" w:cs="Arial"/>
        </w:rPr>
      </w:pPr>
    </w:p>
    <w:p w:rsidR="00875FC0" w:rsidRPr="00EA22B3" w:rsidRDefault="00875FC0" w:rsidP="00EA22B3">
      <w:pPr>
        <w:pStyle w:val="western"/>
        <w:jc w:val="both"/>
        <w:rPr>
          <w:rFonts w:asciiTheme="minorHAnsi" w:hAnsiTheme="minorHAnsi"/>
          <w:b/>
          <w:sz w:val="22"/>
          <w:szCs w:val="22"/>
        </w:rPr>
      </w:pPr>
    </w:p>
    <w:sectPr w:rsidR="00875FC0" w:rsidRPr="00EA22B3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0FC" w:rsidRDefault="008220FC">
      <w:r>
        <w:separator/>
      </w:r>
    </w:p>
  </w:endnote>
  <w:endnote w:type="continuationSeparator" w:id="0">
    <w:p w:rsidR="008220FC" w:rsidRDefault="0082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MT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0FC" w:rsidRDefault="008220FC">
      <w:r>
        <w:separator/>
      </w:r>
    </w:p>
  </w:footnote>
  <w:footnote w:type="continuationSeparator" w:id="0">
    <w:p w:rsidR="008220FC" w:rsidRDefault="00822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674727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A845753" wp14:editId="1216B125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27839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67472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67472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B2B8F"/>
    <w:rsid w:val="000D3050"/>
    <w:rsid w:val="001915A3"/>
    <w:rsid w:val="00193A1F"/>
    <w:rsid w:val="00207677"/>
    <w:rsid w:val="00214442"/>
    <w:rsid w:val="00217F62"/>
    <w:rsid w:val="00243394"/>
    <w:rsid w:val="002F2360"/>
    <w:rsid w:val="003C2038"/>
    <w:rsid w:val="00400B9A"/>
    <w:rsid w:val="004F0784"/>
    <w:rsid w:val="004F1341"/>
    <w:rsid w:val="00520F7E"/>
    <w:rsid w:val="005755DE"/>
    <w:rsid w:val="00594412"/>
    <w:rsid w:val="00674727"/>
    <w:rsid w:val="00697F7F"/>
    <w:rsid w:val="007B30AF"/>
    <w:rsid w:val="007C6538"/>
    <w:rsid w:val="008220FC"/>
    <w:rsid w:val="00875FC0"/>
    <w:rsid w:val="00987982"/>
    <w:rsid w:val="00A5188F"/>
    <w:rsid w:val="00A5794C"/>
    <w:rsid w:val="00A65B5A"/>
    <w:rsid w:val="00A906D8"/>
    <w:rsid w:val="00A93B7E"/>
    <w:rsid w:val="00AB5A74"/>
    <w:rsid w:val="00C32D95"/>
    <w:rsid w:val="00D4121D"/>
    <w:rsid w:val="00D92B8B"/>
    <w:rsid w:val="00DF7936"/>
    <w:rsid w:val="00E36550"/>
    <w:rsid w:val="00EA22B3"/>
    <w:rsid w:val="00F01731"/>
    <w:rsid w:val="00F071AE"/>
    <w:rsid w:val="00F23195"/>
    <w:rsid w:val="00F63A8F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DF7936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F7936"/>
    <w:pPr>
      <w:suppressAutoHyphens/>
      <w:overflowPunct w:val="0"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DF7936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rsid w:val="00DF7936"/>
    <w:pPr>
      <w:suppressAutoHyphens/>
      <w:overflowPunct w:val="0"/>
      <w:spacing w:before="230"/>
      <w:ind w:left="421" w:firstLine="3"/>
    </w:pPr>
    <w:rPr>
      <w:rFonts w:ascii="Arial MT" w:eastAsia="Arial MT" w:hAnsi="Arial MT" w:cs="Arial MT"/>
      <w:kern w:val="2"/>
      <w:sz w:val="24"/>
      <w:szCs w:val="24"/>
      <w:lang w:val="pt-PT"/>
    </w:rPr>
  </w:style>
  <w:style w:type="paragraph" w:customStyle="1" w:styleId="western">
    <w:name w:val="western"/>
    <w:basedOn w:val="Normal"/>
    <w:rsid w:val="00DF7936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character" w:styleId="nfase">
    <w:name w:val="Emphasis"/>
    <w:basedOn w:val="Fontepargpadro"/>
    <w:qFormat/>
    <w:rsid w:val="00DF79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DF7936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F7936"/>
    <w:pPr>
      <w:suppressAutoHyphens/>
      <w:overflowPunct w:val="0"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DF7936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rsid w:val="00DF7936"/>
    <w:pPr>
      <w:suppressAutoHyphens/>
      <w:overflowPunct w:val="0"/>
      <w:spacing w:before="230"/>
      <w:ind w:left="421" w:firstLine="3"/>
    </w:pPr>
    <w:rPr>
      <w:rFonts w:ascii="Arial MT" w:eastAsia="Arial MT" w:hAnsi="Arial MT" w:cs="Arial MT"/>
      <w:kern w:val="2"/>
      <w:sz w:val="24"/>
      <w:szCs w:val="24"/>
      <w:lang w:val="pt-PT"/>
    </w:rPr>
  </w:style>
  <w:style w:type="paragraph" w:customStyle="1" w:styleId="western">
    <w:name w:val="western"/>
    <w:basedOn w:val="Normal"/>
    <w:rsid w:val="00DF7936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character" w:styleId="nfase">
    <w:name w:val="Emphasis"/>
    <w:basedOn w:val="Fontepargpadro"/>
    <w:qFormat/>
    <w:rsid w:val="00DF79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5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2812</TotalTime>
  <Pages>6</Pages>
  <Words>1522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Victor</dc:creator>
  <cp:lastModifiedBy>Câmara Municipal de Mogi Mirim</cp:lastModifiedBy>
  <cp:revision>5</cp:revision>
  <dcterms:created xsi:type="dcterms:W3CDTF">2022-06-06T09:33:00Z</dcterms:created>
  <dcterms:modified xsi:type="dcterms:W3CDTF">2022-07-11T19:25:00Z</dcterms:modified>
</cp:coreProperties>
</file>