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>a recuperação do pavimento asfáltico na Rua Fátima do Carmo Vômero Bacar, no Jardim Patrícia.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  <w:r>
        <w:rPr>
          <w:rFonts w:cs="Calibri"/>
          <w:b/>
          <w:sz w:val="24"/>
          <w:szCs w:val="24"/>
        </w:rPr>
        <w:t xml:space="preserve">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541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b/>
          <w:bCs/>
        </w:rPr>
      </w:pPr>
      <w:r>
        <w:rPr>
          <w:rFonts w:cs="Times New Roman"/>
          <w:b/>
          <w:bCs/>
          <w:sz w:val="24"/>
          <w:szCs w:val="24"/>
          <w:u w:val="none"/>
        </w:rPr>
        <w:t>INDICO, com fundamento no artigo 160 da resolução 276/2010 (Regimento interno), considerando o caráter público e social da medida, a recuperação do pavimento asfáltico na Rua Fátima do Carmo Vômero Bacar, no Jardim Patrícia.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-187960</wp:posOffset>
            </wp:positionH>
            <wp:positionV relativeFrom="paragraph">
              <wp:posOffset>-139065</wp:posOffset>
            </wp:positionV>
            <wp:extent cx="2421890" cy="310007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9315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sz w:val="24"/>
          <w:szCs w:val="24"/>
          <w:u w:val="single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2484755</wp:posOffset>
            </wp:positionH>
            <wp:positionV relativeFrom="paragraph">
              <wp:posOffset>-179705</wp:posOffset>
            </wp:positionV>
            <wp:extent cx="2730500" cy="3098800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1045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>Nesse sentido, com fundamento no artigo 160 da resolução 276/2010 (Regimento interno), considerando o interesse público presente, solicito a realização dos serviços mencionados, visando, acima de tudo, a preservação da vida e do bem-estar de todos os munícipes que transitam pela referida via.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>(“Esta página de assinaturas é parte integrante e indissociável d</w:t>
      </w:r>
      <w:r>
        <w:rPr>
          <w:rFonts w:cs="Times New Roman"/>
          <w:b w:val="0"/>
          <w:bCs w:val="0"/>
          <w:i/>
          <w:iCs/>
          <w:sz w:val="18"/>
          <w:szCs w:val="18"/>
        </w:rPr>
        <w:t>a Indicação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$NUMERO*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Cunha,)</w:t>
      </w:r>
    </w:p>
    <w:sectPr>
      <w:headerReference w:type="default" r:id="rId7"/>
      <w:type w:val="nextPage"/>
      <w:pgSz w:w="11906" w:h="16838"/>
      <w:pgMar w:top="1417" w:right="1701" w:bottom="0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91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Figura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2528247" name="Figura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Figura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4677354" name="Figura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236</Words>
  <Characters>1309</Characters>
  <Application>Microsoft Office Word</Application>
  <DocSecurity>0</DocSecurity>
  <Lines>0</Lines>
  <Paragraphs>22</Paragraphs>
  <ScaleCrop>false</ScaleCrop>
  <Company>Microsoft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30</cp:revision>
  <cp:lastPrinted>2022-05-10T15:30:39Z</cp:lastPrinted>
  <dcterms:created xsi:type="dcterms:W3CDTF">2022-03-03T19:02:00Z</dcterms:created>
  <dcterms:modified xsi:type="dcterms:W3CDTF">2022-07-08T15:51:36Z</dcterms:modified>
  <dc:language>pt-BR</dc:language>
</cp:coreProperties>
</file>