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OPERAÇÃO TAPA BURACOS NA RUA CARLOS ROBERTO DE OLIVEIRA, NO PARQUE DO ESTADO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operação tapa buracos na Rua Carlos Roberto de Oliveira, no Parque do Estado II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-390525</wp:posOffset>
            </wp:positionH>
            <wp:positionV relativeFrom="paragraph">
              <wp:posOffset>26670</wp:posOffset>
            </wp:positionV>
            <wp:extent cx="6443980" cy="362458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48646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</w:t>
      </w:r>
      <w:r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 xml:space="preserve"> de ju</w:t>
      </w:r>
      <w:r>
        <w:rPr>
          <w:rFonts w:ascii="Arial" w:hAnsi="Arial" w:cs="Arial"/>
          <w:sz w:val="22"/>
        </w:rPr>
        <w:t>lh</w:t>
      </w:r>
      <w:r>
        <w:rPr>
          <w:rFonts w:ascii="Arial" w:hAnsi="Arial" w:cs="Arial"/>
          <w:sz w:val="22"/>
        </w:rPr>
        <w:t>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4006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2542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134</Words>
  <Characters>674</Characters>
  <Application>Microsoft Office Word</Application>
  <DocSecurity>0</DocSecurity>
  <Lines>0</Lines>
  <Paragraphs>16</Paragraphs>
  <ScaleCrop>false</ScaleCrop>
  <Company>Camara Municipal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163</cp:revision>
  <cp:lastPrinted>2022-05-20T13:47:35Z</cp:lastPrinted>
  <dcterms:created xsi:type="dcterms:W3CDTF">2021-11-05T12:36:00Z</dcterms:created>
  <dcterms:modified xsi:type="dcterms:W3CDTF">2022-07-29T13:16:30Z</dcterms:modified>
  <dc:language>pt-BR</dc:language>
</cp:coreProperties>
</file>