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EMENDA MODIFICATIVA Nº        AO PROJETO DE LEI Nº 110 DE 2022</w:t>
      </w:r>
    </w:p>
    <w:p w:rsidR="00000000" w:rsidRPr="00000000" w:rsidP="00000000" w14:paraId="00000002">
      <w:pPr>
        <w:rPr>
          <w:b/>
          <w:sz w:val="26"/>
          <w:szCs w:val="26"/>
        </w:rPr>
      </w:pPr>
    </w:p>
    <w:p w:rsidR="00000000" w:rsidRPr="00000000" w:rsidP="00000000" w14:paraId="00000003">
      <w:pPr>
        <w:rPr>
          <w:b/>
          <w:sz w:val="26"/>
          <w:szCs w:val="26"/>
        </w:rPr>
      </w:pPr>
    </w:p>
    <w:p w:rsidR="00000000" w:rsidRPr="00000000" w:rsidP="00000000" w14:paraId="00000004">
      <w:pPr>
        <w:rPr>
          <w:sz w:val="26"/>
          <w:szCs w:val="26"/>
        </w:rPr>
      </w:pPr>
    </w:p>
    <w:p w:rsidR="00000000" w:rsidRPr="00000000" w:rsidP="00000000" w14:paraId="00000005">
      <w:pPr>
        <w:spacing w:before="240"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Altera-se a redação do inciso III do artigo 4º do Projeto de Lei n° 110 de 2022, que  passa a ter a seguinte redação:</w:t>
      </w:r>
    </w:p>
    <w:p w:rsidR="00000000" w:rsidRPr="00000000" w:rsidP="00000000" w14:paraId="00000006">
      <w:pPr>
        <w:spacing w:before="240"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07">
      <w:pPr>
        <w:spacing w:before="240" w:line="360" w:lineRule="auto"/>
        <w:ind w:firstLine="720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</w:t>
      </w:r>
      <w:r w:rsidRPr="00000000">
        <w:rPr>
          <w:sz w:val="26"/>
          <w:szCs w:val="26"/>
          <w:rtl w:val="0"/>
        </w:rPr>
        <w:t xml:space="preserve"> ter frente para uma via pública oficial de largura mínima do leito carroçável de </w:t>
      </w:r>
      <w:r w:rsidRPr="00000000">
        <w:rPr>
          <w:b/>
          <w:sz w:val="26"/>
          <w:szCs w:val="26"/>
          <w:rtl w:val="0"/>
        </w:rPr>
        <w:t>6 (seis)</w:t>
      </w:r>
      <w:r w:rsidRPr="00000000">
        <w:rPr>
          <w:sz w:val="26"/>
          <w:szCs w:val="26"/>
          <w:rtl w:val="0"/>
        </w:rPr>
        <w:t xml:space="preserve"> metros e declividade longitudinal máxima de 10%, com sistema de condução de águas pluviais e pavimentação.</w:t>
      </w:r>
    </w:p>
    <w:p w:rsidR="00000000" w:rsidRPr="00000000" w:rsidP="00000000" w14:paraId="00000008">
      <w:pPr>
        <w:spacing w:before="240" w:after="240" w:line="360" w:lineRule="auto"/>
        <w:jc w:val="both"/>
        <w:rPr>
          <w:sz w:val="26"/>
          <w:szCs w:val="26"/>
        </w:rPr>
      </w:pPr>
    </w:p>
    <w:p w:rsidR="00000000" w:rsidRPr="00000000" w:rsidP="00000000" w14:paraId="00000009">
      <w:pPr>
        <w:spacing w:before="240" w:line="360" w:lineRule="auto"/>
        <w:ind w:left="0" w:firstLine="0"/>
        <w:jc w:val="both"/>
        <w:rPr>
          <w:sz w:val="26"/>
          <w:szCs w:val="26"/>
        </w:rPr>
      </w:pPr>
    </w:p>
    <w:p w:rsidR="00000000" w:rsidRPr="00000000" w:rsidP="00000000" w14:paraId="0000000A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0B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0C">
      <w:pPr>
        <w:jc w:val="center"/>
        <w:rPr>
          <w:b/>
          <w:sz w:val="26"/>
          <w:szCs w:val="26"/>
        </w:rPr>
      </w:pPr>
    </w:p>
    <w:p w:rsidR="00000000" w:rsidRPr="00000000" w:rsidP="00000000" w14:paraId="0000000D">
      <w:pPr>
        <w:rPr>
          <w:b/>
          <w:sz w:val="26"/>
          <w:szCs w:val="26"/>
        </w:rPr>
      </w:pPr>
    </w:p>
    <w:p w:rsidR="00000000" w:rsidRPr="00000000" w:rsidP="00000000" w14:paraId="0000000E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0F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10">
      <w:pPr>
        <w:jc w:val="center"/>
        <w:rPr>
          <w:sz w:val="26"/>
          <w:szCs w:val="26"/>
        </w:rPr>
      </w:pPr>
    </w:p>
    <w:p w:rsidR="00000000" w:rsidRPr="00000000" w:rsidP="00000000" w14:paraId="00000011">
      <w:pPr>
        <w:jc w:val="center"/>
        <w:rPr>
          <w:sz w:val="26"/>
          <w:szCs w:val="26"/>
        </w:rPr>
      </w:pPr>
    </w:p>
    <w:p w:rsidR="00000000" w:rsidRPr="00000000" w:rsidP="00000000" w14:paraId="00000012">
      <w:pPr>
        <w:spacing w:after="240"/>
        <w:rPr>
          <w:sz w:val="26"/>
          <w:szCs w:val="26"/>
        </w:rPr>
      </w:pPr>
    </w:p>
    <w:p w:rsidR="00000000" w:rsidRPr="00000000" w:rsidP="00000000" w14:paraId="00000013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14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15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16">
      <w:pPr>
        <w:spacing w:after="240"/>
        <w:rPr>
          <w:sz w:val="26"/>
          <w:szCs w:val="26"/>
        </w:rPr>
      </w:pPr>
    </w:p>
    <w:p w:rsidR="00000000" w:rsidRPr="00000000" w:rsidP="00000000" w14:paraId="0000001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18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19">
      <w:pPr>
        <w:spacing w:before="240" w:line="360" w:lineRule="auto"/>
        <w:jc w:val="both"/>
        <w:rPr>
          <w:sz w:val="26"/>
          <w:szCs w:val="26"/>
        </w:rPr>
      </w:pPr>
    </w:p>
    <w:p w:rsidR="00000000" w:rsidRPr="00000000" w:rsidP="00000000" w14:paraId="0000001A">
      <w:pPr>
        <w:jc w:val="left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B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0110455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874690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8343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9422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62394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5483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9709409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041439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39784116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93869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