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6B5E9B"/>
        </w:rPr>
      </w:pPr>
      <w:r>
        <w:rPr>
          <w:rFonts w:ascii="Arial" w:hAnsi="Arial" w:cs="Arial"/>
          <w:b/>
          <w:color w:val="auto"/>
          <w:sz w:val="24"/>
        </w:rPr>
        <w:t>ASSUNTO:</w:t>
      </w:r>
      <w:r>
        <w:rPr>
          <w:b/>
          <w:color w:val="6B5E9B"/>
          <w:sz w:val="24"/>
        </w:rPr>
        <w:t xml:space="preserve"> </w:t>
      </w:r>
      <w:r>
        <w:rPr>
          <w:b/>
          <w:color w:val="auto"/>
          <w:sz w:val="24"/>
        </w:rPr>
        <w:t>MOÇÃO HONROSA DE APLAUSOS PARA O CCI -  CENTRO DE CONVIVÊNCIA INFANTIL DE MOGI MIRIM, PELA PREMIAÇÃO INTERNACIONAL, NO ÚLTIMO DIA 12 DE AGOSTO DE 2022, NA 19ª EDIÇÃO DO  “DISTINÇÃO GOVERNADOR ENRIQUE TOMÁS CRESTO”, NO SENADO DA REPÚBLICA DA ARGENTINA, EM BUENOS AIRES, PELO BRILHANTE TRABALHO EM AÇÕES DE SUSTENTABILIDADE.</w:t>
      </w:r>
    </w:p>
    <w:p>
      <w:pPr>
        <w:pBdr>
          <w:top w:val="single" w:sz="6" w:space="0" w:color="000000"/>
          <w:left w:val="single" w:sz="6" w:space="0" w:color="000000"/>
          <w:bottom w:val="single" w:sz="6" w:space="1" w:color="000000"/>
          <w:right w:val="single" w:sz="6" w:space="1" w:color="000000"/>
        </w:pBdr>
        <w:jc w:val="both"/>
        <w:rPr>
          <w:rFonts w:ascii="Arial" w:hAnsi="Arial"/>
          <w:b/>
          <w:i w:val="0"/>
          <w:caps w:val="0"/>
          <w:smallCaps w:val="0"/>
          <w:spacing w:val="0"/>
          <w:sz w:val="28"/>
          <w:szCs w:val="28"/>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jc w:val="center"/>
        <w:rPr>
          <w:color w:val="auto"/>
        </w:rPr>
      </w:pPr>
      <w:r>
        <w:rPr>
          <w:b/>
          <w:color w:val="auto"/>
          <w:sz w:val="24"/>
        </w:rPr>
        <w:t xml:space="preserve"> </w:t>
      </w:r>
      <w:r>
        <w:rPr>
          <w:b/>
          <w:color w:val="auto"/>
          <w:sz w:val="24"/>
        </w:rPr>
        <w:t>MOÇÃO    Nº       DE 2022</w:t>
      </w:r>
    </w:p>
    <w:p>
      <w:pPr>
        <w:rPr>
          <w:b/>
          <w:color w:val="auto"/>
          <w:sz w:val="24"/>
        </w:rPr>
      </w:pPr>
    </w:p>
    <w:p>
      <w:pPr>
        <w:rPr>
          <w:b/>
          <w:color w:val="auto"/>
          <w:sz w:val="24"/>
        </w:rPr>
      </w:pPr>
    </w:p>
    <w:p>
      <w:pPr>
        <w:rPr>
          <w:color w:val="auto"/>
        </w:rPr>
      </w:pPr>
      <w:r>
        <w:rPr>
          <w:b/>
          <w:color w:val="auto"/>
          <w:sz w:val="24"/>
        </w:rPr>
        <w:t>SENHORA PRESIDENTE,</w:t>
      </w:r>
    </w:p>
    <w:p>
      <w:pPr>
        <w:rPr>
          <w:color w:val="auto"/>
        </w:rPr>
      </w:pPr>
      <w:r>
        <w:rPr>
          <w:b/>
          <w:color w:val="auto"/>
          <w:sz w:val="24"/>
        </w:rPr>
        <w:t>SENHORES VEREADORES E VEREADORAS</w:t>
      </w:r>
    </w:p>
    <w:p>
      <w:pPr>
        <w:rPr>
          <w:b/>
          <w:color w:val="auto"/>
          <w:sz w:val="24"/>
        </w:rPr>
      </w:pPr>
    </w:p>
    <w:p>
      <w:pPr>
        <w:jc w:val="both"/>
        <w:rPr>
          <w:color w:val="6B5E9B"/>
        </w:rPr>
      </w:pPr>
      <w:r>
        <w:rPr>
          <w:rFonts w:ascii="Arial" w:hAnsi="Arial" w:cs="Arial"/>
          <w:color w:val="auto"/>
          <w:sz w:val="24"/>
        </w:rPr>
        <w:t xml:space="preserve">                          </w:t>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6B5E9B"/>
          <w:sz w:val="24"/>
        </w:rPr>
        <w:t xml:space="preserve"> </w:t>
      </w:r>
      <w:r>
        <w:rPr>
          <w:rFonts w:ascii="Arial" w:hAnsi="Arial" w:cs="Arial"/>
          <w:b/>
          <w:color w:val="auto"/>
          <w:sz w:val="24"/>
        </w:rPr>
        <w:t>MOÇÃO HONROSA DE APLAUSOS PARA O CCI -  CENTRO DE CONVIVÊNCIA INFANTIL DE MOGI MIRIM, PELA PREMIAÇÃO INTERNACIONAL, NO ÚLTIMO DIA 12 DE AGOSTO DE 2022, NA 19ª EDIÇÃO DO  “DISTINÇÃO GOVERNADOR ENRIQUE TOMÁS CRESTO”, NO SENADO DA REPÚBLICA DA ARGENTINA, EM BUENOS AIRES, PELO BRILHANTE TRABALHO EM AÇÕES DE SUSTENTABILIDADE.</w:t>
      </w:r>
    </w:p>
    <w:p>
      <w:pPr>
        <w:jc w:val="both"/>
        <w:rPr>
          <w:b/>
          <w:sz w:val="24"/>
        </w:rPr>
      </w:pPr>
    </w:p>
    <w:p>
      <w:pPr>
        <w:jc w:val="both"/>
        <w:rPr>
          <w:color w:val="auto"/>
        </w:rPr>
      </w:pPr>
      <w:r>
        <w:rPr>
          <w:b/>
          <w:color w:val="auto"/>
          <w:sz w:val="24"/>
        </w:rPr>
        <w:t>SALA DAS SESSÕES “VEREADOR SANTO RÓTOLLI”, em 1</w:t>
      </w:r>
      <w:r>
        <w:rPr>
          <w:b/>
          <w:color w:val="auto"/>
          <w:sz w:val="24"/>
        </w:rPr>
        <w:t>9</w:t>
      </w:r>
      <w:r>
        <w:rPr>
          <w:b/>
          <w:color w:val="auto"/>
          <w:sz w:val="24"/>
        </w:rPr>
        <w:t xml:space="preserve"> de agosto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left"/>
        <w:rPr>
          <w:color w:val="auto"/>
        </w:rPr>
      </w:pPr>
      <w:r>
        <w:rPr>
          <w:b/>
          <w:color w:val="auto"/>
          <w:sz w:val="24"/>
        </w:rPr>
        <w:t>VEREADOR ALEXANDRE CINTRA</w:t>
        <w:tab/>
      </w:r>
      <w:r>
        <w:rPr>
          <w:b/>
          <w:color w:val="auto"/>
          <w:sz w:val="24"/>
        </w:rPr>
        <w:t>VEREADOR DIRCEU DA SILVA PAULINO</w:t>
      </w:r>
    </w:p>
    <w:p>
      <w:pPr>
        <w:jc w:val="left"/>
        <w:rPr>
          <w:color w:val="auto"/>
        </w:rPr>
      </w:pPr>
      <w:r>
        <w:rPr>
          <w:b/>
          <w:i/>
          <w:color w:val="auto"/>
          <w:sz w:val="24"/>
        </w:rPr>
        <w:t xml:space="preserve">             “</w:t>
      </w:r>
      <w:r>
        <w:rPr>
          <w:b/>
          <w:i/>
          <w:color w:val="auto"/>
          <w:sz w:val="24"/>
        </w:rPr>
        <w:t>Líder do PSDB”                                                             “</w:t>
      </w:r>
      <w:r>
        <w:rPr>
          <w:b/>
          <w:i/>
          <w:color w:val="auto"/>
          <w:sz w:val="24"/>
        </w:rPr>
        <w:t>Solidariedade”</w:t>
      </w: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center"/>
        <w:rPr>
          <w:b/>
          <w:i/>
          <w:sz w:val="24"/>
        </w:rPr>
      </w:pPr>
    </w:p>
    <w:p>
      <w:pPr>
        <w:jc w:val="left"/>
        <w:rPr>
          <w:b/>
          <w:i/>
          <w:sz w:val="24"/>
        </w:rPr>
      </w:pPr>
    </w:p>
    <w:p>
      <w:pPr>
        <w:jc w:val="left"/>
        <w:rPr>
          <w:b/>
          <w:i/>
          <w:sz w:val="24"/>
        </w:rPr>
      </w:pPr>
    </w:p>
    <w:p>
      <w:pPr>
        <w:jc w:val="left"/>
        <w:rPr>
          <w:rFonts w:ascii="Arial" w:hAnsi="Arial"/>
          <w:i w:val="0"/>
          <w:iCs w:val="0"/>
          <w:color w:val="auto"/>
          <w:sz w:val="28"/>
          <w:szCs w:val="28"/>
        </w:rPr>
      </w:pPr>
      <w:r>
        <w:rPr>
          <w:rFonts w:ascii="Arial" w:hAnsi="Arial"/>
          <w:b/>
          <w:i w:val="0"/>
          <w:iCs w:val="0"/>
          <w:color w:val="auto"/>
          <w:sz w:val="28"/>
          <w:szCs w:val="28"/>
        </w:rPr>
        <w:t>Justificativa</w:t>
      </w:r>
    </w:p>
    <w:p>
      <w:pPr>
        <w:jc w:val="left"/>
        <w:rPr>
          <w:b/>
        </w:rPr>
      </w:pPr>
    </w:p>
    <w:p>
      <w:pPr>
        <w:widowControl/>
        <w:spacing w:before="0" w:after="0"/>
        <w:ind w:left="0" w:right="0" w:firstLine="0"/>
        <w:jc w:val="both"/>
        <w:rPr>
          <w:color w:val="auto"/>
        </w:rPr>
      </w:pPr>
      <w:r>
        <w:rPr>
          <w:rFonts w:ascii="Arial" w:hAnsi="Arial"/>
          <w:b w:val="0"/>
          <w:i w:val="0"/>
          <w:caps w:val="0"/>
          <w:smallCaps w:val="0"/>
          <w:color w:val="auto"/>
          <w:spacing w:val="0"/>
          <w:sz w:val="28"/>
          <w:szCs w:val="28"/>
        </w:rPr>
        <w:tab/>
        <w:tab/>
      </w:r>
    </w:p>
    <w:p>
      <w:pPr>
        <w:widowControl/>
        <w:spacing w:before="0" w:after="0"/>
        <w:ind w:left="0" w:right="0" w:firstLine="0"/>
        <w:jc w:val="both"/>
        <w:rPr>
          <w:color w:val="auto"/>
        </w:rPr>
      </w:pPr>
      <w:r>
        <w:rPr>
          <w:rFonts w:ascii="Arial" w:hAnsi="Arial"/>
          <w:b w:val="0"/>
          <w:i w:val="0"/>
          <w:caps w:val="0"/>
          <w:smallCaps w:val="0"/>
          <w:color w:val="6B5E9B"/>
          <w:spacing w:val="0"/>
          <w:sz w:val="28"/>
          <w:szCs w:val="28"/>
        </w:rPr>
        <w:tab/>
        <w:tab/>
      </w:r>
      <w:r>
        <w:rPr>
          <w:rFonts w:ascii="Arial" w:hAnsi="Arial"/>
          <w:b w:val="0"/>
          <w:i w:val="0"/>
          <w:caps w:val="0"/>
          <w:smallCaps w:val="0"/>
          <w:color w:val="auto"/>
          <w:spacing w:val="0"/>
          <w:sz w:val="28"/>
          <w:szCs w:val="28"/>
        </w:rPr>
        <w:t xml:space="preserve">O CCI, têm o compromisso de realizar práticas que visam mitigar os impactos ao meio ambiente por meio da Economia Circular e  </w:t>
      </w:r>
      <w:r>
        <w:rPr>
          <w:rFonts w:ascii="Arial" w:hAnsi="Arial"/>
          <w:b w:val="0"/>
          <w:i w:val="0"/>
          <w:caps w:val="0"/>
          <w:smallCaps w:val="0"/>
          <w:color w:val="auto"/>
          <w:spacing w:val="0"/>
          <w:sz w:val="28"/>
          <w:szCs w:val="28"/>
        </w:rPr>
        <w:t>suas</w:t>
      </w:r>
      <w:r>
        <w:rPr>
          <w:rFonts w:ascii="Arial" w:hAnsi="Arial"/>
          <w:b w:val="0"/>
          <w:i w:val="0"/>
          <w:caps w:val="0"/>
          <w:smallCaps w:val="0"/>
          <w:color w:val="auto"/>
          <w:spacing w:val="0"/>
          <w:sz w:val="28"/>
          <w:szCs w:val="28"/>
        </w:rPr>
        <w:t xml:space="preserve"> ações de prevenção, redução, reciclagem e re uso de resíduos.</w:t>
      </w:r>
      <w:r>
        <w:rPr>
          <w:rFonts w:ascii="Arial" w:hAnsi="Arial"/>
          <w:b w:val="0"/>
          <w:i w:val="0"/>
          <w:caps w:val="0"/>
          <w:smallCaps w:val="0"/>
          <w:color w:val="6B5E9B"/>
          <w:spacing w:val="0"/>
          <w:sz w:val="28"/>
          <w:szCs w:val="28"/>
        </w:rPr>
        <w:t xml:space="preserve"> </w:t>
        <w:tab/>
        <w:tab/>
      </w:r>
    </w:p>
    <w:p>
      <w:pPr>
        <w:widowControl/>
        <w:spacing w:before="0" w:after="0"/>
        <w:ind w:left="0" w:right="0" w:firstLine="0"/>
        <w:jc w:val="both"/>
        <w:rPr>
          <w:color w:val="auto"/>
        </w:rPr>
      </w:pPr>
      <w:r>
        <w:rPr>
          <w:rFonts w:ascii="Arial" w:hAnsi="Arial"/>
          <w:b w:val="0"/>
          <w:i w:val="0"/>
          <w:caps w:val="0"/>
          <w:smallCaps w:val="0"/>
          <w:color w:val="6B5E9B"/>
          <w:spacing w:val="0"/>
          <w:sz w:val="28"/>
          <w:szCs w:val="28"/>
        </w:rPr>
        <w:tab/>
        <w:tab/>
      </w:r>
      <w:r>
        <w:rPr>
          <w:rFonts w:ascii="Arial" w:hAnsi="Arial"/>
          <w:b w:val="0"/>
          <w:i w:val="0"/>
          <w:caps w:val="0"/>
          <w:smallCaps w:val="0"/>
          <w:color w:val="auto"/>
          <w:spacing w:val="0"/>
          <w:sz w:val="28"/>
          <w:szCs w:val="28"/>
        </w:rPr>
        <w:t>Desta forma, as práticas relacionadas contribuem para a perspectiva da sustentabilidade ambiental e para a educação de valores das 217 crianças de 4 a 15 anos que frequentam a OSC -  Organização  da Sociedade Civil.</w:t>
      </w:r>
    </w:p>
    <w:p>
      <w:pPr>
        <w:widowControl/>
        <w:spacing w:before="0" w:after="0"/>
        <w:ind w:left="0" w:right="0" w:firstLine="0"/>
        <w:jc w:val="both"/>
        <w:rPr>
          <w:rFonts w:ascii="Arial" w:hAnsi="Arial"/>
          <w:b w:val="0"/>
          <w:i w:val="0"/>
          <w:caps w:val="0"/>
          <w:smallCaps w:val="0"/>
          <w:color w:val="auto"/>
          <w:spacing w:val="0"/>
          <w:sz w:val="28"/>
          <w:szCs w:val="28"/>
        </w:rPr>
      </w:pPr>
    </w:p>
    <w:p>
      <w:pPr>
        <w:widowControl/>
        <w:spacing w:before="0" w:after="0"/>
        <w:ind w:left="0" w:right="0" w:firstLine="0"/>
        <w:jc w:val="both"/>
        <w:rPr>
          <w:color w:val="auto"/>
        </w:rPr>
      </w:pPr>
      <w:r>
        <w:rPr>
          <w:rFonts w:ascii="Arial" w:hAnsi="Arial"/>
          <w:b w:val="0"/>
          <w:i w:val="0"/>
          <w:caps w:val="0"/>
          <w:smallCaps w:val="0"/>
          <w:color w:val="auto"/>
          <w:spacing w:val="0"/>
          <w:sz w:val="28"/>
          <w:szCs w:val="28"/>
        </w:rPr>
        <w:t xml:space="preserve"> </w:t>
      </w:r>
      <w:r>
        <w:rPr>
          <w:rFonts w:ascii="Arial" w:hAnsi="Arial"/>
          <w:b w:val="0"/>
          <w:i w:val="0"/>
          <w:caps w:val="0"/>
          <w:smallCaps w:val="0"/>
          <w:color w:val="auto"/>
          <w:spacing w:val="0"/>
          <w:sz w:val="28"/>
          <w:szCs w:val="28"/>
        </w:rPr>
        <w:tab/>
        <w:tab/>
        <w:t xml:space="preserve">O compromisso do CCI está alinhado com a agenda pelo Desenvolvimento Sustentável que é uma iniciativa da ONU – </w:t>
      </w:r>
      <w:r>
        <w:rPr>
          <w:rFonts w:ascii="Arial" w:hAnsi="Arial"/>
          <w:b w:val="0"/>
          <w:i w:val="0"/>
          <w:caps w:val="0"/>
          <w:smallCaps w:val="0"/>
          <w:color w:val="auto"/>
          <w:spacing w:val="0"/>
          <w:sz w:val="28"/>
          <w:szCs w:val="28"/>
        </w:rPr>
        <w:t>Organização das Nações Unidas.</w:t>
      </w:r>
    </w:p>
    <w:p>
      <w:pPr>
        <w:widowControl/>
        <w:spacing w:before="0" w:after="0"/>
        <w:ind w:left="0" w:right="0" w:firstLine="0"/>
        <w:jc w:val="both"/>
        <w:rPr>
          <w:color w:val="auto"/>
        </w:rPr>
      </w:pPr>
    </w:p>
    <w:p>
      <w:pPr>
        <w:widowControl/>
        <w:spacing w:before="0" w:after="0"/>
        <w:ind w:left="0" w:right="0" w:firstLine="0"/>
        <w:jc w:val="both"/>
        <w:rPr>
          <w:color w:val="auto"/>
        </w:rPr>
      </w:pPr>
      <w:r>
        <w:rPr>
          <w:rFonts w:ascii="Arial" w:hAnsi="Arial"/>
          <w:b w:val="0"/>
          <w:i w:val="0"/>
          <w:caps w:val="0"/>
          <w:smallCaps w:val="0"/>
          <w:color w:val="auto"/>
          <w:spacing w:val="0"/>
          <w:sz w:val="28"/>
          <w:szCs w:val="28"/>
        </w:rPr>
        <w:tab/>
        <w:tab/>
        <w:t xml:space="preserve">Em 2012, o CCI desenvolveu, através da infraestrutura adequada de capacitação da água da chuva. </w:t>
      </w:r>
      <w:r>
        <w:rPr>
          <w:rFonts w:ascii="Arial" w:hAnsi="Arial"/>
          <w:b w:val="0"/>
          <w:i w:val="0"/>
          <w:caps w:val="0"/>
          <w:smallCaps w:val="0"/>
          <w:color w:val="auto"/>
          <w:spacing w:val="0"/>
          <w:sz w:val="28"/>
          <w:szCs w:val="28"/>
        </w:rPr>
        <w:t>Por essa iniciativa são mantidos</w:t>
      </w:r>
      <w:r>
        <w:rPr>
          <w:rFonts w:ascii="Arial" w:hAnsi="Arial"/>
          <w:b w:val="0"/>
          <w:i w:val="0"/>
          <w:caps w:val="0"/>
          <w:smallCaps w:val="0"/>
          <w:color w:val="auto"/>
          <w:spacing w:val="0"/>
          <w:sz w:val="28"/>
          <w:szCs w:val="28"/>
        </w:rPr>
        <w:t xml:space="preserve"> 02 tanques/reservatórios de capacidade total de 21mil litros, aumentando substancialmente a eficiência do reciclo e re uso da água da chuva sendo seguro localmente em vasos sanitários e na jardinagem. </w:t>
      </w:r>
    </w:p>
    <w:p>
      <w:pPr>
        <w:widowControl/>
        <w:spacing w:before="0" w:after="0"/>
        <w:ind w:left="0" w:right="0" w:firstLine="0"/>
        <w:jc w:val="both"/>
        <w:rPr>
          <w:rFonts w:ascii="Arial" w:hAnsi="Arial"/>
          <w:b w:val="0"/>
          <w:i w:val="0"/>
          <w:caps w:val="0"/>
          <w:smallCaps w:val="0"/>
          <w:spacing w:val="0"/>
          <w:sz w:val="28"/>
          <w:szCs w:val="28"/>
        </w:rPr>
      </w:pPr>
    </w:p>
    <w:p>
      <w:pPr>
        <w:widowControl/>
        <w:spacing w:before="0" w:after="0"/>
        <w:ind w:left="0" w:right="0" w:firstLine="0"/>
        <w:jc w:val="both"/>
        <w:rPr>
          <w:color w:val="auto"/>
        </w:rPr>
      </w:pPr>
      <w:r>
        <w:rPr>
          <w:rFonts w:ascii="Arial" w:hAnsi="Arial"/>
          <w:b w:val="0"/>
          <w:i w:val="0"/>
          <w:caps w:val="0"/>
          <w:smallCaps w:val="0"/>
          <w:color w:val="auto"/>
          <w:spacing w:val="0"/>
          <w:sz w:val="28"/>
          <w:szCs w:val="28"/>
        </w:rPr>
        <w:tab/>
        <w:tab/>
        <w:t xml:space="preserve">Em 2014, </w:t>
      </w:r>
      <w:r>
        <w:rPr>
          <w:rFonts w:ascii="Arial" w:hAnsi="Arial"/>
          <w:b w:val="0"/>
          <w:i w:val="0"/>
          <w:caps w:val="0"/>
          <w:smallCaps w:val="0"/>
          <w:color w:val="auto"/>
          <w:spacing w:val="0"/>
          <w:sz w:val="28"/>
          <w:szCs w:val="28"/>
        </w:rPr>
        <w:t>o CCI implantou</w:t>
      </w:r>
      <w:r>
        <w:rPr>
          <w:rFonts w:ascii="Arial" w:hAnsi="Arial"/>
          <w:b w:val="0"/>
          <w:i w:val="0"/>
          <w:caps w:val="0"/>
          <w:smallCaps w:val="0"/>
          <w:color w:val="auto"/>
          <w:spacing w:val="0"/>
          <w:sz w:val="28"/>
          <w:szCs w:val="28"/>
        </w:rPr>
        <w:t xml:space="preserve"> o projeto Redução Zero, que consiste no sistema de refeição self-service, com objetivo da redução </w:t>
      </w:r>
      <w:r>
        <w:rPr>
          <w:rFonts w:ascii="Arial" w:hAnsi="Arial"/>
          <w:b w:val="0"/>
          <w:i w:val="0"/>
          <w:caps w:val="0"/>
          <w:smallCaps w:val="0"/>
          <w:color w:val="auto"/>
          <w:spacing w:val="0"/>
          <w:sz w:val="28"/>
          <w:szCs w:val="28"/>
        </w:rPr>
        <w:t>cuja meta é</w:t>
      </w:r>
      <w:r>
        <w:rPr>
          <w:rFonts w:ascii="Arial" w:hAnsi="Arial"/>
          <w:b w:val="0"/>
          <w:i w:val="0"/>
          <w:caps w:val="0"/>
          <w:smallCaps w:val="0"/>
          <w:color w:val="auto"/>
          <w:spacing w:val="0"/>
          <w:sz w:val="28"/>
          <w:szCs w:val="28"/>
        </w:rPr>
        <w:t xml:space="preserve"> zero desperdício de alimentos. </w:t>
      </w:r>
      <w:r>
        <w:rPr>
          <w:rFonts w:ascii="Arial" w:hAnsi="Arial"/>
          <w:b w:val="0"/>
          <w:i w:val="0"/>
          <w:caps w:val="0"/>
          <w:smallCaps w:val="0"/>
          <w:color w:val="auto"/>
          <w:spacing w:val="0"/>
          <w:sz w:val="28"/>
          <w:szCs w:val="28"/>
        </w:rPr>
        <w:t>Com isso a organização deixou</w:t>
      </w:r>
      <w:r>
        <w:rPr>
          <w:rFonts w:ascii="Arial" w:hAnsi="Arial"/>
          <w:b w:val="0"/>
          <w:i w:val="0"/>
          <w:caps w:val="0"/>
          <w:smallCaps w:val="0"/>
          <w:color w:val="auto"/>
          <w:spacing w:val="0"/>
          <w:sz w:val="28"/>
          <w:szCs w:val="28"/>
        </w:rPr>
        <w:t xml:space="preserve"> de descartar 150 quilos /mês de matéria orgânica no lixo. </w:t>
      </w:r>
    </w:p>
    <w:p>
      <w:pPr>
        <w:widowControl/>
        <w:spacing w:before="0" w:after="0"/>
        <w:ind w:left="0" w:right="0" w:firstLine="0"/>
        <w:jc w:val="both"/>
        <w:rPr>
          <w:rFonts w:ascii="Arial" w:hAnsi="Arial"/>
          <w:b w:val="0"/>
          <w:i w:val="0"/>
          <w:caps w:val="0"/>
          <w:smallCaps w:val="0"/>
          <w:spacing w:val="0"/>
          <w:sz w:val="28"/>
          <w:szCs w:val="28"/>
        </w:rPr>
      </w:pPr>
    </w:p>
    <w:p>
      <w:pPr>
        <w:widowControl/>
        <w:spacing w:before="0" w:after="0"/>
        <w:ind w:left="0" w:right="0" w:firstLine="0"/>
        <w:jc w:val="both"/>
        <w:rPr>
          <w:color w:val="auto"/>
        </w:rPr>
      </w:pPr>
      <w:r>
        <w:rPr>
          <w:rFonts w:ascii="Arial" w:hAnsi="Arial"/>
          <w:b w:val="0"/>
          <w:i w:val="0"/>
          <w:caps w:val="0"/>
          <w:smallCaps w:val="0"/>
          <w:color w:val="auto"/>
          <w:spacing w:val="0"/>
          <w:sz w:val="28"/>
          <w:szCs w:val="28"/>
        </w:rPr>
        <w:tab/>
        <w:tab/>
      </w:r>
      <w:r>
        <w:rPr>
          <w:rFonts w:ascii="Arial" w:hAnsi="Arial"/>
          <w:b w:val="0"/>
          <w:i w:val="0"/>
          <w:caps w:val="0"/>
          <w:smallCaps w:val="0"/>
          <w:color w:val="auto"/>
          <w:spacing w:val="0"/>
          <w:sz w:val="28"/>
          <w:szCs w:val="28"/>
        </w:rPr>
        <w:t>Também em 2</w:t>
      </w:r>
      <w:r>
        <w:rPr>
          <w:rFonts w:ascii="Arial" w:hAnsi="Arial"/>
          <w:b w:val="0"/>
          <w:i w:val="0"/>
          <w:caps w:val="0"/>
          <w:smallCaps w:val="0"/>
          <w:color w:val="auto"/>
          <w:spacing w:val="0"/>
          <w:sz w:val="28"/>
          <w:szCs w:val="28"/>
        </w:rPr>
        <w:t xml:space="preserve">014 </w:t>
      </w:r>
      <w:r>
        <w:rPr>
          <w:rFonts w:ascii="Arial" w:hAnsi="Arial"/>
          <w:b w:val="0"/>
          <w:i w:val="0"/>
          <w:caps w:val="0"/>
          <w:smallCaps w:val="0"/>
          <w:color w:val="auto"/>
          <w:spacing w:val="0"/>
          <w:sz w:val="28"/>
          <w:szCs w:val="28"/>
        </w:rPr>
        <w:t>foi criada</w:t>
      </w:r>
      <w:r>
        <w:rPr>
          <w:rFonts w:ascii="Arial" w:hAnsi="Arial"/>
          <w:b w:val="0"/>
          <w:i w:val="0"/>
          <w:caps w:val="0"/>
          <w:smallCaps w:val="0"/>
          <w:color w:val="auto"/>
          <w:spacing w:val="0"/>
          <w:sz w:val="28"/>
          <w:szCs w:val="28"/>
        </w:rPr>
        <w:t xml:space="preserve"> uma infraestrutura de sistema de compostagem de adubos orgânicos, com apoio e assessoria da Prefeitura Municipa</w:t>
      </w:r>
      <w:r>
        <w:rPr>
          <w:rFonts w:ascii="Arial" w:hAnsi="Arial"/>
          <w:b w:val="0"/>
          <w:i w:val="0"/>
          <w:caps w:val="0"/>
          <w:smallCaps w:val="0"/>
          <w:color w:val="auto"/>
          <w:spacing w:val="0"/>
          <w:sz w:val="28"/>
          <w:szCs w:val="28"/>
        </w:rPr>
        <w:t>l</w:t>
      </w:r>
      <w:r>
        <w:rPr>
          <w:rFonts w:ascii="Arial" w:hAnsi="Arial"/>
          <w:b w:val="0"/>
          <w:i w:val="0"/>
          <w:caps w:val="0"/>
          <w:smallCaps w:val="0"/>
          <w:color w:val="auto"/>
          <w:spacing w:val="0"/>
          <w:sz w:val="28"/>
          <w:szCs w:val="28"/>
        </w:rPr>
        <w:t xml:space="preserve"> e em parceria com a empresa Visafértil,de Mogi Mirim, para horta e jardinagem, para minimizar seus impactos negativos sobre a saúde humana e o meio ambiente. </w:t>
      </w:r>
    </w:p>
    <w:p>
      <w:pPr>
        <w:widowControl/>
        <w:spacing w:before="0" w:after="0"/>
        <w:ind w:left="0" w:right="0" w:firstLine="0"/>
        <w:jc w:val="both"/>
        <w:rPr>
          <w:color w:val="auto"/>
        </w:rPr>
      </w:pPr>
      <w:r>
        <w:rPr>
          <w:rFonts w:ascii="Arial" w:hAnsi="Arial"/>
          <w:b w:val="0"/>
          <w:i w:val="0"/>
          <w:caps w:val="0"/>
          <w:smallCaps w:val="0"/>
          <w:color w:val="6B5E9B"/>
          <w:spacing w:val="0"/>
          <w:sz w:val="28"/>
          <w:szCs w:val="28"/>
        </w:rPr>
        <w:tab/>
        <w:tab/>
      </w:r>
    </w:p>
    <w:p>
      <w:pPr>
        <w:widowControl/>
        <w:spacing w:before="0" w:after="0"/>
        <w:ind w:left="0" w:right="0" w:firstLine="0"/>
        <w:jc w:val="both"/>
        <w:rPr>
          <w:color w:val="auto"/>
        </w:rPr>
      </w:pPr>
      <w:r>
        <w:rPr>
          <w:rFonts w:ascii="Arial" w:hAnsi="Arial"/>
          <w:b w:val="0"/>
          <w:i w:val="0"/>
          <w:caps w:val="0"/>
          <w:smallCaps w:val="0"/>
          <w:color w:val="auto"/>
          <w:spacing w:val="0"/>
          <w:sz w:val="28"/>
          <w:szCs w:val="28"/>
        </w:rPr>
        <w:tab/>
        <w:tab/>
      </w:r>
      <w:r>
        <w:rPr>
          <w:rFonts w:ascii="Arial" w:hAnsi="Arial"/>
          <w:b w:val="0"/>
          <w:i w:val="0"/>
          <w:caps w:val="0"/>
          <w:smallCaps w:val="0"/>
          <w:color w:val="auto"/>
          <w:spacing w:val="0"/>
          <w:sz w:val="28"/>
          <w:szCs w:val="28"/>
        </w:rPr>
        <w:t xml:space="preserve">Ainda em </w:t>
      </w:r>
      <w:r>
        <w:rPr>
          <w:rFonts w:ascii="Arial" w:hAnsi="Arial"/>
          <w:b w:val="0"/>
          <w:i w:val="0"/>
          <w:caps w:val="0"/>
          <w:smallCaps w:val="0"/>
          <w:color w:val="auto"/>
          <w:spacing w:val="0"/>
          <w:sz w:val="28"/>
          <w:szCs w:val="28"/>
        </w:rPr>
        <w:t xml:space="preserve">2014, </w:t>
      </w:r>
      <w:r>
        <w:rPr>
          <w:rFonts w:ascii="Arial" w:hAnsi="Arial"/>
          <w:b w:val="0"/>
          <w:i w:val="0"/>
          <w:caps w:val="0"/>
          <w:smallCaps w:val="0"/>
          <w:color w:val="auto"/>
          <w:spacing w:val="0"/>
          <w:sz w:val="28"/>
          <w:szCs w:val="28"/>
        </w:rPr>
        <w:t xml:space="preserve">a OSC fomentou </w:t>
      </w:r>
      <w:r>
        <w:rPr>
          <w:rFonts w:ascii="Arial" w:hAnsi="Arial"/>
          <w:b w:val="0"/>
          <w:i w:val="0"/>
          <w:caps w:val="0"/>
          <w:smallCaps w:val="0"/>
          <w:color w:val="auto"/>
          <w:spacing w:val="0"/>
          <w:sz w:val="28"/>
          <w:szCs w:val="28"/>
        </w:rPr>
        <w:t xml:space="preserve">a participação, com as crianças junto aos seus familiares e a comunidade, a Campanha do Lacre de latas de bebidas, (sucos, refrigerantes, entre outros) com o objetivo de mobilizar e conscientizar a necessidade da preservação da natureza e colaboração com portadores de limitações de locomoção. </w:t>
      </w:r>
    </w:p>
    <w:p>
      <w:pPr>
        <w:widowControl/>
        <w:spacing w:before="0" w:after="0"/>
        <w:ind w:left="0" w:right="0" w:firstLine="0"/>
        <w:jc w:val="both"/>
        <w:rPr>
          <w:b w:val="0"/>
          <w:i w:val="0"/>
          <w:caps w:val="0"/>
          <w:smallCaps w:val="0"/>
          <w:color w:val="auto"/>
          <w:spacing w:val="0"/>
        </w:rPr>
      </w:pPr>
    </w:p>
    <w:p>
      <w:pPr>
        <w:pStyle w:val="BodyText"/>
        <w:widowControl/>
        <w:spacing w:before="0" w:after="0"/>
        <w:ind w:left="0" w:right="0" w:firstLine="0"/>
        <w:jc w:val="both"/>
        <w:rPr>
          <w:color w:val="auto"/>
        </w:rPr>
      </w:pPr>
      <w:r>
        <w:rPr>
          <w:rFonts w:ascii="Arial" w:hAnsi="Arial"/>
          <w:b w:val="0"/>
          <w:i w:val="0"/>
          <w:caps w:val="0"/>
          <w:smallCaps w:val="0"/>
          <w:color w:val="auto"/>
          <w:spacing w:val="0"/>
          <w:sz w:val="28"/>
          <w:szCs w:val="28"/>
        </w:rPr>
        <w:tab/>
        <w:tab/>
        <w:t xml:space="preserve">Em 2016 </w:t>
      </w:r>
      <w:r>
        <w:rPr>
          <w:rFonts w:ascii="Arial" w:hAnsi="Arial"/>
          <w:b w:val="0"/>
          <w:i w:val="0"/>
          <w:caps w:val="0"/>
          <w:smallCaps w:val="0"/>
          <w:color w:val="auto"/>
          <w:spacing w:val="0"/>
          <w:sz w:val="28"/>
          <w:szCs w:val="28"/>
        </w:rPr>
        <w:t xml:space="preserve">a OSC </w:t>
      </w:r>
      <w:r>
        <w:rPr>
          <w:rFonts w:ascii="Arial" w:hAnsi="Arial"/>
          <w:b w:val="0"/>
          <w:i w:val="0"/>
          <w:caps w:val="0"/>
          <w:smallCaps w:val="0"/>
          <w:color w:val="auto"/>
          <w:spacing w:val="0"/>
          <w:sz w:val="28"/>
          <w:szCs w:val="28"/>
        </w:rPr>
        <w:t>substit</w:t>
      </w:r>
      <w:r>
        <w:rPr>
          <w:rFonts w:ascii="Arial" w:hAnsi="Arial"/>
          <w:b w:val="0"/>
          <w:i w:val="0"/>
          <w:caps w:val="0"/>
          <w:smallCaps w:val="0"/>
          <w:color w:val="auto"/>
          <w:spacing w:val="0"/>
          <w:sz w:val="28"/>
          <w:szCs w:val="28"/>
        </w:rPr>
        <w:t>uiu</w:t>
      </w:r>
      <w:r>
        <w:rPr>
          <w:rFonts w:ascii="Arial" w:hAnsi="Arial"/>
          <w:b w:val="0"/>
          <w:i w:val="0"/>
          <w:caps w:val="0"/>
          <w:smallCaps w:val="0"/>
          <w:color w:val="auto"/>
          <w:spacing w:val="0"/>
          <w:sz w:val="28"/>
          <w:szCs w:val="28"/>
        </w:rPr>
        <w:t xml:space="preserve"> todas as lâmpadas comuns convencionais por LED´s. </w:t>
      </w:r>
      <w:r>
        <w:rPr>
          <w:rFonts w:ascii="Arial" w:hAnsi="Arial"/>
          <w:b w:val="0"/>
          <w:i w:val="0"/>
          <w:caps w:val="0"/>
          <w:smallCaps w:val="0"/>
          <w:color w:val="auto"/>
          <w:spacing w:val="0"/>
          <w:sz w:val="28"/>
          <w:szCs w:val="28"/>
        </w:rPr>
        <w:t>A</w:t>
      </w:r>
      <w:r>
        <w:rPr>
          <w:rFonts w:ascii="Arial" w:hAnsi="Arial"/>
          <w:b w:val="0"/>
          <w:i w:val="0"/>
          <w:caps w:val="0"/>
          <w:smallCaps w:val="0"/>
          <w:color w:val="auto"/>
          <w:spacing w:val="0"/>
          <w:sz w:val="28"/>
          <w:szCs w:val="28"/>
        </w:rPr>
        <w:t xml:space="preserve">través de uma iniciativa de amigos do CCI, </w:t>
      </w:r>
      <w:r>
        <w:rPr>
          <w:rFonts w:ascii="Arial" w:hAnsi="Arial"/>
          <w:b w:val="0"/>
          <w:i w:val="0"/>
          <w:caps w:val="0"/>
          <w:smallCaps w:val="0"/>
          <w:color w:val="auto"/>
          <w:spacing w:val="0"/>
          <w:sz w:val="28"/>
          <w:szCs w:val="28"/>
        </w:rPr>
        <w:t xml:space="preserve">foi dado </w:t>
      </w:r>
      <w:r>
        <w:rPr>
          <w:rFonts w:ascii="Arial" w:hAnsi="Arial"/>
          <w:b w:val="0"/>
          <w:i w:val="0"/>
          <w:caps w:val="0"/>
          <w:smallCaps w:val="0"/>
          <w:color w:val="auto"/>
          <w:spacing w:val="0"/>
          <w:sz w:val="28"/>
          <w:szCs w:val="28"/>
        </w:rPr>
        <w:t xml:space="preserve">início a infraestrutura de energia renovável em 50% ao Projeto </w:t>
      </w:r>
      <w:r>
        <w:rPr>
          <w:rFonts w:ascii="Arial" w:hAnsi="Arial"/>
          <w:b w:val="0"/>
          <w:i w:val="0"/>
          <w:caps w:val="0"/>
          <w:smallCaps w:val="0"/>
          <w:color w:val="auto"/>
          <w:spacing w:val="0"/>
          <w:sz w:val="28"/>
          <w:szCs w:val="28"/>
        </w:rPr>
        <w:t>Fotovoltaico em parceria com a empresa Sunart, de Artur Noguera.</w:t>
      </w:r>
      <w:r>
        <w:rPr>
          <w:rFonts w:ascii="Arial" w:hAnsi="Arial"/>
          <w:color w:val="auto"/>
          <w:sz w:val="28"/>
          <w:szCs w:val="28"/>
        </w:rPr>
        <w:t xml:space="preserve"> </w:t>
      </w:r>
    </w:p>
    <w:p>
      <w:pPr>
        <w:pStyle w:val="BodyText"/>
        <w:widowControl/>
        <w:spacing w:before="0" w:after="0"/>
        <w:ind w:left="0" w:right="0" w:firstLine="0"/>
        <w:jc w:val="both"/>
        <w:rPr>
          <w:rFonts w:ascii="Arial" w:hAnsi="Arial"/>
          <w:sz w:val="28"/>
          <w:szCs w:val="28"/>
        </w:rPr>
      </w:pPr>
    </w:p>
    <w:p>
      <w:pPr>
        <w:pStyle w:val="BodyText"/>
        <w:widowControl/>
        <w:spacing w:before="0" w:after="0"/>
        <w:ind w:left="0" w:right="0" w:firstLine="0"/>
        <w:jc w:val="both"/>
        <w:rPr>
          <w:color w:val="auto"/>
        </w:rPr>
      </w:pPr>
      <w:r>
        <w:rPr>
          <w:rFonts w:ascii="Arial" w:hAnsi="Arial"/>
          <w:b w:val="0"/>
          <w:i w:val="0"/>
          <w:caps w:val="0"/>
          <w:smallCaps w:val="0"/>
          <w:color w:val="auto"/>
          <w:spacing w:val="0"/>
          <w:sz w:val="28"/>
          <w:szCs w:val="28"/>
        </w:rPr>
        <w:tab/>
        <w:tab/>
        <w:t xml:space="preserve">Desde 2017, </w:t>
      </w:r>
      <w:r>
        <w:rPr>
          <w:rFonts w:ascii="Arial" w:hAnsi="Arial"/>
          <w:b w:val="0"/>
          <w:i w:val="0"/>
          <w:caps w:val="0"/>
          <w:smallCaps w:val="0"/>
          <w:color w:val="auto"/>
          <w:spacing w:val="0"/>
          <w:sz w:val="28"/>
          <w:szCs w:val="28"/>
        </w:rPr>
        <w:t>é mantido</w:t>
      </w:r>
      <w:r>
        <w:rPr>
          <w:rFonts w:ascii="Arial" w:hAnsi="Arial"/>
          <w:b w:val="0"/>
          <w:i w:val="0"/>
          <w:caps w:val="0"/>
          <w:smallCaps w:val="0"/>
          <w:color w:val="auto"/>
          <w:spacing w:val="0"/>
          <w:sz w:val="28"/>
          <w:szCs w:val="28"/>
        </w:rPr>
        <w:t xml:space="preserve"> um sistema de estufa hidropônica de hortaliças, doado pela empresa Agroestufa de Artur Nogueira com 234m², e, em parceria com a Universidade de Santa Catarina, e do Professor Dr. Jorge Barcelos, reutilizando potes de sorvetes e galões de água, com a finalidade de alcançar o manejo ambientalmente adequado.</w:t>
      </w:r>
    </w:p>
    <w:p>
      <w:pPr>
        <w:pStyle w:val="BodyText"/>
        <w:widowControl/>
        <w:spacing w:before="0" w:after="0"/>
        <w:ind w:left="0" w:right="0" w:firstLine="0"/>
        <w:jc w:val="both"/>
        <w:rPr>
          <w:rFonts w:ascii="Arial" w:hAnsi="Arial"/>
          <w:b w:val="0"/>
          <w:i w:val="0"/>
          <w:caps w:val="0"/>
          <w:smallCaps w:val="0"/>
          <w:spacing w:val="0"/>
          <w:sz w:val="28"/>
          <w:szCs w:val="28"/>
        </w:rPr>
      </w:pPr>
    </w:p>
    <w:p>
      <w:pPr>
        <w:pStyle w:val="BodyText"/>
        <w:widowControl/>
        <w:spacing w:before="0" w:after="0"/>
        <w:ind w:left="0" w:right="0" w:firstLine="0"/>
        <w:jc w:val="both"/>
        <w:rPr>
          <w:color w:val="auto"/>
        </w:rPr>
      </w:pPr>
      <w:r>
        <w:rPr>
          <w:rFonts w:ascii="Arial" w:hAnsi="Arial"/>
          <w:b w:val="0"/>
          <w:i w:val="0"/>
          <w:caps w:val="0"/>
          <w:smallCaps w:val="0"/>
          <w:color w:val="auto"/>
          <w:spacing w:val="0"/>
          <w:sz w:val="28"/>
          <w:szCs w:val="28"/>
        </w:rPr>
        <w:tab/>
        <w:tab/>
        <w:t xml:space="preserve">A partir de 2018, </w:t>
      </w:r>
      <w:r>
        <w:rPr>
          <w:rFonts w:ascii="Arial" w:hAnsi="Arial"/>
          <w:b w:val="0"/>
          <w:i w:val="0"/>
          <w:caps w:val="0"/>
          <w:smallCaps w:val="0"/>
          <w:color w:val="auto"/>
          <w:spacing w:val="0"/>
          <w:sz w:val="28"/>
          <w:szCs w:val="28"/>
        </w:rPr>
        <w:t xml:space="preserve">foram substituídos </w:t>
      </w:r>
      <w:r>
        <w:rPr>
          <w:rFonts w:ascii="Arial" w:hAnsi="Arial"/>
          <w:b w:val="0"/>
          <w:i w:val="0"/>
          <w:caps w:val="0"/>
          <w:smallCaps w:val="0"/>
          <w:color w:val="auto"/>
          <w:spacing w:val="0"/>
          <w:sz w:val="28"/>
          <w:szCs w:val="28"/>
        </w:rPr>
        <w:t>o uso de copos plásticos por garrafas, semi-térmica</w:t>
      </w:r>
      <w:r>
        <w:rPr>
          <w:rFonts w:ascii="Arial" w:hAnsi="Arial"/>
          <w:b w:val="0"/>
          <w:i w:val="0"/>
          <w:caps w:val="0"/>
          <w:smallCaps w:val="0"/>
          <w:color w:val="auto"/>
          <w:spacing w:val="0"/>
          <w:sz w:val="28"/>
          <w:szCs w:val="28"/>
        </w:rPr>
        <w:t>s</w:t>
      </w:r>
      <w:r>
        <w:rPr>
          <w:rFonts w:ascii="Arial" w:hAnsi="Arial"/>
          <w:b w:val="0"/>
          <w:i w:val="0"/>
          <w:caps w:val="0"/>
          <w:smallCaps w:val="0"/>
          <w:color w:val="auto"/>
          <w:spacing w:val="0"/>
          <w:sz w:val="28"/>
          <w:szCs w:val="28"/>
        </w:rPr>
        <w:t xml:space="preserve"> inquebráv</w:t>
      </w:r>
      <w:r>
        <w:rPr>
          <w:rFonts w:ascii="Arial" w:hAnsi="Arial"/>
          <w:b w:val="0"/>
          <w:i w:val="0"/>
          <w:caps w:val="0"/>
          <w:smallCaps w:val="0"/>
          <w:color w:val="auto"/>
          <w:spacing w:val="0"/>
          <w:sz w:val="28"/>
          <w:szCs w:val="28"/>
        </w:rPr>
        <w:t>eis</w:t>
      </w:r>
      <w:r>
        <w:rPr>
          <w:rFonts w:ascii="Arial" w:hAnsi="Arial"/>
          <w:b w:val="0"/>
          <w:i w:val="0"/>
          <w:caps w:val="0"/>
          <w:smallCaps w:val="0"/>
          <w:color w:val="auto"/>
          <w:spacing w:val="0"/>
          <w:sz w:val="28"/>
          <w:szCs w:val="28"/>
        </w:rPr>
        <w:t xml:space="preserve"> e copos de vidro, eliminando o descarte de 100mil unidades/a</w:t>
      </w:r>
      <w:r>
        <w:rPr>
          <w:rFonts w:ascii="Arial" w:hAnsi="Arial"/>
          <w:b w:val="0"/>
          <w:i w:val="0"/>
          <w:caps w:val="0"/>
          <w:smallCaps w:val="0"/>
          <w:color w:val="auto"/>
          <w:spacing w:val="0"/>
          <w:sz w:val="28"/>
          <w:szCs w:val="28"/>
        </w:rPr>
        <w:t>no.</w:t>
      </w:r>
    </w:p>
    <w:p>
      <w:pPr>
        <w:pStyle w:val="BodyText"/>
        <w:widowControl/>
        <w:spacing w:before="0" w:after="0"/>
        <w:ind w:left="0" w:right="0" w:firstLine="0"/>
        <w:jc w:val="both"/>
        <w:rPr>
          <w:color w:val="auto"/>
        </w:rPr>
      </w:pPr>
      <w:r>
        <w:rPr>
          <w:rFonts w:ascii="Arial" w:hAnsi="Arial"/>
          <w:color w:val="auto"/>
          <w:sz w:val="28"/>
          <w:szCs w:val="28"/>
        </w:rPr>
        <w:t xml:space="preserve"> </w:t>
      </w:r>
    </w:p>
    <w:p>
      <w:pPr>
        <w:pStyle w:val="BodyText"/>
        <w:widowControl/>
        <w:spacing w:before="0" w:after="0"/>
        <w:ind w:left="0" w:right="0" w:firstLine="0"/>
        <w:jc w:val="both"/>
        <w:rPr>
          <w:color w:val="auto"/>
        </w:rPr>
      </w:pPr>
      <w:r>
        <w:rPr>
          <w:rFonts w:ascii="Arial" w:hAnsi="Arial"/>
          <w:b w:val="0"/>
          <w:i w:val="0"/>
          <w:caps w:val="0"/>
          <w:smallCaps w:val="0"/>
          <w:color w:val="auto"/>
          <w:spacing w:val="0"/>
          <w:sz w:val="28"/>
          <w:szCs w:val="28"/>
        </w:rPr>
        <w:tab/>
        <w:tab/>
      </w:r>
      <w:r>
        <w:rPr>
          <w:rFonts w:ascii="Arial" w:hAnsi="Arial"/>
          <w:b w:val="0"/>
          <w:i w:val="0"/>
          <w:caps w:val="0"/>
          <w:smallCaps w:val="0"/>
          <w:color w:val="auto"/>
          <w:spacing w:val="0"/>
          <w:sz w:val="28"/>
          <w:szCs w:val="28"/>
        </w:rPr>
        <w:t>Ainda em</w:t>
      </w:r>
      <w:r>
        <w:rPr>
          <w:rFonts w:ascii="Arial" w:hAnsi="Arial"/>
          <w:b w:val="0"/>
          <w:i w:val="0"/>
          <w:caps w:val="0"/>
          <w:smallCaps w:val="0"/>
          <w:color w:val="auto"/>
          <w:spacing w:val="0"/>
          <w:sz w:val="28"/>
          <w:szCs w:val="28"/>
        </w:rPr>
        <w:t xml:space="preserve"> 2018 </w:t>
      </w:r>
      <w:r>
        <w:rPr>
          <w:rFonts w:ascii="Arial" w:hAnsi="Arial"/>
          <w:b w:val="0"/>
          <w:i w:val="0"/>
          <w:caps w:val="0"/>
          <w:smallCaps w:val="0"/>
          <w:color w:val="auto"/>
          <w:spacing w:val="0"/>
          <w:sz w:val="28"/>
          <w:szCs w:val="28"/>
        </w:rPr>
        <w:t>foi finalizado</w:t>
      </w:r>
      <w:r>
        <w:rPr>
          <w:rFonts w:ascii="Arial" w:hAnsi="Arial"/>
          <w:b w:val="0"/>
          <w:i w:val="0"/>
          <w:caps w:val="0"/>
          <w:smallCaps w:val="0"/>
          <w:color w:val="auto"/>
          <w:spacing w:val="0"/>
          <w:sz w:val="28"/>
          <w:szCs w:val="28"/>
        </w:rPr>
        <w:t xml:space="preserve"> o Projeto Fotovoltaico em 100%, através da Ação Social Cooperada Sicoob Credicitrus/Coopercitrus, contemplado com a doação de mini-usinas geradoras fotovoltaicas.</w:t>
      </w:r>
      <w:r>
        <w:rPr>
          <w:rFonts w:ascii="Arial" w:hAnsi="Arial"/>
          <w:color w:val="auto"/>
          <w:sz w:val="28"/>
          <w:szCs w:val="28"/>
        </w:rPr>
        <w:t xml:space="preserve"> </w:t>
      </w:r>
    </w:p>
    <w:p>
      <w:pPr>
        <w:pStyle w:val="BodyText"/>
        <w:widowControl/>
        <w:spacing w:before="0" w:after="0"/>
        <w:ind w:left="0" w:right="0" w:firstLine="0"/>
        <w:jc w:val="both"/>
        <w:rPr>
          <w:color w:val="auto"/>
        </w:rPr>
      </w:pPr>
      <w:r>
        <w:rPr>
          <w:rFonts w:ascii="Arial" w:hAnsi="Arial"/>
          <w:b w:val="0"/>
          <w:i w:val="0"/>
          <w:caps w:val="0"/>
          <w:smallCaps w:val="0"/>
          <w:color w:val="auto"/>
          <w:spacing w:val="0"/>
          <w:sz w:val="28"/>
          <w:szCs w:val="28"/>
        </w:rPr>
        <w:tab/>
        <w:tab/>
      </w:r>
    </w:p>
    <w:p>
      <w:pPr>
        <w:pStyle w:val="BodyText"/>
        <w:widowControl/>
        <w:spacing w:before="0" w:after="0"/>
        <w:ind w:left="0" w:right="0" w:firstLine="0"/>
        <w:jc w:val="both"/>
        <w:rPr>
          <w:color w:val="auto"/>
        </w:rPr>
      </w:pPr>
      <w:r>
        <w:rPr>
          <w:rFonts w:ascii="Arial" w:hAnsi="Arial"/>
          <w:b w:val="0"/>
          <w:i w:val="0"/>
          <w:caps w:val="0"/>
          <w:smallCaps w:val="0"/>
          <w:color w:val="auto"/>
          <w:spacing w:val="0"/>
          <w:sz w:val="28"/>
          <w:szCs w:val="28"/>
        </w:rPr>
        <w:tab/>
        <w:tab/>
      </w:r>
      <w:r>
        <w:rPr>
          <w:rFonts w:ascii="Arial" w:hAnsi="Arial"/>
          <w:color w:val="auto"/>
          <w:sz w:val="28"/>
          <w:szCs w:val="28"/>
        </w:rPr>
        <w:t xml:space="preserve"> </w:t>
      </w:r>
      <w:r>
        <w:rPr>
          <w:rFonts w:ascii="Arial" w:hAnsi="Arial"/>
          <w:b w:val="0"/>
          <w:i w:val="0"/>
          <w:caps w:val="0"/>
          <w:smallCaps w:val="0"/>
          <w:color w:val="auto"/>
          <w:spacing w:val="0"/>
          <w:sz w:val="28"/>
          <w:szCs w:val="28"/>
        </w:rPr>
        <w:t>Em 2021, o CCI recebeu o SELO PRIMA- CERTIFICAÇÃO CCI “ Carbono Zero” CONCIÊNCIA CLIMÁTICA, onde foram plantadas árvores nativas da floresta amazônica e estão sendo cuidadas desde o seu plantio pelos próprios alunos com a finalidade de estimular desde a infância a reflexão e a conscientização sobre a mudança do clima e seus impactos.</w:t>
      </w:r>
      <w:r>
        <w:rPr>
          <w:rFonts w:ascii="Arial" w:hAnsi="Arial"/>
          <w:color w:val="auto"/>
          <w:sz w:val="28"/>
          <w:szCs w:val="28"/>
        </w:rPr>
        <w:t xml:space="preserve"> </w:t>
      </w:r>
    </w:p>
    <w:p>
      <w:pPr>
        <w:pStyle w:val="BodyText"/>
        <w:widowControl/>
        <w:spacing w:before="0" w:after="0"/>
        <w:ind w:left="0" w:right="0" w:firstLine="0"/>
        <w:jc w:val="both"/>
        <w:rPr>
          <w:rFonts w:ascii="Arial" w:hAnsi="Arial"/>
          <w:color w:val="auto"/>
          <w:sz w:val="28"/>
          <w:szCs w:val="28"/>
        </w:rPr>
      </w:pPr>
    </w:p>
    <w:p>
      <w:pPr>
        <w:widowControl/>
        <w:spacing w:before="0" w:after="0"/>
        <w:ind w:left="0" w:right="0" w:firstLine="0"/>
        <w:jc w:val="both"/>
        <w:rPr>
          <w:rFonts w:ascii="Arial" w:hAnsi="Arial"/>
          <w:color w:val="6B5E9B"/>
          <w:sz w:val="28"/>
          <w:szCs w:val="28"/>
        </w:rPr>
      </w:pPr>
      <w:r>
        <w:rPr>
          <w:rFonts w:ascii="Arial" w:hAnsi="Arial"/>
          <w:b w:val="0"/>
          <w:i w:val="0"/>
          <w:caps w:val="0"/>
          <w:smallCaps w:val="0"/>
          <w:color w:val="6B5E9B"/>
          <w:spacing w:val="0"/>
          <w:sz w:val="28"/>
          <w:szCs w:val="28"/>
        </w:rPr>
        <w:tab/>
        <w:tab/>
      </w:r>
    </w:p>
    <w:p>
      <w:pPr>
        <w:widowControl/>
        <w:spacing w:before="0" w:after="0"/>
        <w:ind w:left="0" w:right="0" w:firstLine="0"/>
        <w:jc w:val="both"/>
      </w:pPr>
      <w:r>
        <w:rPr>
          <w:rFonts w:ascii="Arial" w:hAnsi="Arial"/>
          <w:b w:val="0"/>
          <w:i w:val="0"/>
          <w:caps w:val="0"/>
          <w:smallCaps w:val="0"/>
          <w:color w:val="auto"/>
          <w:spacing w:val="0"/>
          <w:sz w:val="28"/>
          <w:szCs w:val="28"/>
        </w:rPr>
        <w:tab/>
        <w:tab/>
        <w:t xml:space="preserve"> </w:t>
      </w:r>
    </w:p>
    <w:p>
      <w:pPr>
        <w:widowControl/>
        <w:spacing w:before="0" w:after="0"/>
        <w:ind w:left="0" w:right="0" w:firstLine="0"/>
        <w:jc w:val="both"/>
        <w:rPr>
          <w:color w:val="auto"/>
        </w:rPr>
      </w:pPr>
    </w:p>
    <w:p>
      <w:pPr>
        <w:widowControl/>
        <w:spacing w:before="0" w:after="0"/>
        <w:ind w:left="0" w:right="0" w:firstLine="0"/>
        <w:jc w:val="both"/>
        <w:rPr>
          <w:rFonts w:ascii="Arial" w:hAnsi="Arial"/>
          <w:sz w:val="28"/>
          <w:szCs w:val="28"/>
        </w:rPr>
      </w:pPr>
    </w:p>
    <w:p>
      <w:pPr>
        <w:widowControl/>
        <w:spacing w:before="0" w:after="0"/>
        <w:ind w:left="0" w:right="0" w:firstLine="0"/>
        <w:jc w:val="both"/>
        <w:rPr>
          <w:rFonts w:ascii="Arial" w:hAnsi="Arial"/>
          <w:b w:val="0"/>
          <w:i w:val="0"/>
          <w:caps w:val="0"/>
          <w:smallCaps w:val="0"/>
          <w:color w:val="6B5E9B"/>
          <w:spacing w:val="0"/>
          <w:sz w:val="28"/>
          <w:szCs w:val="28"/>
        </w:rPr>
      </w:pPr>
    </w:p>
    <w:p>
      <w:pPr>
        <w:widowControl/>
        <w:spacing w:before="0" w:after="0"/>
        <w:ind w:left="0" w:right="0" w:firstLine="0"/>
        <w:jc w:val="both"/>
        <w:rPr>
          <w:rFonts w:ascii="Arial" w:hAnsi="Arial"/>
          <w:b w:val="0"/>
          <w:i w:val="0"/>
          <w:caps w:val="0"/>
          <w:smallCaps w:val="0"/>
          <w:color w:val="6B5E9B"/>
          <w:spacing w:val="0"/>
          <w:sz w:val="28"/>
          <w:szCs w:val="28"/>
        </w:rPr>
      </w:pPr>
      <w:r>
        <w:rPr>
          <w:rFonts w:ascii="Arial" w:hAnsi="Arial"/>
          <w:b w:val="0"/>
          <w:i w:val="0"/>
          <w:caps w:val="0"/>
          <w:smallCaps w:val="0"/>
          <w:color w:val="6B5E9B"/>
          <w:spacing w:val="0"/>
          <w:sz w:val="28"/>
          <w:szCs w:val="28"/>
        </w:rPr>
        <w:t xml:space="preserve">  </w:t>
      </w:r>
    </w:p>
    <w:p>
      <w:pPr>
        <w:widowControl/>
        <w:spacing w:before="0" w:after="0"/>
        <w:jc w:val="both"/>
      </w:pPr>
      <w:r>
        <w:rPr>
          <w:rFonts w:ascii="Arial" w:hAnsi="Arial"/>
          <w:b w:val="0"/>
          <w:i w:val="0"/>
          <w:caps w:val="0"/>
          <w:smallCaps w:val="0"/>
          <w:color w:val="auto"/>
          <w:spacing w:val="0"/>
          <w:sz w:val="28"/>
          <w:szCs w:val="28"/>
        </w:rPr>
        <w:t>Fonte de Pesquisa:</w:t>
      </w:r>
      <w:r>
        <w:rPr>
          <w:rFonts w:ascii="Arial" w:hAnsi="Arial"/>
          <w:b w:val="0"/>
          <w:i w:val="0"/>
          <w:caps w:val="0"/>
          <w:smallCaps w:val="0"/>
          <w:color w:val="6B5E9B"/>
          <w:spacing w:val="0"/>
          <w:sz w:val="28"/>
          <w:szCs w:val="28"/>
        </w:rPr>
        <w:t xml:space="preserve"> </w:t>
      </w:r>
      <w:hyperlink r:id="rId4" w:history="1">
        <w:r>
          <w:rPr>
            <w:rStyle w:val="LinkdaInternet"/>
            <w:rFonts w:ascii="Arial" w:hAnsi="Arial"/>
            <w:b w:val="0"/>
            <w:i w:val="0"/>
            <w:caps w:val="0"/>
            <w:smallCaps w:val="0"/>
            <w:color w:val="6B5E9B"/>
            <w:spacing w:val="0"/>
            <w:sz w:val="28"/>
            <w:szCs w:val="28"/>
          </w:rPr>
          <w:t>http://www.ccimogimirim.org.br/sustentabilidade.htm</w:t>
        </w:r>
        <w:hyperlink w:history="1">
          <w:r>
            <w:rPr>
              <w:rStyle w:val="LinkdaInternet"/>
              <w:rFonts w:ascii="Arial" w:hAnsi="Arial"/>
              <w:b w:val="0"/>
              <w:i w:val="0"/>
              <w:caps w:val="0"/>
              <w:smallCaps w:val="0"/>
              <w:color w:val="6B5E9B"/>
              <w:spacing w:val="0"/>
              <w:sz w:val="28"/>
              <w:szCs w:val="28"/>
            </w:rPr>
            <w:t>l</w:t>
          </w:r>
        </w:hyperlink>
      </w:hyperlink>
    </w:p>
    <w:p>
      <w:pPr>
        <w:widowControl/>
        <w:spacing w:before="0" w:after="0"/>
        <w:jc w:val="both"/>
        <w:rPr>
          <w:rStyle w:val="LinkdaInternet"/>
          <w:rFonts w:ascii="Arial" w:hAnsi="Arial"/>
          <w:b w:val="0"/>
          <w:i w:val="0"/>
          <w:caps w:val="0"/>
          <w:smallCaps w:val="0"/>
          <w:color w:val="6B5E9B"/>
          <w:spacing w:val="0"/>
          <w:sz w:val="28"/>
          <w:szCs w:val="28"/>
        </w:rPr>
      </w:pPr>
    </w:p>
    <w:p>
      <w:pPr>
        <w:widowControl/>
        <w:spacing w:before="0" w:after="0"/>
        <w:jc w:val="both"/>
        <w:rPr>
          <w:rFonts w:ascii="Arial" w:hAnsi="Arial"/>
          <w:b w:val="0"/>
          <w:i w:val="0"/>
          <w:caps w:val="0"/>
          <w:smallCaps w:val="0"/>
          <w:color w:val="6B5E9B"/>
          <w:spacing w:val="0"/>
          <w:sz w:val="28"/>
          <w:szCs w:val="28"/>
        </w:rPr>
      </w:pPr>
    </w:p>
    <w:p>
      <w:pPr>
        <w:jc w:val="both"/>
      </w:pPr>
    </w:p>
    <w:sectPr>
      <w:headerReference w:type="even" r:id="rId5"/>
      <w:headerReference w:type="default" r:id="rId6"/>
      <w:footerReference w:type="even" r:id="rId7"/>
      <w:footerReference w:type="default" r:id="rId8"/>
      <w:headerReference w:type="first" r:id="rId9"/>
      <w:footerReference w:type="first" r:id="rId10"/>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6835" distR="8318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8958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6258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6835" distR="8318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5147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9712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customStyle="1" w:styleId="nfase">
    <w:name w:val="Ênfase"/>
    <w:qFormat/>
    <w:rPr>
      <w:i/>
      <w:iCs/>
    </w:rPr>
  </w:style>
  <w:style w:type="character" w:customStyle="1" w:styleId="nfaseforte">
    <w:name w:val="Ênfase forte"/>
    <w:qFormat/>
    <w:rPr>
      <w:b/>
      <w:bCs/>
    </w:rPr>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imogimirim.org.br/sustentabilidade.htm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729</Words>
  <Characters>3846</Characters>
  <Application>Microsoft Office Word</Application>
  <DocSecurity>0</DocSecurity>
  <Lines>0</Lines>
  <Paragraphs>43</Paragraphs>
  <ScaleCrop>false</ScaleCrop>
  <Company>Camara Municipal</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69</cp:revision>
  <dcterms:created xsi:type="dcterms:W3CDTF">2021-06-23T19:57:00Z</dcterms:created>
  <dcterms:modified xsi:type="dcterms:W3CDTF">2022-08-19T15:00:00Z</dcterms:modified>
  <dc:language>pt-BR</dc:language>
</cp:coreProperties>
</file>