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>
        <w:rPr>
          <w:rFonts w:ascii="Arial" w:hAnsi="Arial" w:cs="Arial"/>
          <w:b/>
          <w:bCs/>
          <w:sz w:val="24"/>
          <w:szCs w:val="24"/>
        </w:rPr>
        <w:t>MOÇÃO DE PESAR, COM UM MINUTO DE SILÊNCIO, EM RAZÃO DO FALECIMENTO DO SR. ARIOVALDO CAODAGLIO, OCORRIDO NO DIA 20 DE AGOSTO DE 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5295"/>
        </w:tabs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5295"/>
        </w:tabs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5295"/>
        </w:tabs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MESA</w:t>
      </w:r>
    </w:p>
    <w:p>
      <w:pPr>
        <w:overflowPunct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>
        <w:rPr>
          <w:rFonts w:ascii="Arial" w:hAnsi="Arial" w:cs="Arial"/>
          <w:b/>
          <w:bCs/>
          <w:sz w:val="24"/>
          <w:szCs w:val="24"/>
        </w:rPr>
        <w:t>285</w:t>
      </w:r>
      <w:r>
        <w:rPr>
          <w:rFonts w:ascii="Arial" w:hAnsi="Arial" w:cs="Arial"/>
          <w:b/>
          <w:bCs/>
          <w:sz w:val="24"/>
          <w:szCs w:val="24"/>
        </w:rPr>
        <w:t xml:space="preserve"> DE 2022</w:t>
      </w:r>
    </w:p>
    <w:p>
      <w:pPr>
        <w:overflowPunct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sz w:val="24"/>
          <w:szCs w:val="24"/>
        </w:rPr>
        <w:t>VOTOS DE PROFUNDO PESAR, COM UM MINUTO DE SILÊNCIO, PELO FALECIMENTO DO SR. ARIOVALDO CAODAGLIO,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OCORRIDO NO DIA 20 DE AGOSTO DE 2022.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br/>
        <w:tab/>
        <w:t xml:space="preserve">        É com extremo pesar que tomamos conhecimento do falecimento do senhor Ariovaldo Caodaglio, aos 78 anos de idade.</w:t>
        <w:tab/>
        <w:br/>
        <w:br/>
        <w:tab/>
        <w:t xml:space="preserve">        </w:t>
      </w:r>
      <w:r>
        <w:rPr>
          <w:rFonts w:ascii="Arial" w:hAnsi="Arial" w:cs="Arial"/>
          <w:sz w:val="24"/>
          <w:szCs w:val="24"/>
        </w:rPr>
        <w:t>Na condição de g</w:t>
      </w:r>
      <w:r>
        <w:rPr>
          <w:rFonts w:ascii="Arial" w:hAnsi="Arial" w:cs="Arial"/>
          <w:sz w:val="24"/>
          <w:szCs w:val="24"/>
        </w:rPr>
        <w:t xml:space="preserve">rande consultor na área de Políticas Públicas e Gestão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Limpeza Urbana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Estado de São Paulo, </w:t>
      </w:r>
      <w:r>
        <w:rPr>
          <w:rFonts w:ascii="Arial" w:hAnsi="Arial" w:cs="Arial"/>
          <w:sz w:val="24"/>
          <w:szCs w:val="24"/>
        </w:rPr>
        <w:t>ganhou notoriedade pela sua atuação competente e comprometida, chegando a presidir o</w:t>
      </w:r>
      <w:r>
        <w:rPr>
          <w:rFonts w:ascii="Arial" w:hAnsi="Arial" w:cs="Arial"/>
          <w:sz w:val="24"/>
          <w:szCs w:val="24"/>
        </w:rPr>
        <w:t xml:space="preserve"> SELUR (sindicato </w:t>
      </w:r>
      <w:r>
        <w:rPr>
          <w:rFonts w:ascii="Arial" w:hAnsi="Arial" w:cs="Arial"/>
          <w:sz w:val="24"/>
          <w:szCs w:val="24"/>
        </w:rPr>
        <w:t>das empresas de limpeza urbana</w:t>
      </w:r>
      <w:r>
        <w:rPr>
          <w:rFonts w:ascii="Arial" w:hAnsi="Arial" w:cs="Arial"/>
          <w:sz w:val="24"/>
          <w:szCs w:val="24"/>
        </w:rPr>
        <w:t xml:space="preserve">).  </w:t>
        <w:tab/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ab/>
        <w:t xml:space="preserve">       Sob sua inspiração e depois através de supervisão direta, criou o primeiro Índice de Sustentabilidade da Limpeza Urbana (ISLU) com mais de 3000 municípios na pesquisa direta e com edições anuais revisadas desde junho </w:t>
      </w:r>
      <w:r>
        <w:rPr>
          <w:rFonts w:ascii="Arial" w:hAnsi="Arial" w:cs="Arial"/>
          <w:sz w:val="24"/>
          <w:szCs w:val="24"/>
        </w:rPr>
        <w:t>do ano de</w:t>
      </w:r>
      <w:r>
        <w:rPr>
          <w:rFonts w:ascii="Arial" w:hAnsi="Arial" w:cs="Arial"/>
          <w:sz w:val="24"/>
          <w:szCs w:val="24"/>
        </w:rPr>
        <w:t xml:space="preserve"> 2016, sendo a única publicação com base em dados primários oficiais e com natureza pública, que permitem sua duplicação pelos interessados, traz o estado da arte dos municípios em relação à adesão deles à PNRS.</w:t>
        <w:tab/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ab/>
        <w:t xml:space="preserve">     Liderou equipe de técnicos em poluição atmosférica, com a supervisão de  infectologista, no estudo de identificação e cultivo de agentes biológicos encontrados na atmosfera do trabalho externo dos agentes de limpeza na cidade de São Paulo, pesquisa devidamente apoiada pela FATESP e pelo SELUR.</w:t>
        <w:tab/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              Participante de Grupo de Trabalho (GT) no Governo Federal com o objetivo de estabelecimento de Plano de Metas para a Politica Nacional de Resíduos Sólidos e  representante patronal na elaboração de Norma Regulamentadora (NR) da Limpeza Urbana no Ministério do Trabalho. </w:t>
        <w:tab/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ab/>
        <w:t xml:space="preserve">   Firmou trabalhos sobre a formatação de modelos de contrapartidas para captação e contratação de Pessoas com Deficiência (PcD), bem como e modelos de engajamento social com a cadeia de manejo dos resíduos de limpeza pública. </w:t>
      </w:r>
      <w:r>
        <w:rPr>
          <w:rFonts w:ascii="Arial" w:hAnsi="Arial" w:cs="Arial"/>
          <w:sz w:val="24"/>
          <w:szCs w:val="24"/>
        </w:rPr>
        <w:t>Realizou inúmeras p</w:t>
      </w:r>
      <w:r>
        <w:rPr>
          <w:rFonts w:ascii="Arial" w:hAnsi="Arial" w:cs="Arial"/>
          <w:sz w:val="24"/>
          <w:szCs w:val="24"/>
        </w:rPr>
        <w:t xml:space="preserve">alestras e workshops sobre diversos segmentos da atividade de Limpeza Urbana. </w:t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ab/>
        <w:t xml:space="preserve">   Possuía amplo conhecimento sobre Relações Sindicais, sendo um hábil negociador, com </w:t>
      </w:r>
      <w:r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rande experiência na busca de soluções à mesa das tratativas, </w:t>
      </w:r>
      <w:r>
        <w:rPr>
          <w:rFonts w:ascii="Arial" w:hAnsi="Arial" w:cs="Arial"/>
          <w:sz w:val="24"/>
          <w:szCs w:val="24"/>
        </w:rPr>
        <w:t xml:space="preserve">atuou </w:t>
      </w:r>
      <w:r>
        <w:rPr>
          <w:rFonts w:ascii="Arial" w:hAnsi="Arial" w:cs="Arial"/>
          <w:sz w:val="24"/>
          <w:szCs w:val="24"/>
        </w:rPr>
        <w:t>na condução de planos e estratégias objetivando a discussão das questões ambientais no âmbito daquela que, 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seu ver, </w:t>
      </w:r>
      <w:r>
        <w:rPr>
          <w:rFonts w:ascii="Arial" w:hAnsi="Arial" w:cs="Arial"/>
          <w:sz w:val="24"/>
          <w:szCs w:val="24"/>
        </w:rPr>
        <w:t>era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principal</w:t>
      </w:r>
      <w:r>
        <w:rPr>
          <w:rFonts w:ascii="Arial" w:hAnsi="Arial" w:cs="Arial"/>
          <w:sz w:val="24"/>
          <w:szCs w:val="24"/>
        </w:rPr>
        <w:t xml:space="preserve"> protagonista: a sociedade.</w:t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13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ab/>
        <w:t xml:space="preserve">     É também autor do livro “Limpeza Urbana em São Paulo - Uma História Para Contar", lançado em 2012 - Ípsis Gráfica e Editora - onde através de intensa pesquisa consolida dados e fatos sobre a atividade de Limpeza Urbana na maior cidade do país, resgatando um rico passado que se desenvolve cronologicamente com os grandes acontecimentos locais e nacionais.</w:t>
        <w:tab/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Nessa trajetória de vida é certo o entusiamos e a luta pelo futuro. Parafraseando o filosofo Platão temos que “O que faz andar o barco não é a vela enfunada, mas o vento que não se vê...” e temos ainda em Santo Agostinho  “Ter fé é assinar uma folha em branco e deixar que Deus nela escreva o que quiser.”</w:t>
        <w:tab/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13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Assim, esse vento, é nossa coragem pelos desafios, e essa fé em Deus resulta na força das nossas ações.</w:t>
        <w:tab/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Desse modo, </w:t>
      </w:r>
      <w:r>
        <w:rPr>
          <w:rFonts w:ascii="Arial" w:hAnsi="Arial" w:cs="Arial"/>
          <w:sz w:val="24"/>
          <w:szCs w:val="24"/>
        </w:rPr>
        <w:t xml:space="preserve">a presente </w:t>
      </w:r>
      <w:r>
        <w:rPr>
          <w:rFonts w:ascii="Arial" w:hAnsi="Arial" w:cs="Arial"/>
          <w:sz w:val="24"/>
          <w:szCs w:val="24"/>
        </w:rPr>
        <w:t xml:space="preserve">MOÇÃO DE PESAR </w:t>
      </w:r>
      <w:r>
        <w:rPr>
          <w:rFonts w:ascii="Arial" w:hAnsi="Arial" w:cs="Arial"/>
          <w:sz w:val="24"/>
          <w:szCs w:val="24"/>
        </w:rPr>
        <w:t>se traduz em um gesto de</w:t>
      </w:r>
      <w:r>
        <w:rPr>
          <w:rFonts w:ascii="Arial" w:hAnsi="Arial" w:cs="Arial"/>
          <w:sz w:val="24"/>
          <w:szCs w:val="24"/>
        </w:rPr>
        <w:t xml:space="preserve"> agradecimento pela grandeza dos trabalhos entregue</w:t>
      </w:r>
      <w:r>
        <w:rPr>
          <w:rFonts w:ascii="Arial" w:hAnsi="Arial" w:cs="Arial"/>
          <w:sz w:val="24"/>
          <w:szCs w:val="24"/>
        </w:rPr>
        <w:t>s à</w:t>
      </w:r>
      <w:r>
        <w:rPr>
          <w:rFonts w:ascii="Arial" w:hAnsi="Arial" w:cs="Arial"/>
          <w:sz w:val="24"/>
          <w:szCs w:val="24"/>
        </w:rPr>
        <w:t xml:space="preserve"> sociedade. </w:t>
      </w:r>
      <w:r>
        <w:rPr>
          <w:rFonts w:ascii="Arial" w:hAnsi="Arial" w:cs="Arial"/>
          <w:sz w:val="24"/>
          <w:szCs w:val="24"/>
        </w:rPr>
        <w:t>E,</w:t>
      </w:r>
      <w:r>
        <w:rPr>
          <w:rFonts w:ascii="Arial" w:hAnsi="Arial" w:cs="Arial"/>
          <w:sz w:val="24"/>
          <w:szCs w:val="24"/>
        </w:rPr>
        <w:t xml:space="preserve"> diante desta irreparável perda, 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</w:rPr>
        <w:t xml:space="preserve">MINUTO DE SILÊNCIO, como forma de respeito e admiração. 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0"/>
        <w:jc w:val="both"/>
        <w:rPr>
          <w:rFonts w:ascii="Arial" w:hAnsi="Arial"/>
        </w:rPr>
      </w:pPr>
      <w:r>
        <w:rPr>
          <w:rFonts w:ascii="Arial" w:hAnsi="Arial" w:cstheme="minorHAnsi"/>
          <w:b/>
          <w:bCs/>
          <w:sz w:val="24"/>
          <w:szCs w:val="24"/>
        </w:rPr>
        <w:t xml:space="preserve">              </w:t>
      </w:r>
      <w:r>
        <w:rPr>
          <w:rFonts w:ascii="Arial" w:hAnsi="Arial" w:cstheme="minorHAnsi"/>
          <w:b/>
          <w:bCs/>
          <w:sz w:val="24"/>
          <w:szCs w:val="24"/>
        </w:rPr>
        <w:t>Por fim, s</w:t>
      </w:r>
      <w:r>
        <w:rPr>
          <w:rFonts w:ascii="Arial" w:hAnsi="Arial" w:cstheme="minorHAnsi"/>
          <w:b/>
          <w:bCs/>
          <w:sz w:val="24"/>
          <w:szCs w:val="24"/>
        </w:rPr>
        <w:t xml:space="preserve">olicito que uma cópia da presente Moção, após deliberação do Douto Plenário, seja encaminhada ao </w:t>
      </w:r>
      <w:r>
        <w:rPr>
          <w:rFonts w:ascii="Arial" w:hAnsi="Arial" w:cstheme="minorHAnsi"/>
          <w:b/>
          <w:bCs/>
          <w:sz w:val="24"/>
          <w:szCs w:val="24"/>
        </w:rPr>
        <w:t>Sindicato das Empresas de Limpeza Urbana do Estado de São Paulo (SELUR). OFICIE-SE.</w:t>
      </w:r>
    </w:p>
    <w:p>
      <w:pPr>
        <w:overflowPunct/>
        <w:spacing w:line="360" w:lineRule="auto"/>
        <w:ind w:firstLine="0"/>
        <w:jc w:val="both"/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Sala das Sessões “Vereador Santo Rótolli” aos </w:t>
      </w:r>
      <w:r>
        <w:rPr>
          <w:rFonts w:ascii="Arial" w:hAnsi="Arial" w:cs="Arial"/>
          <w:sz w:val="24"/>
          <w:szCs w:val="24"/>
        </w:rPr>
        <w:t>26 de agosto de 2022</w:t>
      </w: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pStyle w:val="PlainTex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 DRA. JOELMA FRANCO DA CUNHA</w:t>
      </w: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LÍDER DO PTB</w:t>
      </w: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drawing>
          <wp:inline distT="0" distB="0" distL="0" distR="0">
            <wp:extent cx="871855" cy="457200"/>
            <wp:effectExtent l="0" t="0" r="0" b="0"/>
            <wp:docPr id="1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08988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moção 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285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de 2022, de autoria da Vereadora Joelma Franco da Cunha.  -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-  Doc de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quatro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laudas”)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Ao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SINDICATO DAS EMPRESAS DE LIMPEZA URBANA (SELUR)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Endereço: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Av. Paulista, 807 – 16º andar, Conjunto 1618/23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Bairro: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Cerqueira Cesar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C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idade: São Paulo/SP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 w:cs="Times New Roman"/>
          <w:b/>
          <w:bCs/>
          <w:i/>
          <w:iCs/>
          <w:sz w:val="24"/>
          <w:szCs w:val="24"/>
          <w:u w:val="none"/>
          <w:shd w:val="clear" w:color="auto" w:fill="FFFFFF"/>
        </w:rPr>
        <w:t>CEP.: 01311-100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97268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80.65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65832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80.65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 w:firstLine="0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17CC-14F4-4CA5-AEA2-D2C02DBD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742</Words>
  <Characters>3816</Characters>
  <Application>Microsoft Office Word</Application>
  <DocSecurity>0</DocSecurity>
  <Lines>0</Lines>
  <Paragraphs>37</Paragraphs>
  <ScaleCrop>false</ScaleCrop>
  <Company>Camara Municipal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</cp:revision>
  <cp:lastPrinted>2021-08-20T18:24:00Z</cp:lastPrinted>
  <dcterms:created xsi:type="dcterms:W3CDTF">2022-02-09T18:02:00Z</dcterms:created>
  <dcterms:modified xsi:type="dcterms:W3CDTF">2022-08-26T15:00:39Z</dcterms:modified>
  <dc:language>pt-BR</dc:language>
</cp:coreProperties>
</file>