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ind w:right="-568" w:firstLine="0"/>
        <w:rPr>
          <w:rFonts w:ascii="Calibri" w:hAnsi="Calibri" w:cs="Calibri"/>
          <w:sz w:val="22"/>
          <w:szCs w:val="22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jc w:val="both"/>
      </w:pPr>
      <w:r>
        <w:rPr>
          <w:rFonts w:cs="Calibri"/>
          <w:b/>
          <w:sz w:val="24"/>
          <w:szCs w:val="24"/>
        </w:rPr>
        <w:t>ASSUNTO:</w:t>
      </w:r>
      <w:r>
        <w:rPr>
          <w:rFonts w:cs="Calibri"/>
          <w:sz w:val="24"/>
          <w:szCs w:val="24"/>
        </w:rPr>
        <w:t xml:space="preserve"> Requer ao Exmo. Sr. Prefeito Municipal, Dr. Paulo de Oliveira e Silva,  informações sobre as medidas adotadas pela administração municipal para evitar acidentes no trecho entre o final da rua do Tucura e o trevo da rodovia “Nagib Chaib” com a avenida Adib Chaib.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DESPACHO: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 w:cs="Calibri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</w:t>
      </w:r>
      <w:r>
        <w:rPr>
          <w:rFonts w:cs="Calibri"/>
          <w:b/>
          <w:sz w:val="24"/>
          <w:szCs w:val="24"/>
        </w:rPr>
        <w:t>PRESIDENTE DA SESSÃO</w:t>
      </w:r>
    </w:p>
    <w:p>
      <w:pPr>
        <w:jc w:val="center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372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220" w:lineRule="exact"/>
        <w:jc w:val="center"/>
        <w:rPr>
          <w:rFonts w:ascii="Arial" w:hAnsi="Arial" w:cs="Calibri"/>
          <w:sz w:val="24"/>
          <w:szCs w:val="24"/>
        </w:rPr>
      </w:pP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line="220" w:lineRule="exact"/>
        <w:rPr>
          <w:rFonts w:ascii="Arial" w:hAnsi="Arial" w:cs="Calibri"/>
          <w:b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Sirvo-me do presente, rendendo prévias homenagens, nos termos dos §§ 1º e 2º do artigo 243 da Resolução 276/2010 (Regimento Interno), para requerer ao Excelentíssimo Senhor Prefeito, através das secretarias e departamentos competentes, 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o que segue: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Considerando a ocorrência de acidentes no referido trecho, que ganhou inclusive as manchetes da imprensa local, dada a preocupação com a integridade das pessoas que ali transitam, conforme matéria abaixo,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REQUER informações sobre as medidas adotadas pela administração municipal para evitar acidentes no trecho entre o final da rua do Tucura e o trevo da rodovia “Nagib Chaib” com a avenida Adib Chaib.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-180975</wp:posOffset>
            </wp:positionH>
            <wp:positionV relativeFrom="paragraph">
              <wp:posOffset>118110</wp:posOffset>
            </wp:positionV>
            <wp:extent cx="5191125" cy="623887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09450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https://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u w:val="non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340" w:right="-56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https://mogimirim.portaldacidade.com/noticias/policial/acidente-entre-2-motocicletas-chama-atencao-para-ponto-critico-3654?fbclid=IwAR2qUkjUu9Av8OiyYj5IkHydkYmMT9VxFoejDi_5Irk08g09cMuCJbaRkUw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340" w:right="-567" w:firstLine="0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>Assim sendo, tendo em vista que o presente requerimento atende ao interesse público, com fundamento no disposto no artigo 31 da Constituição Federal, c/c com o artigo 27, caput, artigo 32, inciso XXIII e artigo 41 todos da Lei Orgânica de Mogi Mirim, que conferem ao Poder Legislativo Municipal, dentre outras atribuições, as funções de fiscalização e controle dos atos do poder executivo, requer a</w:t>
      </w:r>
      <w:r>
        <w:rPr>
          <w:rFonts w:ascii="Arial" w:hAnsi="Arial"/>
          <w:sz w:val="24"/>
          <w:szCs w:val="24"/>
          <w:shd w:val="clear" w:color="auto" w:fill="FFFFFF"/>
        </w:rPr>
        <w:t xml:space="preserve">s </w:t>
      </w:r>
      <w:r>
        <w:rPr>
          <w:rFonts w:ascii="Arial" w:hAnsi="Arial"/>
          <w:sz w:val="24"/>
          <w:szCs w:val="24"/>
          <w:shd w:val="clear" w:color="auto" w:fill="FFFFFF"/>
        </w:rPr>
        <w:t>informações solicitadas.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left="1134" w:right="-56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fim, reitero os protestos de respeito e consideração.</w:t>
      </w: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spacing w:line="280" w:lineRule="exact"/>
        <w:ind w:right="-567" w:firstLine="0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26 de agosto de 2022</w:t>
      </w:r>
      <w:r>
        <w:rPr>
          <w:rFonts w:cs="Times New Roman"/>
          <w:b/>
          <w:sz w:val="24"/>
          <w:szCs w:val="24"/>
        </w:rPr>
        <w:t>.</w:t>
      </w: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DRA. JOELMA FRANCO DA CUNHA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VEREADORA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do Requerimento nº </w:t>
      </w:r>
      <w:r>
        <w:rPr>
          <w:rFonts w:cs="Times New Roman"/>
          <w:b w:val="0"/>
          <w:bCs w:val="0"/>
          <w:i/>
          <w:iCs/>
          <w:sz w:val="20"/>
          <w:szCs w:val="20"/>
        </w:rPr>
        <w:t>372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de </w:t>
      </w:r>
      <w:r>
        <w:rPr>
          <w:rFonts w:cs="Times New Roman"/>
          <w:b w:val="0"/>
          <w:bCs w:val="0"/>
          <w:i/>
          <w:iCs/>
          <w:sz w:val="20"/>
          <w:szCs w:val="20"/>
        </w:rPr>
        <w:t>26 de agosto de 2022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, de autoria da Vereadora Joelma Franco da Cunha -  </w:t>
      </w:r>
      <w:r>
        <w:rPr>
          <w:rFonts w:cs="Times New Roman"/>
          <w:b w:val="0"/>
          <w:bCs w:val="0"/>
          <w:i/>
          <w:iCs/>
          <w:sz w:val="20"/>
          <w:szCs w:val="20"/>
        </w:rPr>
        <w:t>26 de agosto de 2022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- 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Doc de </w:t>
      </w:r>
      <w:r>
        <w:rPr>
          <w:rFonts w:cs="Times New Roman"/>
          <w:b w:val="0"/>
          <w:bCs w:val="0"/>
          <w:i/>
          <w:iCs/>
          <w:sz w:val="20"/>
          <w:szCs w:val="20"/>
        </w:rPr>
        <w:t>três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laudas”)</w:t>
      </w:r>
    </w:p>
    <w:p>
      <w:pPr>
        <w:spacing w:before="0" w:after="200" w:line="200" w:lineRule="exact"/>
        <w:jc w:val="center"/>
        <w:rPr>
          <w:rFonts w:ascii="Arial" w:hAnsi="Arial"/>
          <w:sz w:val="20"/>
          <w:szCs w:val="20"/>
        </w:rPr>
      </w:pPr>
    </w:p>
    <w:sectPr>
      <w:headerReference w:type="default" r:id="rId5"/>
      <w:footerReference w:type="default" r:id="rId6"/>
      <w:type w:val="nextPage"/>
      <w:pgSz w:w="11906" w:h="16838"/>
      <w:pgMar w:top="1417" w:right="1701" w:bottom="1417" w:left="1701" w:header="1020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sz w:val="18"/>
      </w:rPr>
    </w:pPr>
    <w:r>
      <w:rPr>
        <w:sz w:val="18"/>
      </w:rPr>
      <w:t xml:space="preserve">    </w:t>
    </w:r>
    <w:r>
      <w:rPr>
        <w:sz w:val="18"/>
      </w:rPr>
      <w:t>Rua Dr. José Alves, 129 - Centro - Fone : (019) 3814.1200 - Fax: (019) 3814.1224 – Mogi Mirim – SP</w:t>
    </w:r>
  </w:p>
  <w:p>
    <w:pPr>
      <w:ind w:right="-427" w:firstLine="0"/>
      <w:jc w:val="center"/>
      <w:rPr>
        <w:sz w:val="18"/>
      </w:rPr>
    </w:pPr>
    <w:r>
      <w:rPr>
        <w:sz w:val="18"/>
      </w:rPr>
      <w:t>DRA JOELMA FRANCO DA CUNHA - Vereadora do Município de Mogi Mirim (19) 3814.1208 (19) 99901-9292</w:t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5725" distR="85725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312213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5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900298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328</Words>
  <Characters>1996</Characters>
  <Application>Microsoft Office Word</Application>
  <DocSecurity>0</DocSecurity>
  <Lines>0</Lines>
  <Paragraphs>23</Paragraphs>
  <ScaleCrop>false</ScaleCrop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17</cp:revision>
  <dcterms:created xsi:type="dcterms:W3CDTF">2022-03-03T14:11:00Z</dcterms:created>
  <dcterms:modified xsi:type="dcterms:W3CDTF">2022-08-26T15:32:40Z</dcterms:modified>
  <dc:language>pt-BR</dc:language>
</cp:coreProperties>
</file>