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b/>
          <w:sz w:val="26"/>
          <w:szCs w:val="26"/>
        </w:rPr>
      </w:pPr>
    </w:p>
    <w:p>
      <w:pPr>
        <w:rPr>
          <w:b/>
          <w:sz w:val="26"/>
          <w:szCs w:val="26"/>
        </w:rPr>
      </w:pPr>
    </w:p>
    <w:p>
      <w:pPr>
        <w:rPr>
          <w:b/>
          <w:sz w:val="26"/>
          <w:szCs w:val="26"/>
        </w:rPr>
      </w:pPr>
    </w:p>
    <w:p>
      <w:pPr>
        <w:rPr>
          <w:sz w:val="26"/>
          <w:szCs w:val="26"/>
        </w:rPr>
      </w:pPr>
    </w:p>
    <w:p>
      <w:pPr>
        <w:pBdr>
          <w:top w:val="single" w:sz="6" w:space="1" w:color="000000"/>
          <w:left w:val="single" w:sz="6" w:space="0" w:color="000000"/>
          <w:bottom w:val="single" w:sz="6" w:space="1" w:color="000000"/>
          <w:right w:val="single" w:sz="6" w:space="1" w:color="000000"/>
        </w:pBdr>
        <w:jc w:val="both"/>
        <w:rPr>
          <w:color w:val="000000"/>
          <w:sz w:val="26"/>
          <w:szCs w:val="26"/>
        </w:rPr>
      </w:pPr>
      <w:r>
        <w:rPr>
          <w:b/>
          <w:sz w:val="26"/>
          <w:szCs w:val="26"/>
        </w:rPr>
        <w:t xml:space="preserve">ASSUNTO: </w:t>
      </w:r>
      <w:r>
        <w:rPr>
          <w:color w:val="000000"/>
          <w:sz w:val="26"/>
          <w:szCs w:val="26"/>
        </w:rPr>
        <w:t xml:space="preserve">Requer ao Sr. Prefeito Municipal que, por meio da secretaria competente, que informe esta Casa de Leis </w:t>
      </w:r>
      <w:r>
        <w:rPr>
          <w:color w:val="000000"/>
          <w:sz w:val="26"/>
          <w:szCs w:val="26"/>
        </w:rPr>
        <w:t>e preste informações sobre a possibilidade de se realizar estudos para a implantação com câmeras de segurança nas Praças Públicas da cidade.</w:t>
      </w:r>
    </w:p>
    <w:p>
      <w:pPr>
        <w:pBdr>
          <w:top w:val="single" w:sz="6" w:space="1" w:color="000000"/>
          <w:left w:val="single" w:sz="6" w:space="0" w:color="000000"/>
          <w:bottom w:val="single" w:sz="6" w:space="1" w:color="000000"/>
          <w:right w:val="single" w:sz="6" w:space="1" w:color="000000"/>
        </w:pBdr>
        <w:jc w:val="both"/>
        <w:rPr>
          <w:color w:val="000000"/>
          <w:sz w:val="26"/>
          <w:szCs w:val="26"/>
        </w:rPr>
      </w:pPr>
    </w:p>
    <w:p>
      <w:pPr>
        <w:pBdr>
          <w:top w:val="single" w:sz="6" w:space="1" w:color="000000"/>
          <w:left w:val="single" w:sz="6" w:space="0" w:color="000000"/>
          <w:bottom w:val="single" w:sz="6" w:space="1" w:color="000000"/>
          <w:right w:val="single" w:sz="6" w:space="1" w:color="000000"/>
        </w:pBdr>
        <w:jc w:val="both"/>
        <w:rPr>
          <w:b/>
          <w:sz w:val="26"/>
          <w:szCs w:val="26"/>
        </w:rPr>
      </w:pPr>
      <w:r>
        <w:rPr>
          <w:b/>
          <w:sz w:val="26"/>
          <w:szCs w:val="26"/>
        </w:rPr>
        <w:t>DESPACHO:</w:t>
      </w:r>
    </w:p>
    <w:p>
      <w:pPr>
        <w:pBdr>
          <w:top w:val="single" w:sz="6" w:space="1" w:color="000000"/>
          <w:left w:val="single" w:sz="6" w:space="0" w:color="000000"/>
          <w:bottom w:val="single" w:sz="6" w:space="1" w:color="000000"/>
          <w:right w:val="single" w:sz="6" w:space="1" w:color="000000"/>
        </w:pBdr>
        <w:rPr>
          <w:b/>
          <w:sz w:val="26"/>
          <w:szCs w:val="26"/>
        </w:rPr>
      </w:pPr>
      <w:r>
        <w:rPr>
          <w:b/>
          <w:sz w:val="26"/>
          <w:szCs w:val="26"/>
        </w:rPr>
        <w:t xml:space="preserve">                       </w:t>
      </w:r>
    </w:p>
    <w:p>
      <w:pPr>
        <w:pBdr>
          <w:top w:val="single" w:sz="6" w:space="1" w:color="000000"/>
          <w:left w:val="single" w:sz="6" w:space="0" w:color="000000"/>
          <w:bottom w:val="single" w:sz="6" w:space="1" w:color="000000"/>
          <w:right w:val="single" w:sz="6" w:space="1" w:color="000000"/>
        </w:pBdr>
        <w:rPr>
          <w:b/>
          <w:sz w:val="26"/>
          <w:szCs w:val="26"/>
        </w:rPr>
      </w:pPr>
      <w:r>
        <w:rPr>
          <w:b/>
          <w:sz w:val="26"/>
          <w:szCs w:val="26"/>
        </w:rPr>
        <w:t xml:space="preserve">SALA DAS SESSÕES_____/_____/_____ </w:t>
      </w:r>
    </w:p>
    <w:p>
      <w:pPr>
        <w:pBdr>
          <w:top w:val="single" w:sz="6" w:space="1" w:color="000000"/>
          <w:left w:val="single" w:sz="6" w:space="0" w:color="000000"/>
          <w:bottom w:val="single" w:sz="6" w:space="1" w:color="000000"/>
          <w:right w:val="single" w:sz="6" w:space="1" w:color="000000"/>
        </w:pBdr>
        <w:rPr>
          <w:b/>
          <w:sz w:val="26"/>
          <w:szCs w:val="26"/>
        </w:rPr>
      </w:pPr>
    </w:p>
    <w:p>
      <w:pPr>
        <w:pBdr>
          <w:top w:val="single" w:sz="6" w:space="1" w:color="000000"/>
          <w:left w:val="single" w:sz="6" w:space="0" w:color="000000"/>
          <w:bottom w:val="single" w:sz="6" w:space="1" w:color="000000"/>
          <w:right w:val="single" w:sz="6" w:space="1" w:color="000000"/>
        </w:pBdr>
        <w:jc w:val="both"/>
        <w:rPr>
          <w:sz w:val="26"/>
          <w:szCs w:val="26"/>
        </w:rPr>
      </w:pPr>
      <w:r>
        <w:rPr>
          <w:b/>
          <w:sz w:val="26"/>
          <w:szCs w:val="26"/>
        </w:rPr>
        <w:t>PRESIDENTE DA MESA</w:t>
      </w:r>
    </w:p>
    <w:p>
      <w:pPr>
        <w:jc w:val="center"/>
        <w:rPr>
          <w:b/>
          <w:sz w:val="26"/>
          <w:szCs w:val="26"/>
        </w:rPr>
      </w:pPr>
      <w:r>
        <w:rPr>
          <w:b/>
          <w:sz w:val="26"/>
          <w:szCs w:val="26"/>
        </w:rPr>
        <w:t>REQUERIMENTO Nº</w:t>
      </w:r>
      <w:bookmarkStart w:id="0" w:name="_GoBack"/>
      <w:bookmarkEnd w:id="0"/>
      <w:r>
        <w:rPr>
          <w:b/>
          <w:sz w:val="26"/>
          <w:szCs w:val="26"/>
        </w:rPr>
        <w:t xml:space="preserve">           DE 2022</w:t>
      </w:r>
    </w:p>
    <w:p>
      <w:pPr>
        <w:jc w:val="center"/>
        <w:rPr>
          <w:sz w:val="26"/>
          <w:szCs w:val="26"/>
        </w:rPr>
      </w:pPr>
    </w:p>
    <w:p>
      <w:pPr>
        <w:rPr>
          <w:b/>
          <w:sz w:val="26"/>
          <w:szCs w:val="26"/>
        </w:rPr>
      </w:pPr>
      <w:r>
        <w:rPr>
          <w:b/>
          <w:sz w:val="26"/>
          <w:szCs w:val="26"/>
        </w:rPr>
        <w:t>SENHOR PRESIDENTE,</w:t>
      </w:r>
    </w:p>
    <w:p>
      <w:pPr>
        <w:rPr>
          <w:b/>
          <w:sz w:val="26"/>
          <w:szCs w:val="26"/>
        </w:rPr>
      </w:pPr>
      <w:r>
        <w:rPr>
          <w:b/>
          <w:sz w:val="26"/>
          <w:szCs w:val="26"/>
        </w:rPr>
        <w:t>SENHORAS VEREADORAS E SENHORES VEREADORES,</w:t>
      </w:r>
    </w:p>
    <w:p>
      <w:pPr>
        <w:spacing w:line="276" w:lineRule="auto"/>
        <w:ind w:firstLine="708"/>
        <w:jc w:val="both"/>
        <w:rPr>
          <w:sz w:val="26"/>
          <w:szCs w:val="26"/>
        </w:rPr>
      </w:pPr>
    </w:p>
    <w:p>
      <w:pPr>
        <w:spacing w:line="276" w:lineRule="auto"/>
        <w:ind w:firstLine="708"/>
        <w:jc w:val="both"/>
        <w:rPr>
          <w:sz w:val="26"/>
          <w:szCs w:val="26"/>
        </w:rPr>
      </w:pPr>
      <w:r>
        <w:rPr>
          <w:sz w:val="26"/>
          <w:szCs w:val="26"/>
        </w:rPr>
        <w:t>Algumas praças públicas de Mogi Mirim vem sendo alvo de reclamações de moradores dos arredores acerca da prática do tráfico de drogas, aglomeração de pessoas que causam pertubação do sossego público, e apesar das ações desencadeadas pelas equipes da Guarda Civil Municipal, os problemas são recorrentes e os autores dos crimes ou atos não são identificados.</w:t>
      </w:r>
    </w:p>
    <w:p>
      <w:pPr>
        <w:spacing w:line="276" w:lineRule="auto"/>
        <w:ind w:firstLine="708"/>
        <w:jc w:val="both"/>
        <w:rPr>
          <w:sz w:val="26"/>
          <w:szCs w:val="26"/>
        </w:rPr>
      </w:pPr>
      <w:r>
        <w:rPr>
          <w:sz w:val="26"/>
          <w:szCs w:val="26"/>
        </w:rPr>
        <w:t>É fato que o sistema de monitoramento por câmeras tem sido uma importante ferramenta para auxiliar as ações do Poder Executivo, como, por exemplo, o sistema Detecta que foi implantado no sistema do Muralha Digital – nesse caso são identificados carros furtados ou roubados -</w:t>
      </w:r>
    </w:p>
    <w:p>
      <w:pPr>
        <w:spacing w:line="276" w:lineRule="auto"/>
        <w:ind w:firstLine="708"/>
        <w:jc w:val="both"/>
        <w:rPr>
          <w:sz w:val="26"/>
          <w:szCs w:val="26"/>
        </w:rPr>
      </w:pPr>
      <w:r>
        <w:rPr>
          <w:sz w:val="26"/>
          <w:szCs w:val="26"/>
        </w:rPr>
        <w:t xml:space="preserve">Considerando as citações anteriores, </w:t>
      </w:r>
      <w:r>
        <w:rPr>
          <w:b/>
          <w:sz w:val="26"/>
          <w:szCs w:val="26"/>
        </w:rPr>
        <w:t>REQUEIRO</w:t>
      </w:r>
      <w:r>
        <w:rPr>
          <w:sz w:val="26"/>
          <w:szCs w:val="26"/>
        </w:rPr>
        <w:t xml:space="preserve">, à Mesa, após ouvido o Douto Plenário que oficie o prefeito municipal, Paulo Silva que, por meio o da secretaria competente, </w:t>
      </w:r>
      <w:r>
        <w:rPr>
          <w:sz w:val="26"/>
          <w:szCs w:val="26"/>
        </w:rPr>
        <w:t>para que preste informações sobre a possibilidade de se realizar estudos para a implantação com câmeras de segurança nas Praças Públicas da cidade.</w:t>
      </w:r>
    </w:p>
    <w:p>
      <w:pPr>
        <w:jc w:val="both"/>
        <w:rPr>
          <w:b/>
          <w:sz w:val="26"/>
          <w:szCs w:val="26"/>
        </w:rPr>
      </w:pPr>
    </w:p>
    <w:p>
      <w:pPr>
        <w:jc w:val="center"/>
        <w:rPr>
          <w:b/>
          <w:sz w:val="24"/>
          <w:szCs w:val="24"/>
        </w:rPr>
      </w:pPr>
      <w:r>
        <w:rPr>
          <w:b/>
          <w:sz w:val="24"/>
          <w:szCs w:val="24"/>
        </w:rPr>
        <w:t xml:space="preserve">SALA DAS SESSÕES “VEREADOR SANTO RÓTOLLI”, em </w:t>
      </w:r>
      <w:r>
        <w:rPr>
          <w:b/>
          <w:sz w:val="24"/>
          <w:szCs w:val="24"/>
        </w:rPr>
        <w:t>6</w:t>
      </w:r>
      <w:r>
        <w:rPr>
          <w:b/>
          <w:sz w:val="24"/>
          <w:szCs w:val="24"/>
        </w:rPr>
        <w:t xml:space="preserve"> de </w:t>
      </w:r>
      <w:r>
        <w:rPr>
          <w:b/>
          <w:sz w:val="24"/>
          <w:szCs w:val="24"/>
        </w:rPr>
        <w:t>setembro</w:t>
      </w:r>
      <w:r>
        <w:rPr>
          <w:b/>
          <w:sz w:val="24"/>
          <w:szCs w:val="24"/>
        </w:rPr>
        <w:t xml:space="preserve"> de 2022.</w:t>
      </w:r>
    </w:p>
    <w:p>
      <w:pPr>
        <w:jc w:val="center"/>
        <w:rPr>
          <w:b/>
          <w:sz w:val="26"/>
          <w:szCs w:val="26"/>
        </w:rPr>
      </w:pPr>
    </w:p>
    <w:p>
      <w:pPr>
        <w:jc w:val="center"/>
        <w:rPr>
          <w:b/>
          <w:sz w:val="26"/>
          <w:szCs w:val="26"/>
        </w:rPr>
      </w:pPr>
    </w:p>
    <w:p>
      <w:pPr>
        <w:jc w:val="center"/>
        <w:rPr>
          <w:b/>
          <w:sz w:val="26"/>
          <w:szCs w:val="26"/>
        </w:rPr>
      </w:pPr>
    </w:p>
    <w:p>
      <w:pPr>
        <w:jc w:val="center"/>
        <w:rPr>
          <w:b/>
          <w:sz w:val="26"/>
          <w:szCs w:val="26"/>
        </w:rPr>
      </w:pPr>
      <w:r>
        <w:rPr>
          <w:b/>
          <w:sz w:val="26"/>
          <w:szCs w:val="26"/>
        </w:rPr>
        <w:t>JORNALISTA GERALDO VICENTE BERTANHA</w:t>
      </w:r>
    </w:p>
    <w:p>
      <w:pPr>
        <w:jc w:val="center"/>
        <w:rPr>
          <w:sz w:val="26"/>
          <w:szCs w:val="26"/>
        </w:rPr>
      </w:pPr>
      <w:r>
        <w:rPr>
          <w:b/>
          <w:sz w:val="26"/>
          <w:szCs w:val="26"/>
        </w:rPr>
        <w:t>VEREADOR DA CÂMARA MUNICIPAL</w:t>
      </w:r>
    </w:p>
    <w:sectPr>
      <w:headerReference w:type="even" r:id="rId5"/>
      <w:headerReference w:type="default" r:id="rId6"/>
      <w:footerReference w:type="even" r:id="rId7"/>
      <w:footerReference w:type="default" r:id="rId8"/>
      <w:headerReference w:type="first" r:id="rId9"/>
      <w:footerReference w:type="first" r:id="rId10"/>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Liberation Sans">
    <w:altName w:val="Arial"/>
    <w:charset w:val="00"/>
    <w:family w:val="swiss"/>
    <w:pitch w:val="variable"/>
  </w:font>
  <w:font w:name="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05"/>
                      </a:xfrm>
                      <a:prstGeom prst="rect">
                        <a:avLst/>
                      </a:prstGeom>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id="_x0000_s2049" style="width:1.15pt;height:1.15pt;margin-top:0.05pt;margin-left:0;mso-position-horizontal:right;mso-position-horizontal-relative:margin;mso-wrap-distance-bottom:0;mso-wrap-distance-left:0;mso-wrap-distance-right:0;mso-wrap-distance-top:0;position:absolute;z-index:251658240" fillcolor="white">
              <v:fill opacity="0"/>
              <v:textbox inset="0,0,0,0">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685"/>
                      </a:xfrm>
                      <a:prstGeom prst="rect">
                        <a:avLst/>
                      </a:prstGeom>
                      <a:solidFill>
                        <a:srgbClr val="FFFFFF">
                          <a:alpha val="0"/>
                        </a:srgbClr>
                      </a:solidFill>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5pt;height:11.55pt;margin-top:0.05pt;margin-left:457.2pt;mso-position-horizontal:right;mso-position-horizontal-relative:margin;mso-wrap-distance-bottom:0;mso-wrap-distance-left:0;mso-wrap-distance-right:0;mso-wrap-distance-top:0;position:absolute;z-index:251660288" fillcolor="white">
              <v:fill opacity="0"/>
              <v:textbox inset="0,0,0,0">
                <w:txbxContent>
                  <w:p>
                    <w:pPr>
                      <w:pStyle w:val="Header"/>
                      <w:rPr>
                        <w:rStyle w:val="PageNumber"/>
                      </w:rPr>
                    </w:pPr>
                  </w:p>
                </w:txbxContent>
              </v:textbox>
              <w10:wrap type="square"/>
            </v:rect>
          </w:pict>
        </mc:Fallback>
      </mc:AlternateContent>
    </w:r>
    <w:r>
      <mc:AlternateContent>
        <mc:Choice Requires="wps">
          <w:drawing>
            <wp:anchor distT="0" distB="0" distL="89535" distR="89535" simplePos="0" relativeHeight="251666432" behindDoc="0"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3" name="Quadro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8585" cy="1603375"/>
                      </a:xfrm>
                      <a:prstGeom prst="rect">
                        <a:avLst/>
                      </a:prstGeom>
                      <a:solidFill>
                        <a:srgbClr val="FFFFFF">
                          <a:alpha val="0"/>
                        </a:srgbClr>
                      </a:solidFill>
                    </wps:spPr>
                    <wps:txbx>
                      <w:txbxContent>
                        <w:p>
                          <w:pPr>
                            <w:ind w:right="360" w:firstLine="0"/>
                          </w:pPr>
                          <w:r>
                            <w:drawing>
                              <wp:inline distT="0" distB="0" distL="0" distR="0">
                                <wp:extent cx="1038225" cy="752475"/>
                                <wp:effectExtent l="0" t="0" r="0" b="0"/>
                                <wp:docPr id="4"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694116"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1" style="width:108.55pt;height:126.25pt;margin-top:36.25pt;margin-left:49.05pt;mso-position-horizontal-relative:page;mso-position-vertical-relative:page;mso-wrap-distance-bottom:0;mso-wrap-distance-left:7.05pt;mso-wrap-distance-right:7.05pt;mso-wrap-distance-top:0;position:absolute;z-index:251661312" fillcolor="white">
              <v:fill opacity="0"/>
              <v:textbox inset="0,0,0,0">
                <w:txbxContent>
                  <w:p>
                    <w:pPr>
                      <w:ind w:right="360" w:firstLine="0"/>
                    </w:pPr>
                    <w:drawing>
                      <wp:inline distT="0" distB="0" distL="0" distR="0">
                        <wp:extent cx="1038225" cy="752475"/>
                        <wp:effectExtent l="0" t="0" r="0" b="0"/>
                        <wp:docPr id="5"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130537"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6"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685"/>
                      </a:xfrm>
                      <a:prstGeom prst="rect">
                        <a:avLst/>
                      </a:prstGeom>
                      <a:solidFill>
                        <a:srgbClr val="FFFFFF">
                          <a:alpha val="0"/>
                        </a:srgbClr>
                      </a:solidFill>
                    </wps:spPr>
                    <wps:txbx>
                      <w:txbxContent>
                        <w:p>
                          <w:pPr>
                            <w:pStyle w:val="Header"/>
                            <w:rPr>
                              <w:rStyle w:val="PageNumber"/>
                            </w:rPr>
                          </w:pPr>
                        </w:p>
                      </w:txbxContent>
                    </wps:txbx>
                    <wps:bodyPr lIns="0" tIns="0" rIns="0" bIns="0" anchor="t">
                      <a:spAutoFit/>
                    </wps:bodyPr>
                  </wps:wsp>
                </a:graphicData>
              </a:graphic>
            </wp:anchor>
          </w:drawing>
        </mc:Choice>
        <mc:Fallback>
          <w:pict>
            <v:rect id="_x0000_s2052" style="width:1.15pt;height:11.55pt;margin-top:0.05pt;margin-left:457.2pt;mso-position-horizontal:right;mso-position-horizontal-relative:margin;mso-wrap-distance-bottom:0;mso-wrap-distance-left:0;mso-wrap-distance-right:0;mso-wrap-distance-top:0;position:absolute;z-index:251662336" fillcolor="white">
              <v:fill opacity="0"/>
              <v:textbox inset="0,0,0,0">
                <w:txbxContent>
                  <w:p>
                    <w:pPr>
                      <w:pStyle w:val="Header"/>
                      <w:rPr>
                        <w:rStyle w:val="PageNumber"/>
                      </w:rPr>
                    </w:pPr>
                  </w:p>
                </w:txbxContent>
              </v:textbox>
              <w10:wrap type="square"/>
            </v:rect>
          </w:pict>
        </mc:Fallback>
      </mc:AlternateContent>
    </w:r>
    <w:r>
      <mc:AlternateContent>
        <mc:Choice Requires="wps">
          <w:drawing>
            <wp:anchor distT="0" distB="0" distL="89535" distR="89535" simplePos="0" relativeHeight="251667456" behindDoc="0"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7" name="Quadro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8585" cy="1603375"/>
                      </a:xfrm>
                      <a:prstGeom prst="rect">
                        <a:avLst/>
                      </a:prstGeom>
                      <a:solidFill>
                        <a:srgbClr val="FFFFFF">
                          <a:alpha val="0"/>
                        </a:srgbClr>
                      </a:solidFill>
                    </wps:spPr>
                    <wps:txbx>
                      <w:txbxContent>
                        <w:p>
                          <w:pPr>
                            <w:ind w:right="360" w:firstLine="0"/>
                          </w:pPr>
                          <w:r>
                            <w:drawing>
                              <wp:inline distT="0" distB="0" distL="0" distR="0">
                                <wp:extent cx="1038225" cy="752475"/>
                                <wp:effectExtent l="0" t="0" r="0" b="0"/>
                                <wp:docPr id="8"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052125"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108.55pt;height:126.25pt;margin-top:36.25pt;margin-left:49.05pt;mso-position-horizontal-relative:page;mso-position-vertical-relative:page;mso-wrap-distance-bottom:0;mso-wrap-distance-left:7.05pt;mso-wrap-distance-right:7.05pt;mso-wrap-distance-top:0;position:absolute;z-index:251663360" fillcolor="white">
              <v:fill opacity="0"/>
              <v:textbox inset="0,0,0,0">
                <w:txbxContent>
                  <w:p>
                    <w:pPr>
                      <w:ind w:right="360" w:firstLine="0"/>
                    </w:pPr>
                    <w:drawing>
                      <wp:inline distT="0" distB="0" distL="0" distR="0">
                        <wp:extent cx="1038225" cy="752475"/>
                        <wp:effectExtent l="0" t="0" r="0" b="0"/>
                        <wp:docPr id="9"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16837"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style>
  <w:style w:type="character" w:customStyle="1" w:styleId="TextodebaloChar">
    <w:name w:val="Texto de balão Char"/>
    <w:link w:val="BalloonText"/>
    <w:qFormat/>
    <w:rsid w:val="00E55D9C"/>
    <w:rPr>
      <w:rFonts w:ascii="Segoe UI" w:hAnsi="Segoe UI" w:cs="Segoe UI"/>
      <w:sz w:val="18"/>
      <w:szCs w:val="18"/>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sid w:val="00E55D9C"/>
    <w:rPr>
      <w:rFonts w:ascii="Segoe UI" w:hAnsi="Segoe UI" w:cs="Segoe UI"/>
      <w:sz w:val="18"/>
      <w:szCs w:val="18"/>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03141-ED9B-4493-A7DD-4DCF61FA3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257</Words>
  <Characters>1381</Characters>
  <Application>Microsoft Office Word</Application>
  <DocSecurity>0</DocSecurity>
  <Lines>0</Lines>
  <Paragraphs>19</Paragraphs>
  <ScaleCrop>false</ScaleCrop>
  <Company>Camara Municipal</Company>
  <LinksUpToDate>false</LinksUpToDate>
  <CharactersWithSpaces>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4</cp:revision>
  <cp:lastPrinted>2018-04-04T14:10:00Z</cp:lastPrinted>
  <dcterms:created xsi:type="dcterms:W3CDTF">2022-02-09T23:51:00Z</dcterms:created>
  <dcterms:modified xsi:type="dcterms:W3CDTF">2022-09-06T09:07:49Z</dcterms:modified>
  <dc:language>pt-BR</dc:language>
</cp:coreProperties>
</file>