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val="false"/>
          <w:bCs w:val="false"/>
          <w:i/>
          <w:iCs/>
          <w:sz w:val="16"/>
          <w:szCs w:val="16"/>
        </w:rPr>
        <w:t>Página 01 de 0</w:t>
      </w:r>
      <w:r>
        <w:rPr>
          <w:rFonts w:eastAsia="Arial" w:cs="Arial" w:ascii="Arial" w:hAnsi="Arial"/>
          <w:b w:val="false"/>
          <w:bCs w:val="false"/>
          <w:i/>
          <w:iCs/>
          <w:sz w:val="16"/>
          <w:szCs w:val="16"/>
        </w:rPr>
        <w:t>3</w:t>
      </w:r>
      <w:r>
        <w:rPr>
          <w:rFonts w:eastAsia="Arial" w:cs="Arial" w:ascii="Arial" w:hAnsi="Arial"/>
          <w:b w:val="false"/>
          <w:bCs w:val="false"/>
          <w:i/>
          <w:iCs/>
          <w:sz w:val="16"/>
          <w:szCs w:val="16"/>
        </w:rPr>
        <w:t>.</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Objeto: Projeto de Lei </w:t>
      </w:r>
      <w:r>
        <w:rPr>
          <w:rFonts w:eastAsia="Arial" w:cs="Arial" w:ascii="Arial" w:hAnsi="Arial"/>
          <w:b/>
          <w:sz w:val="24"/>
          <w:szCs w:val="24"/>
        </w:rPr>
        <w:t>78</w:t>
      </w:r>
      <w:r>
        <w:rPr>
          <w:rFonts w:eastAsia="Arial" w:cs="Arial" w:ascii="Arial" w:hAnsi="Arial"/>
          <w:b/>
          <w:sz w:val="24"/>
          <w:szCs w:val="24"/>
        </w:rPr>
        <w:t xml:space="preserve"> de 202</w:t>
      </w:r>
      <w:r>
        <w:rPr>
          <w:rFonts w:eastAsia="Arial" w:cs="Arial" w:ascii="Arial" w:hAnsi="Arial"/>
          <w:b/>
          <w:sz w:val="24"/>
          <w:szCs w:val="24"/>
        </w:rPr>
        <w:t>2</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
    </w:p>
    <w:p>
      <w:pPr>
        <w:pStyle w:val="Normal1"/>
        <w:tabs>
          <w:tab w:val="clear" w:pos="720"/>
          <w:tab w:val="left" w:pos="1965" w:leader="none"/>
        </w:tabs>
        <w:spacing w:lineRule="atLeast" w:line="380"/>
        <w:ind w:firstLine="1984"/>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Inicialmente, cumpre informar, em observância ao disposto no artigo 44, inciso III, c/c com artigo 49, §3º, da Resolução 276, de 09 de novembro de 2010 (Regimento Interno), que a relatoria da presente matéria pela </w:t>
      </w:r>
      <w:r>
        <w:rPr>
          <w:rFonts w:eastAsia="Arial" w:cs="Arial" w:ascii="Arial" w:hAnsi="Arial"/>
          <w:b/>
          <w:bCs/>
          <w:sz w:val="24"/>
          <w:szCs w:val="24"/>
        </w:rPr>
        <w:t>Comissão de Educação, Saúde, Cultura, Esporte e Assistência Social</w:t>
      </w:r>
      <w:r>
        <w:rPr>
          <w:rFonts w:eastAsia="Arial" w:cs="Arial" w:ascii="Arial" w:hAnsi="Arial"/>
          <w:sz w:val="24"/>
          <w:szCs w:val="24"/>
        </w:rPr>
        <w:t xml:space="preserve"> ficou a cargo da Vereadora Joelma Franco da Cunha.</w:t>
      </w:r>
    </w:p>
    <w:p>
      <w:pPr>
        <w:pStyle w:val="Normal1"/>
        <w:spacing w:lineRule="atLeast" w:line="380"/>
        <w:ind w:right="-284" w:hanging="0"/>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spacing w:lineRule="atLeast" w:line="380"/>
        <w:ind w:firstLine="1984"/>
        <w:jc w:val="both"/>
        <w:rPr/>
      </w:pPr>
      <w:r>
        <w:rPr>
          <w:rFonts w:eastAsia="Calibri" w:cs="Arial" w:ascii="Arial" w:hAnsi="Arial"/>
          <w:sz w:val="24"/>
          <w:szCs w:val="24"/>
        </w:rPr>
        <w:t xml:space="preserve">O Projeto de Lei nº </w:t>
      </w:r>
      <w:r>
        <w:rPr>
          <w:rFonts w:eastAsia="Calibri" w:cs="Arial" w:ascii="Arial" w:hAnsi="Arial"/>
          <w:sz w:val="24"/>
          <w:szCs w:val="24"/>
        </w:rPr>
        <w:t>78</w:t>
      </w:r>
      <w:r>
        <w:rPr>
          <w:rFonts w:eastAsia="Calibri" w:cs="Arial" w:ascii="Arial" w:hAnsi="Arial"/>
          <w:sz w:val="24"/>
          <w:szCs w:val="24"/>
        </w:rPr>
        <w:t xml:space="preserve"> de 202</w:t>
      </w:r>
      <w:r>
        <w:rPr>
          <w:rFonts w:eastAsia="Calibri" w:cs="Arial" w:ascii="Arial" w:hAnsi="Arial"/>
          <w:sz w:val="24"/>
          <w:szCs w:val="24"/>
        </w:rPr>
        <w:t>2</w:t>
      </w:r>
      <w:r>
        <w:rPr>
          <w:rFonts w:eastAsia="Calibri" w:cs="Arial" w:ascii="Arial" w:hAnsi="Arial"/>
          <w:sz w:val="24"/>
          <w:szCs w:val="24"/>
        </w:rPr>
        <w:t xml:space="preserve">, de autoria do </w:t>
      </w:r>
      <w:r>
        <w:rPr>
          <w:rFonts w:eastAsia="Calibri" w:cs="Arial" w:ascii="Arial" w:hAnsi="Arial"/>
          <w:sz w:val="24"/>
          <w:szCs w:val="24"/>
        </w:rPr>
        <w:t>Vereador Dirceu da Silva Paulino</w:t>
      </w:r>
      <w:r>
        <w:rPr>
          <w:rFonts w:eastAsia="Calibri" w:cs="Arial" w:ascii="Arial" w:hAnsi="Arial"/>
          <w:sz w:val="24"/>
          <w:szCs w:val="24"/>
        </w:rPr>
        <w:t>, “</w:t>
      </w:r>
      <w:r>
        <w:rPr>
          <w:rFonts w:eastAsia="Calibri" w:cs="Arial" w:ascii="Arial" w:hAnsi="Arial"/>
          <w:i/>
          <w:iCs/>
          <w:sz w:val="24"/>
          <w:szCs w:val="24"/>
        </w:rPr>
        <w:t>INSTITUI NO MUNICÍPIO DE MOGI MIRIM O PROGRAMA MUNICIPAL DE PREVENÇÃO AO SUICÍDIO E DE PROMOÇÃO AO DIREITO AO ACESSO Á SAÚDE MENTAL ENTRE JOVENS E ADOLESCENTES, E DÁ OUTRAS PROVIDÊNCIAS.</w:t>
      </w:r>
      <w:r>
        <w:rPr>
          <w:rFonts w:eastAsia="Calibri" w:cs="Arial" w:ascii="Arial" w:hAnsi="Arial"/>
          <w:b/>
          <w:bCs/>
          <w:i/>
          <w:iCs/>
          <w:sz w:val="24"/>
          <w:szCs w:val="24"/>
        </w:rPr>
        <w:t>”</w:t>
      </w:r>
    </w:p>
    <w:p>
      <w:pPr>
        <w:pStyle w:val="Normal1"/>
        <w:spacing w:lineRule="atLeast" w:line="380"/>
        <w:ind w:firstLine="1984"/>
        <w:jc w:val="both"/>
        <w:rPr>
          <w:rFonts w:ascii="Arial" w:hAnsi="Arial" w:eastAsia="Calibri" w:cs="Arial"/>
          <w:b/>
          <w:b/>
          <w:bCs/>
          <w:i/>
          <w:i/>
          <w:iCs/>
          <w:sz w:val="24"/>
          <w:szCs w:val="24"/>
        </w:rPr>
      </w:pPr>
      <w:r>
        <w:rPr>
          <w:rFonts w:eastAsia="Calibri" w:cs="Arial" w:ascii="Arial" w:hAnsi="Arial"/>
          <w:b/>
          <w:bCs/>
          <w:i/>
          <w:iCs/>
          <w:sz w:val="24"/>
          <w:szCs w:val="24"/>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 xml:space="preserve">Como se verifica, a </w:t>
      </w:r>
      <w:r>
        <w:rPr>
          <w:rFonts w:eastAsia="Calibri" w:cs="Arial" w:ascii="Arial" w:hAnsi="Arial"/>
          <w:b w:val="false"/>
          <w:bCs w:val="false"/>
          <w:i w:val="false"/>
          <w:iCs w:val="false"/>
          <w:sz w:val="24"/>
          <w:szCs w:val="24"/>
        </w:rPr>
        <w:t>SGP (Soluções em Gestão Pública), em análise técnica, apreciou a referida proposição e recomendou a alteração do disposto no caput e parágrafo único do art. 3º e no artigo 9º, por vislumbrar uma possível invasão à esfera de competência do Poder Executivo.</w:t>
      </w:r>
    </w:p>
    <w:p>
      <w:pPr>
        <w:pStyle w:val="Normal1"/>
        <w:spacing w:lineRule="atLeast" w:line="380"/>
        <w:ind w:firstLine="1984"/>
        <w:jc w:val="both"/>
        <w:rPr>
          <w:b w:val="false"/>
          <w:b w:val="false"/>
          <w:bCs w:val="false"/>
          <w:i w:val="false"/>
          <w:i w:val="false"/>
          <w:iCs w:val="false"/>
        </w:rPr>
      </w:pPr>
      <w:r>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 xml:space="preserve">Destarte, atendendo as referidas recomendações, o Autor do Projeto de Lei apresentou uma Emenda Modificativa alterando o disposto nos artigos 3º e 5º, além de uma Emenda suprimindo o artigo 9º. </w:t>
      </w:r>
    </w:p>
    <w:p>
      <w:pPr>
        <w:pStyle w:val="Normal1"/>
        <w:spacing w:lineRule="atLeast" w:line="380"/>
        <w:ind w:firstLine="1984"/>
        <w:jc w:val="both"/>
        <w:rPr>
          <w:b w:val="false"/>
          <w:b w:val="false"/>
          <w:bCs w:val="false"/>
          <w:i w:val="false"/>
          <w:i w:val="false"/>
          <w:iCs w:val="false"/>
        </w:rPr>
      </w:pPr>
      <w:r>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 xml:space="preserve">Ato contínuo, </w:t>
      </w:r>
      <w:r>
        <w:rPr>
          <w:rFonts w:eastAsia="Calibri" w:cs="Arial" w:ascii="Arial" w:hAnsi="Arial"/>
          <w:b w:val="false"/>
          <w:bCs w:val="false"/>
          <w:i w:val="false"/>
          <w:iCs w:val="false"/>
          <w:sz w:val="24"/>
          <w:szCs w:val="24"/>
        </w:rPr>
        <w:t>a Comissão de Justiça e Redação emitiu parecer favorável ao PL 78/2022, concluindo pela inexistência de vícios de constitucionalidade ou de outras irregularidades, remetendo o processo para a presente comissão exarar parecer, nos termos do artigo 50, §1º do Regimento Interno.</w:t>
      </w:r>
    </w:p>
    <w:p>
      <w:pPr>
        <w:pStyle w:val="Normal1"/>
        <w:spacing w:lineRule="atLeast" w:line="380"/>
        <w:ind w:firstLine="1984"/>
        <w:jc w:val="both"/>
        <w:rPr>
          <w:b w:val="false"/>
          <w:b w:val="false"/>
          <w:bCs w:val="false"/>
          <w:i w:val="false"/>
          <w:i w:val="false"/>
          <w:iCs w:val="false"/>
        </w:rPr>
      </w:pPr>
      <w:r>
        <w:rPr/>
      </w:r>
    </w:p>
    <w:p>
      <w:pPr>
        <w:pStyle w:val="Normal1"/>
        <w:spacing w:lineRule="atLeast" w:line="380"/>
        <w:ind w:firstLine="1984"/>
        <w:jc w:val="both"/>
        <w:rPr>
          <w:b w:val="false"/>
          <w:b w:val="false"/>
          <w:bCs w:val="false"/>
          <w:i w:val="false"/>
          <w:i w:val="false"/>
          <w:iCs w:val="false"/>
        </w:rPr>
      </w:pPr>
      <w:r>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 xml:space="preserve">                                                                                             </w:t>
      </w:r>
      <w:r>
        <w:rPr>
          <w:rFonts w:eastAsia="Arial" w:cs="Arial" w:ascii="Arial" w:hAnsi="Arial"/>
          <w:b/>
          <w:sz w:val="24"/>
          <w:szCs w:val="24"/>
        </w:rPr>
        <w:t xml:space="preserve"> </w:t>
      </w:r>
      <w:r>
        <w:rPr>
          <w:rFonts w:eastAsia="Arial" w:cs="Arial" w:ascii="Arial" w:hAnsi="Arial"/>
          <w:b w:val="false"/>
          <w:bCs w:val="false"/>
          <w:i/>
          <w:iCs/>
          <w:sz w:val="16"/>
          <w:szCs w:val="16"/>
        </w:rPr>
        <w:t>Página 0</w:t>
      </w:r>
      <w:r>
        <w:rPr>
          <w:rFonts w:eastAsia="Arial" w:cs="Arial" w:ascii="Arial" w:hAnsi="Arial"/>
          <w:b w:val="false"/>
          <w:bCs w:val="false"/>
          <w:i/>
          <w:iCs/>
          <w:sz w:val="16"/>
          <w:szCs w:val="16"/>
        </w:rPr>
        <w:t>2</w:t>
      </w:r>
      <w:r>
        <w:rPr>
          <w:rFonts w:eastAsia="Arial" w:cs="Arial" w:ascii="Arial" w:hAnsi="Arial"/>
          <w:b w:val="false"/>
          <w:bCs w:val="false"/>
          <w:i/>
          <w:iCs/>
          <w:sz w:val="16"/>
          <w:szCs w:val="16"/>
        </w:rPr>
        <w:t xml:space="preserve"> de 02.</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 xml:space="preserve"> </w:t>
      </w:r>
      <w:r>
        <w:rPr>
          <w:rFonts w:eastAsia="Calibri" w:cs="Arial" w:ascii="Arial" w:hAnsi="Arial"/>
          <w:b w:val="false"/>
          <w:bCs w:val="false"/>
          <w:i w:val="false"/>
          <w:iCs w:val="false"/>
          <w:sz w:val="24"/>
          <w:szCs w:val="24"/>
        </w:rPr>
        <w:t>Diante disso</w:t>
      </w:r>
      <w:r>
        <w:rPr>
          <w:rFonts w:eastAsia="Calibri" w:cs="Arial" w:ascii="Arial" w:hAnsi="Arial"/>
          <w:b w:val="false"/>
          <w:bCs w:val="false"/>
          <w:i w:val="false"/>
          <w:iCs w:val="false"/>
          <w:sz w:val="24"/>
          <w:szCs w:val="24"/>
        </w:rPr>
        <w:t>, a Comissão de Educação, Saúde, Cultura, Esporte e Assistência Social, em observância ao disposto no artigo 44, inciso III, c/c com artigo 49, §3º, da Resolução 276, de 09 de novembro de 2010 (Regimento Interno), designou a Vereadora Joelma Franco da Cunha como relatora para a matéria (análise do PL 155 de 2021).</w:t>
      </w:r>
    </w:p>
    <w:p>
      <w:pPr>
        <w:pStyle w:val="Normal1"/>
        <w:spacing w:lineRule="atLeast" w:line="380"/>
        <w:ind w:firstLine="1984"/>
        <w:jc w:val="both"/>
        <w:rPr>
          <w:b w:val="false"/>
          <w:b w:val="false"/>
          <w:bCs w:val="false"/>
          <w:i w:val="false"/>
          <w:i w:val="false"/>
          <w:iCs w:val="false"/>
        </w:rPr>
      </w:pPr>
      <w:r>
        <w:rPr/>
      </w:r>
    </w:p>
    <w:p>
      <w:pPr>
        <w:pStyle w:val="Normal1"/>
        <w:spacing w:lineRule="atLeast" w:line="380"/>
        <w:ind w:firstLine="1984"/>
        <w:jc w:val="both"/>
        <w:rPr>
          <w:b w:val="false"/>
          <w:b w:val="false"/>
          <w:bCs w:val="false"/>
          <w:i w:val="false"/>
          <w:i w:val="false"/>
          <w:iCs w:val="false"/>
        </w:rPr>
      </w:pPr>
      <w:r>
        <w:rPr>
          <w:rFonts w:eastAsia="Calibri" w:cs="Arial" w:ascii="Arial" w:hAnsi="Arial"/>
          <w:b w:val="false"/>
          <w:bCs w:val="false"/>
          <w:i w:val="false"/>
          <w:iCs w:val="false"/>
          <w:sz w:val="24"/>
          <w:szCs w:val="24"/>
        </w:rPr>
        <w:t>É o que enseja o presente Relatório.</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r>
    </w:p>
    <w:p>
      <w:pPr>
        <w:pStyle w:val="Normal1"/>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Trata-se de projeto de lei que busca estabelecer </w:t>
      </w:r>
      <w:r>
        <w:rPr>
          <w:rFonts w:eastAsia="Calibri" w:cs="Arial" w:ascii="Arial" w:hAnsi="Arial"/>
          <w:sz w:val="24"/>
          <w:szCs w:val="24"/>
        </w:rPr>
        <w:t>um programa municipal de prevenção ao suicídio e de promoção do direito de acesso à saúde mental de crianças e adolescentes.</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Assim, a medida busca amparar estes indivíduos para que possam ter o devido acesso a informações </w:t>
      </w:r>
      <w:r>
        <w:rPr>
          <w:rFonts w:eastAsia="Calibri" w:cs="Arial" w:ascii="Arial" w:hAnsi="Arial"/>
          <w:sz w:val="24"/>
          <w:szCs w:val="24"/>
        </w:rPr>
        <w:t>e orientações sobre o tema</w:t>
      </w:r>
      <w:r>
        <w:rPr>
          <w:rFonts w:eastAsia="Calibri" w:cs="Arial" w:ascii="Arial" w:hAnsi="Arial"/>
          <w:sz w:val="24"/>
          <w:szCs w:val="24"/>
        </w:rPr>
        <w:t xml:space="preserve">, contribuindo </w:t>
      </w:r>
      <w:r>
        <w:rPr>
          <w:rFonts w:eastAsia="Calibri" w:cs="Arial" w:ascii="Arial" w:hAnsi="Arial"/>
          <w:sz w:val="24"/>
          <w:szCs w:val="24"/>
        </w:rPr>
        <w:t xml:space="preserve">para maior conscientização das pessoas e atuando de forma preventiva, no âmbito da proteção dos direitos das crianças e adolescentes. </w:t>
      </w:r>
    </w:p>
    <w:p>
      <w:pPr>
        <w:pStyle w:val="Normal1"/>
        <w:spacing w:lineRule="atLeast" w:line="380"/>
        <w:ind w:firstLine="1928"/>
        <w:jc w:val="both"/>
        <w:rPr>
          <w:rFonts w:ascii="Arial" w:hAnsi="Arial" w:eastAsia="Calibri" w:cs="Arial"/>
          <w:sz w:val="24"/>
          <w:szCs w:val="24"/>
        </w:rPr>
      </w:pPr>
      <w:r>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Vale ressaltar, que a presente </w:t>
      </w:r>
      <w:r>
        <w:rPr>
          <w:rFonts w:eastAsia="Calibri" w:cs="Arial" w:ascii="Arial" w:hAnsi="Arial"/>
          <w:sz w:val="24"/>
          <w:szCs w:val="24"/>
        </w:rPr>
        <w:t>proposição</w:t>
      </w:r>
      <w:r>
        <w:rPr>
          <w:rFonts w:eastAsia="Calibri" w:cs="Arial" w:ascii="Arial" w:hAnsi="Arial"/>
          <w:sz w:val="24"/>
          <w:szCs w:val="24"/>
        </w:rPr>
        <w:t xml:space="preserve"> se reveste de caráter social, visando a promoção da dignidade da pessoa humana,  em consonância com o disposto na Lei Federal </w:t>
      </w:r>
      <w:r>
        <w:rPr>
          <w:rFonts w:eastAsia="Calibri" w:cs="Arial" w:ascii="Arial" w:hAnsi="Arial"/>
          <w:sz w:val="24"/>
          <w:szCs w:val="24"/>
        </w:rPr>
        <w:t>8.069/1990 (Estatuto da Criança e do Adolescente).</w:t>
      </w:r>
    </w:p>
    <w:p>
      <w:pPr>
        <w:pStyle w:val="Normal1"/>
        <w:spacing w:lineRule="atLeast" w:line="380"/>
        <w:ind w:firstLine="1928"/>
        <w:jc w:val="both"/>
        <w:rPr>
          <w:rFonts w:ascii="Arial" w:hAnsi="Arial" w:eastAsia="Calibri" w:cs="Arial"/>
          <w:sz w:val="24"/>
          <w:szCs w:val="24"/>
        </w:rPr>
      </w:pPr>
      <w:r>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Ainda destaco, de acordo com a Organização Mundial de Saúde (OMS)</w:t>
      </w:r>
      <w:r>
        <w:rPr>
          <w:rStyle w:val="Ncoradanotaderodap"/>
          <w:rFonts w:eastAsia="Calibri" w:cs="Arial" w:ascii="Arial" w:hAnsi="Arial"/>
          <w:sz w:val="24"/>
          <w:szCs w:val="24"/>
        </w:rPr>
        <w:footnoteReference w:id="2"/>
      </w:r>
      <w:r>
        <w:rPr>
          <w:rFonts w:eastAsia="Calibri" w:cs="Arial" w:ascii="Arial" w:hAnsi="Arial"/>
          <w:sz w:val="24"/>
          <w:szCs w:val="24"/>
        </w:rPr>
        <w:t xml:space="preserve">, que o suicídio </w:t>
      </w:r>
      <w:r>
        <w:rPr>
          <w:rFonts w:eastAsia="Calibri" w:cs="Arial" w:ascii="Arial" w:hAnsi="Arial"/>
          <w:sz w:val="24"/>
          <w:szCs w:val="24"/>
        </w:rPr>
        <w:t>se encontra</w:t>
      </w:r>
      <w:r>
        <w:rPr>
          <w:rFonts w:eastAsia="Calibri" w:cs="Arial" w:ascii="Arial" w:hAnsi="Arial"/>
          <w:sz w:val="24"/>
          <w:szCs w:val="24"/>
        </w:rPr>
        <w:t>, em nível mundial, entre as cinco principais causas de morte na faixa etária dos 15-29 anos, merecendo a devida atenção por parte do poder público e de toda a sociedade.</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 xml:space="preserve">Assim sendo, manifestamos a importância das medidas que tenham por objetivo a proteção </w:t>
      </w:r>
      <w:r>
        <w:rPr>
          <w:rFonts w:eastAsia="Calibri" w:cs="Arial" w:ascii="Arial" w:hAnsi="Arial"/>
          <w:sz w:val="24"/>
          <w:szCs w:val="24"/>
        </w:rPr>
        <w:t>dos diretos dos jovens e adolescentes</w:t>
      </w:r>
      <w:r>
        <w:rPr>
          <w:rFonts w:eastAsia="Calibri" w:cs="Arial" w:ascii="Arial" w:hAnsi="Arial"/>
          <w:sz w:val="24"/>
          <w:szCs w:val="24"/>
        </w:rPr>
        <w:t xml:space="preserve">, elevando o município na </w:t>
      </w:r>
      <w:r>
        <w:rPr>
          <w:rFonts w:eastAsia="Calibri" w:cs="Arial" w:ascii="Arial" w:hAnsi="Arial"/>
          <w:sz w:val="24"/>
          <w:szCs w:val="24"/>
        </w:rPr>
        <w:t>luta pela vida e pela saúde das pessoas.</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r>
        <w:rPr>
          <w:rFonts w:eastAsia="Arial" w:cs="Arial" w:ascii="Arial" w:hAnsi="Arial"/>
          <w:b w:val="false"/>
          <w:bCs w:val="false"/>
          <w:i/>
          <w:iCs/>
          <w:sz w:val="16"/>
          <w:szCs w:val="16"/>
        </w:rPr>
        <w:t>Página 0</w:t>
      </w:r>
      <w:r>
        <w:rPr>
          <w:rFonts w:eastAsia="Arial" w:cs="Arial" w:ascii="Arial" w:hAnsi="Arial"/>
          <w:b w:val="false"/>
          <w:bCs w:val="false"/>
          <w:i/>
          <w:iCs/>
          <w:sz w:val="16"/>
          <w:szCs w:val="16"/>
        </w:rPr>
        <w:t>3</w:t>
      </w:r>
      <w:r>
        <w:rPr>
          <w:rFonts w:eastAsia="Arial" w:cs="Arial" w:ascii="Arial" w:hAnsi="Arial"/>
          <w:b w:val="false"/>
          <w:bCs w:val="false"/>
          <w:i/>
          <w:iCs/>
          <w:sz w:val="16"/>
          <w:szCs w:val="16"/>
        </w:rPr>
        <w:t xml:space="preserve"> de 0</w:t>
      </w:r>
      <w:r>
        <w:rPr>
          <w:rFonts w:eastAsia="Arial" w:cs="Arial" w:ascii="Arial" w:hAnsi="Arial"/>
          <w:b w:val="false"/>
          <w:bCs w:val="false"/>
          <w:i/>
          <w:iCs/>
          <w:sz w:val="16"/>
          <w:szCs w:val="16"/>
        </w:rPr>
        <w:t>3</w:t>
      </w:r>
      <w:r>
        <w:rPr>
          <w:rFonts w:eastAsia="Arial" w:cs="Arial" w:ascii="Arial" w:hAnsi="Arial"/>
          <w:b w:val="false"/>
          <w:bCs w:val="false"/>
          <w:i/>
          <w:iCs/>
          <w:sz w:val="16"/>
          <w:szCs w:val="16"/>
        </w:rPr>
        <w:t>.</w:t>
      </w:r>
      <w:r>
        <w:rPr>
          <w:rFonts w:eastAsia="Calibri" w:cs="Arial" w:ascii="Arial" w:hAnsi="Arial"/>
          <w:b/>
          <w:bCs/>
          <w:sz w:val="24"/>
          <w:szCs w:val="24"/>
        </w:rPr>
        <w:t xml:space="preserve">                                                            </w:t>
      </w:r>
    </w:p>
    <w:p>
      <w:pPr>
        <w:pStyle w:val="Normal1"/>
        <w:spacing w:lineRule="atLeast" w:line="380"/>
        <w:ind w:hanging="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III. Conclusão e Voto da Relatora</w:t>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ao Projeto de Lei </w:t>
      </w:r>
      <w:r>
        <w:rPr>
          <w:rFonts w:eastAsia="Calibri" w:cs="Arial" w:ascii="Arial" w:hAnsi="Arial"/>
          <w:sz w:val="24"/>
          <w:szCs w:val="24"/>
        </w:rPr>
        <w:t>nº 78</w:t>
      </w:r>
      <w:r>
        <w:rPr>
          <w:rFonts w:eastAsia="Calibri" w:cs="Arial" w:ascii="Arial" w:hAnsi="Arial"/>
          <w:sz w:val="24"/>
          <w:szCs w:val="24"/>
        </w:rPr>
        <w:t xml:space="preserve"> de 202</w:t>
      </w:r>
      <w:r>
        <w:rPr>
          <w:rFonts w:eastAsia="Calibri" w:cs="Arial" w:ascii="Arial" w:hAnsi="Arial"/>
          <w:sz w:val="24"/>
          <w:szCs w:val="24"/>
        </w:rPr>
        <w:t>2</w:t>
      </w:r>
      <w:r>
        <w:rPr>
          <w:rFonts w:eastAsia="Calibri" w:cs="Arial" w:ascii="Arial" w:hAnsi="Arial"/>
          <w:sz w:val="24"/>
          <w:szCs w:val="24"/>
        </w:rPr>
        <w:t xml:space="preserve">, para que o mesmo possa ser </w:t>
      </w:r>
      <w:r>
        <w:rPr>
          <w:rFonts w:eastAsia="Calibri" w:cs="Arial" w:ascii="Arial" w:hAnsi="Arial"/>
          <w:sz w:val="24"/>
          <w:szCs w:val="24"/>
        </w:rPr>
        <w:t>encaminhado</w:t>
      </w:r>
      <w:r>
        <w:rPr>
          <w:rFonts w:eastAsia="Calibri" w:cs="Arial" w:ascii="Arial" w:hAnsi="Arial"/>
          <w:sz w:val="24"/>
          <w:szCs w:val="24"/>
        </w:rPr>
        <w:t xml:space="preserve"> </w:t>
      </w:r>
      <w:r>
        <w:rPr>
          <w:rFonts w:eastAsia="Calibri" w:cs="Arial" w:ascii="Arial" w:hAnsi="Arial"/>
          <w:sz w:val="24"/>
          <w:szCs w:val="24"/>
        </w:rPr>
        <w:t>à Secretaria desta Casa Legislativa e</w:t>
      </w:r>
      <w:r>
        <w:rPr>
          <w:rFonts w:eastAsia="Calibri" w:cs="Arial" w:ascii="Arial" w:hAnsi="Arial"/>
          <w:sz w:val="24"/>
          <w:szCs w:val="24"/>
        </w:rPr>
        <w:t xml:space="preserve">, posteriormente,  </w:t>
      </w:r>
      <w:r>
        <w:rPr>
          <w:rFonts w:eastAsia="Calibri" w:cs="Arial" w:ascii="Arial" w:hAnsi="Arial"/>
          <w:sz w:val="24"/>
          <w:szCs w:val="24"/>
        </w:rPr>
        <w:t xml:space="preserve">ser </w:t>
      </w:r>
      <w:r>
        <w:rPr>
          <w:rFonts w:eastAsia="Calibri" w:cs="Arial" w:ascii="Arial" w:hAnsi="Arial"/>
          <w:sz w:val="24"/>
          <w:szCs w:val="24"/>
        </w:rPr>
        <w:t>submetido ao Douto Plenário para o devido exame e deliberação.</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Sala das Comissões, em </w:t>
      </w:r>
      <w:r>
        <w:rPr>
          <w:rFonts w:eastAsia="Calibri" w:cs="Arial" w:ascii="Arial" w:hAnsi="Arial"/>
          <w:sz w:val="24"/>
          <w:szCs w:val="24"/>
        </w:rPr>
        <w:t>08</w:t>
      </w:r>
      <w:r>
        <w:rPr>
          <w:rFonts w:eastAsia="Calibri" w:cs="Arial" w:ascii="Arial" w:hAnsi="Arial"/>
          <w:sz w:val="24"/>
          <w:szCs w:val="24"/>
        </w:rPr>
        <w:t xml:space="preserve"> de </w:t>
      </w:r>
      <w:r>
        <w:rPr>
          <w:rFonts w:eastAsia="Calibri" w:cs="Arial" w:ascii="Arial" w:hAnsi="Arial"/>
          <w:sz w:val="24"/>
          <w:szCs w:val="24"/>
        </w:rPr>
        <w:t>setembro</w:t>
      </w:r>
      <w:r>
        <w:rPr>
          <w:rFonts w:eastAsia="Calibri" w:cs="Arial" w:ascii="Arial" w:hAnsi="Arial"/>
          <w:sz w:val="24"/>
          <w:szCs w:val="24"/>
        </w:rPr>
        <w:t xml:space="preserve">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t>l</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jc w:val="center"/>
        <w:rPr/>
      </w:pPr>
      <w:r>
        <w:rPr>
          <w:rFonts w:cs="Arial" w:ascii="Arial" w:hAnsi="Arial"/>
          <w:b/>
          <w:sz w:val="24"/>
          <w:szCs w:val="24"/>
          <w:shd w:fill="FFFFFF" w:val="clear"/>
        </w:rPr>
        <w:t>VEREADORA DRA. JOELMA FRANCO DA CUNHA</w:t>
      </w:r>
    </w:p>
    <w:p>
      <w:pPr>
        <w:pStyle w:val="Normal"/>
        <w:ind w:firstLine="709"/>
        <w:rPr>
          <w:rFonts w:ascii="Arial" w:hAnsi="Arial" w:eastAsia="Calibri" w:cs="Arial"/>
          <w:sz w:val="24"/>
          <w:szCs w:val="24"/>
        </w:rPr>
      </w:pP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 xml:space="preserve">RELATORA </w:t>
      </w:r>
    </w:p>
    <w:p>
      <w:pPr>
        <w:pStyle w:val="Normal"/>
        <w:ind w:firstLine="709"/>
        <w:rPr>
          <w:rFonts w:ascii="Arial" w:hAnsi="Arial" w:eastAsia="Calibri" w:cs="Arial"/>
          <w:sz w:val="24"/>
          <w:szCs w:val="24"/>
        </w:rPr>
      </w:pPr>
      <w:r>
        <w:rPr>
          <w:rFonts w:eastAsia="Calibri" w:cs="Arial" w:ascii="Arial" w:hAnsi="Arial"/>
          <w:sz w:val="24"/>
          <w:szCs w:val="24"/>
        </w:rPr>
      </w:r>
    </w:p>
    <w:p>
      <w:pPr>
        <w:pStyle w:val="Normal"/>
        <w:ind w:firstLine="709"/>
        <w:rPr>
          <w:rFonts w:ascii="Arial" w:hAnsi="Arial" w:eastAsia="Calibri" w:cs="Arial"/>
          <w:sz w:val="24"/>
          <w:szCs w:val="24"/>
        </w:rPr>
      </w:pPr>
      <w:r>
        <w:rPr>
          <w:rFonts w:eastAsia="Calibri" w:cs="Arial" w:ascii="Arial" w:hAnsi="Arial"/>
          <w:sz w:val="24"/>
          <w:szCs w:val="24"/>
        </w:rPr>
      </w:r>
    </w:p>
    <w:p>
      <w:pPr>
        <w:pStyle w:val="Normal"/>
        <w:widowControl/>
        <w:suppressAutoHyphens w:val="true"/>
        <w:bidi w:val="0"/>
        <w:spacing w:lineRule="auto" w:line="360" w:before="0" w:after="200"/>
        <w:ind w:left="-1134" w:right="-454" w:hanging="0"/>
        <w:jc w:val="both"/>
        <w:rPr>
          <w:sz w:val="16"/>
          <w:szCs w:val="16"/>
        </w:rPr>
      </w:pPr>
      <w:r>
        <w:rPr>
          <w:rFonts w:eastAsia="Calibri" w:ascii="Arial" w:hAnsi="Arial"/>
          <w:i/>
          <w:iCs/>
          <w:sz w:val="16"/>
          <w:szCs w:val="16"/>
        </w:rPr>
        <w:t xml:space="preserve">(“Esta página de assinaturas é parte integrante e indissociável do relatório da Vereadora Joelma Franco da Cunha, na condição de relatora do Projeto de Lei </w:t>
      </w:r>
      <w:r>
        <w:rPr>
          <w:rFonts w:eastAsia="Calibri" w:ascii="Arial" w:hAnsi="Arial"/>
          <w:i/>
          <w:iCs/>
          <w:sz w:val="16"/>
          <w:szCs w:val="16"/>
        </w:rPr>
        <w:t>78</w:t>
      </w:r>
      <w:r>
        <w:rPr>
          <w:rFonts w:eastAsia="Calibri" w:ascii="Arial" w:hAnsi="Arial"/>
          <w:i/>
          <w:iCs/>
          <w:sz w:val="16"/>
          <w:szCs w:val="16"/>
        </w:rPr>
        <w:t xml:space="preserve"> de 202</w:t>
      </w:r>
      <w:r>
        <w:rPr>
          <w:rFonts w:eastAsia="Calibri" w:ascii="Arial" w:hAnsi="Arial"/>
          <w:i/>
          <w:iCs/>
          <w:sz w:val="16"/>
          <w:szCs w:val="16"/>
        </w:rPr>
        <w:t xml:space="preserve">2 </w:t>
      </w:r>
      <w:r>
        <w:rPr>
          <w:rFonts w:eastAsia="Calibri" w:ascii="Arial" w:hAnsi="Arial"/>
          <w:i/>
          <w:iCs/>
          <w:sz w:val="16"/>
          <w:szCs w:val="16"/>
        </w:rPr>
        <w:t xml:space="preserve"> pela comissão permanente da Câmara Municipal l- </w:t>
      </w:r>
      <w:r>
        <w:rPr>
          <w:rFonts w:eastAsia="Calibri" w:ascii="Arial" w:hAnsi="Arial"/>
          <w:i/>
          <w:iCs/>
          <w:sz w:val="16"/>
          <w:szCs w:val="16"/>
        </w:rPr>
        <w:t xml:space="preserve">08/09/2022 </w:t>
      </w:r>
      <w:r>
        <w:rPr>
          <w:rFonts w:eastAsia="Calibri" w:ascii="Arial" w:hAnsi="Arial"/>
          <w:i/>
          <w:iCs/>
          <w:sz w:val="16"/>
          <w:szCs w:val="16"/>
        </w:rPr>
        <w:t xml:space="preserve">-  Doc de </w:t>
      </w:r>
      <w:r>
        <w:rPr>
          <w:rFonts w:eastAsia="Calibri" w:ascii="Arial" w:hAnsi="Arial"/>
          <w:i/>
          <w:iCs/>
          <w:sz w:val="16"/>
          <w:szCs w:val="16"/>
        </w:rPr>
        <w:t>três</w:t>
      </w:r>
      <w:r>
        <w:rPr>
          <w:rFonts w:eastAsia="Calibri" w:ascii="Arial" w:hAnsi="Arial"/>
          <w:i/>
          <w:iCs/>
          <w:sz w:val="16"/>
          <w:szCs w:val="16"/>
        </w:rPr>
        <w:t xml:space="preserve"> laudas”)</w:t>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left="-1361" w:right="-850" w:hanging="0"/>
        <w:jc w:val="both"/>
        <w:rPr>
          <w:sz w:val="16"/>
          <w:szCs w:val="16"/>
        </w:rPr>
      </w:pPr>
      <w:r>
        <w:rPr>
          <w:sz w:val="16"/>
          <w:szCs w:val="16"/>
        </w:rPr>
      </w:r>
    </w:p>
    <w:p>
      <w:pPr>
        <w:pStyle w:val="Normal"/>
        <w:widowControl/>
        <w:suppressAutoHyphens w:val="true"/>
        <w:bidi w:val="0"/>
        <w:spacing w:lineRule="auto" w:line="360" w:before="0" w:after="200"/>
        <w:ind w:right="-850" w:hanging="0"/>
        <w:jc w:val="both"/>
        <w:rPr>
          <w:sz w:val="16"/>
          <w:szCs w:val="16"/>
        </w:rPr>
      </w:pPr>
      <w:r>
        <w:rPr>
          <w:rFonts w:eastAsia="Calibri" w:cs="Arial" w:ascii="Arial" w:hAnsi="Arial"/>
          <w:sz w:val="24"/>
          <w:szCs w:val="24"/>
        </w:rPr>
        <w:t xml:space="preserve">                                                                                                                    </w:t>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DA COMISSÃO DE EDUCAÇÃO, SAÚDE, CULTURA, ESPORTE E ASSISTÊNCIA SOCIAL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ind w:firstLine="709"/>
        <w:jc w:val="both"/>
        <w:rPr>
          <w:rFonts w:ascii="Arial" w:hAnsi="Arial" w:eastAsia="Calibri" w:cs="Arial"/>
          <w:sz w:val="24"/>
          <w:szCs w:val="24"/>
        </w:rPr>
      </w:pPr>
      <w:r>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Projeto de Lei n.º </w:t>
      </w:r>
      <w:r>
        <w:rPr>
          <w:rFonts w:eastAsia="Arial" w:cs="Arial" w:ascii="Arial" w:hAnsi="Arial"/>
          <w:b/>
          <w:sz w:val="24"/>
          <w:szCs w:val="24"/>
        </w:rPr>
        <w:t>78</w:t>
      </w:r>
      <w:r>
        <w:rPr>
          <w:rFonts w:eastAsia="Arial" w:cs="Arial" w:ascii="Arial" w:hAnsi="Arial"/>
          <w:b/>
          <w:sz w:val="24"/>
          <w:szCs w:val="24"/>
        </w:rPr>
        <w:t xml:space="preserve"> de 202</w:t>
      </w:r>
      <w:r>
        <w:rPr>
          <w:rFonts w:eastAsia="Arial" w:cs="Arial" w:ascii="Arial" w:hAnsi="Arial"/>
          <w:b/>
          <w:sz w:val="24"/>
          <w:szCs w:val="24"/>
        </w:rPr>
        <w:t>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Pr>
          <w:rFonts w:eastAsia="Calibri" w:cs="Arial" w:ascii="Arial" w:hAnsi="Arial"/>
          <w:sz w:val="24"/>
          <w:szCs w:val="24"/>
        </w:rPr>
        <w:t>78</w:t>
      </w:r>
      <w:r>
        <w:rPr>
          <w:rFonts w:eastAsia="Calibri" w:cs="Arial" w:ascii="Arial" w:hAnsi="Arial"/>
          <w:sz w:val="24"/>
          <w:szCs w:val="24"/>
        </w:rPr>
        <w:t xml:space="preserve"> de 202</w:t>
      </w:r>
      <w:r>
        <w:rPr>
          <w:rFonts w:eastAsia="Calibri" w:cs="Arial" w:ascii="Arial" w:hAnsi="Arial"/>
          <w:sz w:val="24"/>
          <w:szCs w:val="24"/>
        </w:rPr>
        <w:t>2</w:t>
      </w:r>
      <w:r>
        <w:rPr>
          <w:rFonts w:eastAsia="Calibri" w:cs="Arial" w:ascii="Arial" w:hAnsi="Arial"/>
          <w:sz w:val="24"/>
          <w:szCs w:val="24"/>
        </w:rPr>
        <w:t xml:space="preserve">,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 xml:space="preserve">FAVORÁVEL </w:t>
      </w:r>
      <w:r>
        <w:rPr>
          <w:rFonts w:eastAsia="Calibri" w:cs="Arial" w:ascii="Arial" w:hAnsi="Arial"/>
          <w:sz w:val="24"/>
          <w:szCs w:val="24"/>
        </w:rPr>
        <w:t>ao mesmo</w:t>
      </w:r>
      <w:r>
        <w:rPr>
          <w:rFonts w:eastAsia="Calibri" w:cs="Arial" w:ascii="Arial" w:hAnsi="Arial"/>
          <w:b/>
          <w:sz w:val="24"/>
          <w:szCs w:val="24"/>
        </w:rPr>
        <w:t>.</w:t>
      </w:r>
      <w:bookmarkStart w:id="0" w:name="_GoBack"/>
      <w:bookmarkEnd w:id="0"/>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 xml:space="preserve">Sala das Comissões, em </w:t>
      </w:r>
      <w:r>
        <w:rPr>
          <w:rFonts w:eastAsia="Calibri" w:cs="Arial" w:ascii="Arial" w:hAnsi="Arial"/>
          <w:sz w:val="24"/>
          <w:szCs w:val="24"/>
          <w:highlight w:val="white"/>
        </w:rPr>
        <w:t xml:space="preserve">08 </w:t>
      </w:r>
      <w:r>
        <w:rPr>
          <w:rFonts w:eastAsia="Calibri" w:cs="Arial" w:ascii="Arial" w:hAnsi="Arial"/>
          <w:sz w:val="24"/>
          <w:szCs w:val="24"/>
          <w:highlight w:val="white"/>
        </w:rPr>
        <w:t xml:space="preserve">de </w:t>
      </w:r>
      <w:r>
        <w:rPr>
          <w:rFonts w:eastAsia="Calibri" w:cs="Arial" w:ascii="Arial" w:hAnsi="Arial"/>
          <w:sz w:val="24"/>
          <w:szCs w:val="24"/>
          <w:highlight w:val="white"/>
        </w:rPr>
        <w:t>setembro</w:t>
      </w:r>
      <w:r>
        <w:rPr>
          <w:rFonts w:eastAsia="Calibri" w:cs="Arial" w:ascii="Arial" w:hAnsi="Arial"/>
          <w:sz w:val="24"/>
          <w:szCs w:val="24"/>
          <w:highlight w:val="white"/>
        </w:rPr>
        <w:t xml:space="preserve">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JOELMA FRANCO DA CUNHA</w:t>
      </w:r>
    </w:p>
    <w:p>
      <w:pPr>
        <w:pStyle w:val="Normal"/>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LÚCIA FERREIRA TENÓRIO</w:t>
      </w:r>
    </w:p>
    <w:p>
      <w:pPr>
        <w:pStyle w:val="Normal"/>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 MÁRCIO EVANDRO RIBEIRO</w:t>
      </w:r>
    </w:p>
    <w:p>
      <w:pPr>
        <w:pStyle w:val="Normal"/>
        <w:jc w:val="center"/>
        <w:rPr/>
      </w:pPr>
      <w:r>
        <w:rPr>
          <w:rFonts w:cs="Arial" w:ascii="Arial" w:hAnsi="Arial"/>
          <w:b/>
          <w:sz w:val="24"/>
          <w:szCs w:val="24"/>
          <w:shd w:fill="FFFFFF" w:val="clear"/>
        </w:rPr>
        <w:t xml:space="preserve">MEMBRO </w:t>
      </w:r>
    </w:p>
    <w:sectPr>
      <w:headerReference w:type="even" r:id="rId2"/>
      <w:headerReference w:type="default" r:id="rId3"/>
      <w:headerReference w:type="first" r:id="rId4"/>
      <w:footnotePr>
        <w:numFmt w:val="decimal"/>
      </w:footnotePr>
      <w:type w:val="nextPage"/>
      <w:pgSz w:w="11906" w:h="16838"/>
      <w:pgMar w:left="1455" w:right="926" w:gutter="0" w:header="720" w:top="2268" w:footer="0" w:bottom="72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ab/>
        <w:t>“</w:t>
      </w:r>
      <w:r>
        <w:rPr/>
        <w:t xml:space="preserve">Suicide worldwide in 2019 -Global Health Estimates ” - </w:t>
      </w:r>
      <w:hyperlink r:id="rId1">
        <w:r>
          <w:rPr>
            <w:rStyle w:val="LinkdaInternet"/>
          </w:rPr>
          <w:t>https://www.who.int/publications/i/item/9789240026643</w:t>
        </w:r>
      </w:hyperlink>
      <w:r>
        <w:rPr/>
        <w:t xml:space="preserve">  </w:t>
      </w:r>
    </w:p>
    <w:p>
      <w:pPr>
        <w:pStyle w:val="Notaderodap"/>
        <w:rPr/>
      </w:pPr>
      <w:r>
        <w:rPr/>
        <w:t xml:space="preserve">  </w:t>
      </w:r>
      <w:r>
        <w:rPr/>
        <w:t xml:space="preserve">Artigo publicado pela </w:t>
      </w:r>
      <w:r>
        <w:rPr/>
        <w:t xml:space="preserve">Organização Mundial da Saúde (OMS) </w:t>
      </w:r>
      <w:r>
        <w:rPr/>
        <w:t>em 17 de junho de 2021.</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customStyle="1">
    <w:name w:val="Símbolos de numeração"/>
    <w:qForma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LinkdaInternet">
    <w:name w:val="Link da Internet"/>
    <w:rPr>
      <w:color w:val="000080"/>
      <w:u w:val="single"/>
      <w:lang w:val="zxx" w:eastAsia="zxx" w:bidi="zxx"/>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1"/>
    <w:next w:val="Corpodotexto"/>
    <w:qFormat/>
    <w:rsid w:val="00560f14"/>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customStyle="1">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taderodap">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ho.int/publications/i/item/9789240026643"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0ABA-B21B-423A-8300-E9638F29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Application>LibreOffice/7.3.1.3$Windows_X86_64 LibreOffice_project/a69ca51ded25f3eefd52d7bf9a5fad8c90b87951</Application>
  <AppVersion>15.0000</AppVersion>
  <Pages>4</Pages>
  <Words>760</Words>
  <Characters>3914</Characters>
  <CharactersWithSpaces>5597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2022-07-08T03:24:00Z</dcterms:created>
  <dc:creator>FERNANDO</dc:creator>
  <dc:description/>
  <dc:language>pt-BR</dc:language>
  <cp:lastModifiedBy/>
  <cp:lastPrinted>2022-09-08T11:09:32Z</cp:lastPrinted>
  <dcterms:modified xsi:type="dcterms:W3CDTF">2022-09-08T11:09:27Z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