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2D49" w:rsidRDefault="003E2D49" w:rsidP="003E2D49">
      <w:pPr>
        <w:spacing w:line="360" w:lineRule="auto"/>
        <w:jc w:val="center"/>
        <w:rPr>
          <w:b/>
          <w:sz w:val="24"/>
          <w:szCs w:val="24"/>
        </w:rPr>
      </w:pPr>
    </w:p>
    <w:p w:rsidR="002F731B" w:rsidRPr="00EC6115" w:rsidRDefault="00000000" w:rsidP="003E2D49">
      <w:pPr>
        <w:spacing w:line="360" w:lineRule="auto"/>
        <w:jc w:val="center"/>
        <w:rPr>
          <w:rFonts w:ascii="Arial" w:hAnsi="Arial" w:cs="Arial"/>
          <w:b/>
          <w:sz w:val="24"/>
          <w:szCs w:val="24"/>
        </w:rPr>
      </w:pPr>
      <w:r w:rsidRPr="00EC6115">
        <w:rPr>
          <w:rFonts w:ascii="Arial" w:hAnsi="Arial" w:cs="Arial"/>
          <w:b/>
          <w:sz w:val="24"/>
          <w:szCs w:val="24"/>
        </w:rPr>
        <w:t>PROJETO DE LEI N</w:t>
      </w:r>
      <w:r w:rsidR="00836C90" w:rsidRPr="00EC6115">
        <w:rPr>
          <w:rFonts w:ascii="Arial" w:hAnsi="Arial" w:cs="Arial"/>
          <w:b/>
          <w:sz w:val="24"/>
          <w:szCs w:val="24"/>
        </w:rPr>
        <w:t>°</w:t>
      </w:r>
      <w:r w:rsidR="008B4F8A" w:rsidRPr="00EC6115">
        <w:rPr>
          <w:rFonts w:ascii="Arial" w:hAnsi="Arial" w:cs="Arial"/>
          <w:b/>
          <w:sz w:val="24"/>
          <w:szCs w:val="24"/>
        </w:rPr>
        <w:t xml:space="preserve"> </w:t>
      </w:r>
      <w:r w:rsidR="003D4002">
        <w:rPr>
          <w:rFonts w:ascii="Arial" w:hAnsi="Arial" w:cs="Arial"/>
          <w:b/>
          <w:sz w:val="24"/>
          <w:szCs w:val="24"/>
        </w:rPr>
        <w:t>134</w:t>
      </w:r>
      <w:r w:rsidR="008B4F8A" w:rsidRPr="00EC6115">
        <w:rPr>
          <w:rFonts w:ascii="Arial" w:hAnsi="Arial" w:cs="Arial"/>
          <w:b/>
          <w:sz w:val="24"/>
          <w:szCs w:val="24"/>
        </w:rPr>
        <w:t xml:space="preserve"> </w:t>
      </w:r>
      <w:r w:rsidR="00836C90" w:rsidRPr="00EC6115">
        <w:rPr>
          <w:rFonts w:ascii="Arial" w:hAnsi="Arial" w:cs="Arial"/>
          <w:b/>
          <w:sz w:val="24"/>
          <w:szCs w:val="24"/>
        </w:rPr>
        <w:t>DE</w:t>
      </w:r>
      <w:r w:rsidR="00BA18D9" w:rsidRPr="00EC6115">
        <w:rPr>
          <w:rFonts w:ascii="Arial" w:hAnsi="Arial" w:cs="Arial"/>
          <w:b/>
          <w:sz w:val="24"/>
          <w:szCs w:val="24"/>
        </w:rPr>
        <w:t xml:space="preserve"> 202</w:t>
      </w:r>
      <w:r w:rsidR="007D76A5">
        <w:rPr>
          <w:rFonts w:ascii="Arial" w:hAnsi="Arial" w:cs="Arial"/>
          <w:b/>
          <w:sz w:val="24"/>
          <w:szCs w:val="24"/>
        </w:rPr>
        <w:t>2</w:t>
      </w:r>
    </w:p>
    <w:p w:rsidR="003E2D49" w:rsidRPr="00EC6115" w:rsidRDefault="003E2D49" w:rsidP="002F731B">
      <w:pPr>
        <w:spacing w:line="360" w:lineRule="auto"/>
        <w:jc w:val="center"/>
        <w:rPr>
          <w:rFonts w:ascii="Arial" w:hAnsi="Arial" w:cs="Arial"/>
          <w:b/>
          <w:sz w:val="24"/>
          <w:szCs w:val="24"/>
        </w:rPr>
      </w:pPr>
    </w:p>
    <w:p w:rsidR="003E2D49" w:rsidRDefault="00000000" w:rsidP="007D76A5">
      <w:pPr>
        <w:autoSpaceDE w:val="0"/>
        <w:autoSpaceDN w:val="0"/>
        <w:adjustRightInd w:val="0"/>
        <w:spacing w:line="360" w:lineRule="auto"/>
        <w:jc w:val="center"/>
        <w:rPr>
          <w:rFonts w:ascii="Arial" w:hAnsi="Arial" w:cs="Arial"/>
          <w:b/>
          <w:sz w:val="24"/>
          <w:szCs w:val="24"/>
        </w:rPr>
      </w:pPr>
      <w:r w:rsidRPr="00EC6115">
        <w:rPr>
          <w:rFonts w:ascii="Arial" w:eastAsia="CourierNewPS-BoldMT" w:hAnsi="Arial" w:cs="Arial"/>
          <w:b/>
          <w:bCs/>
          <w:sz w:val="24"/>
          <w:szCs w:val="24"/>
        </w:rPr>
        <w:t>“</w:t>
      </w:r>
      <w:r w:rsidR="007A3E90" w:rsidRPr="00EC6115">
        <w:rPr>
          <w:rFonts w:ascii="Arial" w:eastAsia="CourierNewPS-BoldMT" w:hAnsi="Arial" w:cs="Arial"/>
          <w:b/>
          <w:bCs/>
          <w:sz w:val="24"/>
          <w:szCs w:val="24"/>
        </w:rPr>
        <w:t>ALTERA A LEI ORDINÁRIA nº 6.414</w:t>
      </w:r>
      <w:r w:rsidR="007A3E90" w:rsidRPr="00EC6115">
        <w:rPr>
          <w:rFonts w:ascii="Arial" w:hAnsi="Arial" w:cs="Arial"/>
          <w:b/>
          <w:sz w:val="24"/>
          <w:szCs w:val="24"/>
        </w:rPr>
        <w:t xml:space="preserve"> DE 17 DE MARÇO DE 2022”</w:t>
      </w:r>
    </w:p>
    <w:p w:rsidR="007D76A5" w:rsidRPr="00EC6115" w:rsidRDefault="007D76A5" w:rsidP="007D76A5">
      <w:pPr>
        <w:autoSpaceDE w:val="0"/>
        <w:autoSpaceDN w:val="0"/>
        <w:adjustRightInd w:val="0"/>
        <w:spacing w:line="360" w:lineRule="auto"/>
        <w:jc w:val="center"/>
        <w:rPr>
          <w:rFonts w:ascii="Arial" w:hAnsi="Arial" w:cs="Arial"/>
          <w:b/>
          <w:sz w:val="24"/>
          <w:szCs w:val="24"/>
        </w:rPr>
      </w:pPr>
    </w:p>
    <w:p w:rsidR="002F731B" w:rsidRPr="00EC6115" w:rsidRDefault="00000000" w:rsidP="002F731B">
      <w:pPr>
        <w:spacing w:line="360" w:lineRule="auto"/>
        <w:rPr>
          <w:rFonts w:ascii="Arial" w:hAnsi="Arial" w:cs="Arial"/>
          <w:b/>
          <w:sz w:val="24"/>
          <w:szCs w:val="24"/>
        </w:rPr>
      </w:pPr>
      <w:r w:rsidRPr="00EC6115">
        <w:rPr>
          <w:rFonts w:ascii="Arial" w:hAnsi="Arial" w:cs="Arial"/>
          <w:b/>
          <w:sz w:val="24"/>
          <w:szCs w:val="24"/>
        </w:rPr>
        <w:t>A CÂMARA MUNICIPAL DE MOGI MIRIM APROVA:</w:t>
      </w:r>
    </w:p>
    <w:p w:rsidR="007A3E90" w:rsidRPr="00EC6115" w:rsidRDefault="00000000" w:rsidP="006C15D9">
      <w:pPr>
        <w:pStyle w:val="NormalWeb"/>
        <w:spacing w:line="276" w:lineRule="auto"/>
        <w:jc w:val="both"/>
        <w:rPr>
          <w:rFonts w:ascii="Arial" w:hAnsi="Arial" w:cs="Arial"/>
        </w:rPr>
      </w:pPr>
      <w:r w:rsidRPr="00EC6115">
        <w:rPr>
          <w:rFonts w:ascii="Arial" w:hAnsi="Arial" w:cs="Arial"/>
          <w:b/>
        </w:rPr>
        <w:t xml:space="preserve">Art. 1º </w:t>
      </w:r>
      <w:r w:rsidR="00BA18D9" w:rsidRPr="00EC6115">
        <w:rPr>
          <w:rFonts w:ascii="Arial" w:hAnsi="Arial" w:cs="Arial"/>
        </w:rPr>
        <w:t xml:space="preserve">- </w:t>
      </w:r>
      <w:r w:rsidRPr="00EC6115">
        <w:rPr>
          <w:rFonts w:ascii="Arial" w:hAnsi="Arial" w:cs="Arial"/>
        </w:rPr>
        <w:t>O artigo 6º da Lei 6.414 de 17 de março de 2022, passa a viger com a seguinte redação:</w:t>
      </w:r>
    </w:p>
    <w:p w:rsidR="00696E66" w:rsidRPr="00EC6115" w:rsidRDefault="00000000" w:rsidP="007A3E90">
      <w:pPr>
        <w:pStyle w:val="NormalWeb"/>
        <w:spacing w:line="276" w:lineRule="auto"/>
        <w:jc w:val="both"/>
        <w:rPr>
          <w:rFonts w:ascii="Arial" w:hAnsi="Arial" w:cs="Arial"/>
        </w:rPr>
      </w:pPr>
      <w:r w:rsidRPr="00EC6115">
        <w:rPr>
          <w:rFonts w:ascii="Arial" w:hAnsi="Arial" w:cs="Arial"/>
        </w:rPr>
        <w:t>Art. 6º O Secretário de Governo será o Coordenador da Comissão de Benefícios e Incentivos Fiscais e deverá analisar o pedido de concessão dos incentivos fiscais e ao final en</w:t>
      </w:r>
      <w:r w:rsidR="006B5FBB">
        <w:rPr>
          <w:rFonts w:ascii="Arial" w:hAnsi="Arial" w:cs="Arial"/>
        </w:rPr>
        <w:t>caminhará ao Prefeito ou Secreta</w:t>
      </w:r>
      <w:r w:rsidRPr="00EC6115">
        <w:rPr>
          <w:rFonts w:ascii="Arial" w:hAnsi="Arial" w:cs="Arial"/>
        </w:rPr>
        <w:t>ria competente para a elaboração e expedição de Lei.</w:t>
      </w:r>
    </w:p>
    <w:p w:rsidR="006C15D9" w:rsidRPr="00EC6115" w:rsidRDefault="00000000" w:rsidP="006C15D9">
      <w:pPr>
        <w:shd w:val="clear" w:color="auto" w:fill="FFFFFF"/>
        <w:spacing w:before="100" w:beforeAutospacing="1" w:after="225" w:line="276" w:lineRule="auto"/>
        <w:jc w:val="both"/>
        <w:rPr>
          <w:rFonts w:ascii="Arial" w:hAnsi="Arial" w:cs="Arial"/>
          <w:sz w:val="24"/>
          <w:szCs w:val="24"/>
        </w:rPr>
      </w:pPr>
      <w:r w:rsidRPr="00EC6115">
        <w:rPr>
          <w:rFonts w:ascii="Arial" w:hAnsi="Arial" w:cs="Arial"/>
          <w:b/>
          <w:sz w:val="24"/>
          <w:szCs w:val="24"/>
        </w:rPr>
        <w:t xml:space="preserve">Art. </w:t>
      </w:r>
      <w:r w:rsidR="00BA18D9" w:rsidRPr="00EC6115">
        <w:rPr>
          <w:rFonts w:ascii="Arial" w:hAnsi="Arial" w:cs="Arial"/>
          <w:b/>
          <w:sz w:val="24"/>
          <w:szCs w:val="24"/>
        </w:rPr>
        <w:t>2</w:t>
      </w:r>
      <w:r w:rsidRPr="00EC6115">
        <w:rPr>
          <w:rFonts w:ascii="Arial" w:hAnsi="Arial" w:cs="Arial"/>
          <w:b/>
          <w:sz w:val="24"/>
          <w:szCs w:val="24"/>
        </w:rPr>
        <w:t>º</w:t>
      </w:r>
      <w:r w:rsidR="00C779E6" w:rsidRPr="00EC6115">
        <w:rPr>
          <w:rFonts w:ascii="Arial" w:hAnsi="Arial" w:cs="Arial"/>
          <w:b/>
          <w:sz w:val="24"/>
          <w:szCs w:val="24"/>
        </w:rPr>
        <w:t xml:space="preserve"> </w:t>
      </w:r>
      <w:r w:rsidR="00C779E6" w:rsidRPr="00EC6115">
        <w:rPr>
          <w:rFonts w:ascii="Arial" w:hAnsi="Arial" w:cs="Arial"/>
          <w:sz w:val="24"/>
          <w:szCs w:val="24"/>
        </w:rPr>
        <w:t>-</w:t>
      </w:r>
      <w:r w:rsidRPr="00EC6115">
        <w:rPr>
          <w:rFonts w:ascii="Arial" w:hAnsi="Arial" w:cs="Arial"/>
          <w:sz w:val="24"/>
          <w:szCs w:val="24"/>
        </w:rPr>
        <w:t xml:space="preserve"> Esta Lei entrará em vigor na data de sua publicação.</w:t>
      </w:r>
    </w:p>
    <w:p w:rsidR="00BA18D9" w:rsidRPr="00EC6115" w:rsidRDefault="00BA18D9" w:rsidP="006C15D9">
      <w:pPr>
        <w:shd w:val="clear" w:color="auto" w:fill="FFFFFF"/>
        <w:spacing w:before="100" w:beforeAutospacing="1" w:after="225" w:line="276" w:lineRule="auto"/>
        <w:jc w:val="both"/>
        <w:rPr>
          <w:rFonts w:ascii="Arial" w:hAnsi="Arial" w:cs="Arial"/>
          <w:sz w:val="24"/>
          <w:szCs w:val="24"/>
        </w:rPr>
      </w:pPr>
    </w:p>
    <w:p w:rsidR="00537CF1" w:rsidRPr="007D76A5" w:rsidRDefault="00000000" w:rsidP="006C15D9">
      <w:pPr>
        <w:shd w:val="clear" w:color="auto" w:fill="FFFFFF"/>
        <w:spacing w:before="100" w:beforeAutospacing="1" w:after="225" w:line="276" w:lineRule="auto"/>
        <w:jc w:val="center"/>
        <w:rPr>
          <w:rFonts w:ascii="Arial" w:hAnsi="Arial" w:cs="Arial"/>
          <w:b/>
          <w:sz w:val="22"/>
          <w:szCs w:val="24"/>
        </w:rPr>
      </w:pPr>
      <w:r w:rsidRPr="007D76A5">
        <w:rPr>
          <w:rFonts w:ascii="Arial" w:hAnsi="Arial" w:cs="Arial"/>
          <w:b/>
          <w:sz w:val="22"/>
          <w:szCs w:val="24"/>
        </w:rPr>
        <w:t>SALA DAS SESSÕES</w:t>
      </w:r>
      <w:r w:rsidR="00417406" w:rsidRPr="007D76A5">
        <w:rPr>
          <w:rFonts w:ascii="Arial" w:hAnsi="Arial" w:cs="Arial"/>
          <w:b/>
          <w:sz w:val="22"/>
          <w:szCs w:val="24"/>
        </w:rPr>
        <w:t xml:space="preserve"> “VEREADOR SANTO RÓTOLLI”, </w:t>
      </w:r>
      <w:r w:rsidR="006C15D9" w:rsidRPr="007D76A5">
        <w:rPr>
          <w:rFonts w:ascii="Arial" w:hAnsi="Arial" w:cs="Arial"/>
          <w:b/>
          <w:sz w:val="22"/>
          <w:szCs w:val="24"/>
        </w:rPr>
        <w:t>ao</w:t>
      </w:r>
      <w:r w:rsidR="00BA18D9" w:rsidRPr="007D76A5">
        <w:rPr>
          <w:rFonts w:ascii="Arial" w:hAnsi="Arial" w:cs="Arial"/>
          <w:b/>
          <w:sz w:val="22"/>
          <w:szCs w:val="24"/>
        </w:rPr>
        <w:t>s</w:t>
      </w:r>
      <w:r w:rsidR="006C15D9" w:rsidRPr="007D76A5">
        <w:rPr>
          <w:rFonts w:ascii="Arial" w:hAnsi="Arial" w:cs="Arial"/>
          <w:b/>
          <w:sz w:val="22"/>
          <w:szCs w:val="24"/>
        </w:rPr>
        <w:t xml:space="preserve"> </w:t>
      </w:r>
      <w:r w:rsidR="007D76A5" w:rsidRPr="007D76A5">
        <w:rPr>
          <w:rFonts w:ascii="Arial" w:hAnsi="Arial" w:cs="Arial"/>
          <w:b/>
          <w:sz w:val="22"/>
          <w:szCs w:val="24"/>
        </w:rPr>
        <w:t>12</w:t>
      </w:r>
      <w:r w:rsidRPr="007D76A5">
        <w:rPr>
          <w:rFonts w:ascii="Arial" w:hAnsi="Arial" w:cs="Arial"/>
          <w:b/>
          <w:sz w:val="22"/>
          <w:szCs w:val="24"/>
        </w:rPr>
        <w:t xml:space="preserve"> de </w:t>
      </w:r>
      <w:r w:rsidR="007D76A5" w:rsidRPr="007D76A5">
        <w:rPr>
          <w:rFonts w:ascii="Arial" w:hAnsi="Arial" w:cs="Arial"/>
          <w:b/>
          <w:sz w:val="22"/>
          <w:szCs w:val="24"/>
        </w:rPr>
        <w:t>setembro</w:t>
      </w:r>
      <w:r w:rsidR="0073256D" w:rsidRPr="007D76A5">
        <w:rPr>
          <w:rFonts w:ascii="Arial" w:hAnsi="Arial" w:cs="Arial"/>
          <w:b/>
          <w:sz w:val="22"/>
          <w:szCs w:val="24"/>
        </w:rPr>
        <w:t xml:space="preserve"> </w:t>
      </w:r>
      <w:r w:rsidRPr="007D76A5">
        <w:rPr>
          <w:rFonts w:ascii="Arial" w:hAnsi="Arial" w:cs="Arial"/>
          <w:b/>
          <w:sz w:val="22"/>
          <w:szCs w:val="24"/>
        </w:rPr>
        <w:t>de 20</w:t>
      </w:r>
      <w:r w:rsidR="00BA18D9" w:rsidRPr="007D76A5">
        <w:rPr>
          <w:rFonts w:ascii="Arial" w:hAnsi="Arial" w:cs="Arial"/>
          <w:b/>
          <w:sz w:val="22"/>
          <w:szCs w:val="24"/>
        </w:rPr>
        <w:t>2</w:t>
      </w:r>
      <w:r w:rsidR="007D76A5" w:rsidRPr="007D76A5">
        <w:rPr>
          <w:rFonts w:ascii="Arial" w:hAnsi="Arial" w:cs="Arial"/>
          <w:b/>
          <w:sz w:val="22"/>
          <w:szCs w:val="24"/>
        </w:rPr>
        <w:t>2</w:t>
      </w:r>
      <w:r w:rsidRPr="007D76A5">
        <w:rPr>
          <w:rFonts w:ascii="Arial" w:hAnsi="Arial" w:cs="Arial"/>
          <w:b/>
          <w:sz w:val="22"/>
          <w:szCs w:val="24"/>
        </w:rPr>
        <w:t>.</w:t>
      </w:r>
    </w:p>
    <w:p w:rsidR="00BA18D9" w:rsidRPr="00EC6115" w:rsidRDefault="00BA18D9" w:rsidP="006C15D9">
      <w:pPr>
        <w:shd w:val="clear" w:color="auto" w:fill="FFFFFF"/>
        <w:spacing w:before="100" w:beforeAutospacing="1" w:after="225" w:line="276" w:lineRule="auto"/>
        <w:jc w:val="center"/>
        <w:rPr>
          <w:rFonts w:ascii="Arial" w:hAnsi="Arial" w:cs="Arial"/>
          <w:b/>
          <w:sz w:val="24"/>
          <w:szCs w:val="24"/>
        </w:rPr>
      </w:pPr>
    </w:p>
    <w:p w:rsidR="00BA18D9" w:rsidRPr="00EC6115" w:rsidRDefault="00BA18D9" w:rsidP="006C15D9">
      <w:pPr>
        <w:shd w:val="clear" w:color="auto" w:fill="FFFFFF"/>
        <w:spacing w:before="100" w:beforeAutospacing="1" w:after="225" w:line="276" w:lineRule="auto"/>
        <w:jc w:val="center"/>
        <w:rPr>
          <w:rFonts w:ascii="Arial" w:hAnsi="Arial" w:cs="Arial"/>
          <w:b/>
          <w:sz w:val="24"/>
          <w:szCs w:val="24"/>
        </w:rPr>
      </w:pPr>
    </w:p>
    <w:p w:rsidR="00EB50CE" w:rsidRPr="00EC6115" w:rsidRDefault="00000000" w:rsidP="00D05CA3">
      <w:pPr>
        <w:autoSpaceDE w:val="0"/>
        <w:autoSpaceDN w:val="0"/>
        <w:adjustRightInd w:val="0"/>
        <w:spacing w:line="360" w:lineRule="auto"/>
        <w:jc w:val="center"/>
        <w:rPr>
          <w:rFonts w:ascii="Arial" w:hAnsi="Arial" w:cs="Arial"/>
          <w:b/>
          <w:sz w:val="24"/>
          <w:szCs w:val="24"/>
        </w:rPr>
      </w:pPr>
      <w:r w:rsidRPr="00EC6115">
        <w:rPr>
          <w:rFonts w:ascii="Arial" w:hAnsi="Arial" w:cs="Arial"/>
          <w:b/>
          <w:sz w:val="24"/>
          <w:szCs w:val="24"/>
        </w:rPr>
        <w:t xml:space="preserve">VEREADOR </w:t>
      </w:r>
      <w:r w:rsidR="00EC69C1" w:rsidRPr="00EC6115">
        <w:rPr>
          <w:rFonts w:ascii="Arial" w:hAnsi="Arial" w:cs="Arial"/>
          <w:b/>
          <w:sz w:val="24"/>
          <w:szCs w:val="24"/>
        </w:rPr>
        <w:t xml:space="preserve">DOUTOR </w:t>
      </w:r>
      <w:r w:rsidR="003A774F" w:rsidRPr="00EC6115">
        <w:rPr>
          <w:rFonts w:ascii="Arial" w:hAnsi="Arial" w:cs="Arial"/>
          <w:b/>
          <w:sz w:val="24"/>
          <w:szCs w:val="24"/>
        </w:rPr>
        <w:t>TIAGO CÉSAR COSTA</w:t>
      </w:r>
    </w:p>
    <w:p w:rsidR="00F24FB9" w:rsidRPr="00EC6115" w:rsidRDefault="00000000" w:rsidP="00EB50CE">
      <w:pPr>
        <w:autoSpaceDE w:val="0"/>
        <w:autoSpaceDN w:val="0"/>
        <w:adjustRightInd w:val="0"/>
        <w:spacing w:line="360" w:lineRule="auto"/>
        <w:jc w:val="center"/>
        <w:rPr>
          <w:rFonts w:ascii="Arial" w:hAnsi="Arial" w:cs="Arial"/>
          <w:b/>
          <w:sz w:val="24"/>
          <w:szCs w:val="24"/>
        </w:rPr>
      </w:pPr>
      <w:r w:rsidRPr="00EC6115">
        <w:rPr>
          <w:rFonts w:ascii="Arial" w:hAnsi="Arial" w:cs="Arial"/>
          <w:b/>
          <w:noProof/>
          <w:sz w:val="24"/>
          <w:szCs w:val="24"/>
        </w:rPr>
        <w:drawing>
          <wp:inline distT="0" distB="0" distL="0" distR="0">
            <wp:extent cx="419100" cy="297426"/>
            <wp:effectExtent l="0" t="0" r="0" b="7620"/>
            <wp:docPr id="1" name="Imagem 1" descr="logo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436602" name="Picture 1" descr="logomdb"/>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19100" cy="297426"/>
                    </a:xfrm>
                    <a:prstGeom prst="rect">
                      <a:avLst/>
                    </a:prstGeom>
                    <a:noFill/>
                    <a:ln>
                      <a:noFill/>
                    </a:ln>
                  </pic:spPr>
                </pic:pic>
              </a:graphicData>
            </a:graphic>
          </wp:inline>
        </w:drawing>
      </w:r>
    </w:p>
    <w:p w:rsidR="00BA18D9" w:rsidRDefault="00BA18D9" w:rsidP="003E2D49">
      <w:pPr>
        <w:jc w:val="both"/>
        <w:rPr>
          <w:b/>
          <w:sz w:val="24"/>
          <w:szCs w:val="24"/>
        </w:rPr>
      </w:pPr>
    </w:p>
    <w:p w:rsidR="00BA18D9" w:rsidRDefault="00BA18D9" w:rsidP="003E2D49">
      <w:pPr>
        <w:jc w:val="both"/>
        <w:rPr>
          <w:b/>
          <w:sz w:val="24"/>
          <w:szCs w:val="24"/>
        </w:rPr>
      </w:pPr>
    </w:p>
    <w:p w:rsidR="00BA18D9" w:rsidRDefault="00BA18D9" w:rsidP="003E2D49">
      <w:pPr>
        <w:jc w:val="both"/>
        <w:rPr>
          <w:b/>
          <w:sz w:val="24"/>
          <w:szCs w:val="24"/>
        </w:rPr>
      </w:pPr>
    </w:p>
    <w:p w:rsidR="00BA18D9" w:rsidRDefault="00BA18D9" w:rsidP="003E2D49">
      <w:pPr>
        <w:jc w:val="both"/>
        <w:rPr>
          <w:b/>
          <w:sz w:val="24"/>
          <w:szCs w:val="24"/>
        </w:rPr>
      </w:pPr>
    </w:p>
    <w:p w:rsidR="0057410C" w:rsidRDefault="0057410C" w:rsidP="003E2D49">
      <w:pPr>
        <w:jc w:val="both"/>
        <w:rPr>
          <w:b/>
          <w:sz w:val="24"/>
          <w:szCs w:val="24"/>
        </w:rPr>
      </w:pPr>
    </w:p>
    <w:p w:rsidR="0057410C" w:rsidRDefault="0057410C" w:rsidP="003E2D49">
      <w:pPr>
        <w:jc w:val="both"/>
        <w:rPr>
          <w:b/>
          <w:sz w:val="24"/>
          <w:szCs w:val="24"/>
        </w:rPr>
      </w:pPr>
    </w:p>
    <w:p w:rsidR="00BA18D9" w:rsidRDefault="00BA18D9" w:rsidP="003E2D49">
      <w:pPr>
        <w:jc w:val="both"/>
        <w:rPr>
          <w:b/>
          <w:sz w:val="24"/>
          <w:szCs w:val="24"/>
        </w:rPr>
      </w:pPr>
    </w:p>
    <w:p w:rsidR="00BA18D9" w:rsidRDefault="00BA18D9" w:rsidP="003E2D49">
      <w:pPr>
        <w:jc w:val="both"/>
        <w:rPr>
          <w:b/>
          <w:sz w:val="24"/>
          <w:szCs w:val="24"/>
        </w:rPr>
      </w:pPr>
    </w:p>
    <w:p w:rsidR="00BA18D9" w:rsidRDefault="00BA18D9" w:rsidP="003E2D49">
      <w:pPr>
        <w:jc w:val="both"/>
        <w:rPr>
          <w:b/>
          <w:sz w:val="24"/>
          <w:szCs w:val="24"/>
        </w:rPr>
      </w:pPr>
    </w:p>
    <w:p w:rsidR="007A3E90" w:rsidRDefault="007A3E90" w:rsidP="003E2D49">
      <w:pPr>
        <w:jc w:val="both"/>
        <w:rPr>
          <w:b/>
          <w:sz w:val="24"/>
          <w:szCs w:val="24"/>
        </w:rPr>
      </w:pPr>
    </w:p>
    <w:p w:rsidR="007A3E90" w:rsidRDefault="007A3E90" w:rsidP="003E2D49">
      <w:pPr>
        <w:jc w:val="both"/>
        <w:rPr>
          <w:b/>
          <w:sz w:val="24"/>
          <w:szCs w:val="24"/>
        </w:rPr>
      </w:pPr>
    </w:p>
    <w:p w:rsidR="007A3E90" w:rsidRDefault="007A3E90" w:rsidP="003E2D49">
      <w:pPr>
        <w:jc w:val="both"/>
        <w:rPr>
          <w:b/>
          <w:sz w:val="24"/>
          <w:szCs w:val="24"/>
        </w:rPr>
      </w:pPr>
    </w:p>
    <w:p w:rsidR="007A3E90" w:rsidRDefault="007A3E90" w:rsidP="003E2D49">
      <w:pPr>
        <w:jc w:val="both"/>
        <w:rPr>
          <w:b/>
          <w:sz w:val="24"/>
          <w:szCs w:val="24"/>
        </w:rPr>
      </w:pPr>
    </w:p>
    <w:p w:rsidR="007A3E90" w:rsidRDefault="007A3E90" w:rsidP="003E2D49">
      <w:pPr>
        <w:jc w:val="both"/>
        <w:rPr>
          <w:b/>
          <w:sz w:val="24"/>
          <w:szCs w:val="24"/>
        </w:rPr>
      </w:pPr>
    </w:p>
    <w:p w:rsidR="007A3E90" w:rsidRDefault="007A3E90" w:rsidP="003E2D49">
      <w:pPr>
        <w:jc w:val="both"/>
        <w:rPr>
          <w:b/>
          <w:sz w:val="24"/>
          <w:szCs w:val="24"/>
        </w:rPr>
      </w:pPr>
    </w:p>
    <w:p w:rsidR="007A3E90" w:rsidRDefault="007A3E90" w:rsidP="003E2D49">
      <w:pPr>
        <w:jc w:val="both"/>
        <w:rPr>
          <w:b/>
          <w:sz w:val="24"/>
          <w:szCs w:val="24"/>
        </w:rPr>
      </w:pPr>
    </w:p>
    <w:p w:rsidR="00C779E6" w:rsidRDefault="00C779E6" w:rsidP="003E2D49">
      <w:pPr>
        <w:jc w:val="both"/>
        <w:rPr>
          <w:b/>
          <w:sz w:val="24"/>
          <w:szCs w:val="24"/>
        </w:rPr>
      </w:pPr>
    </w:p>
    <w:p w:rsidR="003E2D49" w:rsidRPr="00EC6115" w:rsidRDefault="00000000" w:rsidP="004C2D89">
      <w:pPr>
        <w:jc w:val="center"/>
        <w:rPr>
          <w:rFonts w:ascii="Arial" w:hAnsi="Arial" w:cs="Arial"/>
          <w:b/>
          <w:sz w:val="24"/>
          <w:szCs w:val="24"/>
        </w:rPr>
      </w:pPr>
      <w:r w:rsidRPr="00EC6115">
        <w:rPr>
          <w:rFonts w:ascii="Arial" w:hAnsi="Arial" w:cs="Arial"/>
          <w:b/>
          <w:sz w:val="24"/>
          <w:szCs w:val="24"/>
        </w:rPr>
        <w:t>Cont. Projeto de Lei n</w:t>
      </w:r>
      <w:r w:rsidR="00836C90" w:rsidRPr="00EC6115">
        <w:rPr>
          <w:rFonts w:ascii="Arial" w:hAnsi="Arial" w:cs="Arial"/>
          <w:b/>
          <w:sz w:val="24"/>
          <w:szCs w:val="24"/>
        </w:rPr>
        <w:t>°</w:t>
      </w:r>
      <w:r w:rsidR="00B07A3F" w:rsidRPr="00EC6115">
        <w:rPr>
          <w:rFonts w:ascii="Arial" w:hAnsi="Arial" w:cs="Arial"/>
          <w:b/>
          <w:sz w:val="24"/>
          <w:szCs w:val="24"/>
        </w:rPr>
        <w:t xml:space="preserve"> </w:t>
      </w:r>
      <w:r w:rsidR="00BA18D9" w:rsidRPr="00EC6115">
        <w:rPr>
          <w:rFonts w:ascii="Arial" w:hAnsi="Arial" w:cs="Arial"/>
          <w:b/>
          <w:sz w:val="24"/>
          <w:szCs w:val="24"/>
        </w:rPr>
        <w:t xml:space="preserve">     </w:t>
      </w:r>
      <w:r w:rsidR="00836C90" w:rsidRPr="00EC6115">
        <w:rPr>
          <w:rFonts w:ascii="Arial" w:hAnsi="Arial" w:cs="Arial"/>
          <w:b/>
          <w:sz w:val="24"/>
          <w:szCs w:val="24"/>
        </w:rPr>
        <w:t xml:space="preserve"> DE</w:t>
      </w:r>
      <w:r w:rsidR="00E171B2" w:rsidRPr="00EC6115">
        <w:rPr>
          <w:rFonts w:ascii="Arial" w:hAnsi="Arial" w:cs="Arial"/>
          <w:b/>
          <w:sz w:val="24"/>
          <w:szCs w:val="24"/>
        </w:rPr>
        <w:t xml:space="preserve"> 20</w:t>
      </w:r>
      <w:r w:rsidR="00BA18D9" w:rsidRPr="00EC6115">
        <w:rPr>
          <w:rFonts w:ascii="Arial" w:hAnsi="Arial" w:cs="Arial"/>
          <w:b/>
          <w:sz w:val="24"/>
          <w:szCs w:val="24"/>
        </w:rPr>
        <w:t>2</w:t>
      </w:r>
      <w:r w:rsidR="007D76A5">
        <w:rPr>
          <w:rFonts w:ascii="Arial" w:hAnsi="Arial" w:cs="Arial"/>
          <w:b/>
          <w:sz w:val="24"/>
          <w:szCs w:val="24"/>
        </w:rPr>
        <w:t>2</w:t>
      </w:r>
      <w:r w:rsidR="00E171B2" w:rsidRPr="00EC6115">
        <w:rPr>
          <w:rFonts w:ascii="Arial" w:hAnsi="Arial" w:cs="Arial"/>
          <w:b/>
          <w:sz w:val="24"/>
          <w:szCs w:val="24"/>
        </w:rPr>
        <w:t>.</w:t>
      </w:r>
    </w:p>
    <w:p w:rsidR="003E2D49" w:rsidRPr="00EC6115" w:rsidRDefault="003E2D49" w:rsidP="003E2D49">
      <w:pPr>
        <w:jc w:val="both"/>
        <w:rPr>
          <w:rFonts w:ascii="Arial" w:hAnsi="Arial" w:cs="Arial"/>
          <w:b/>
          <w:sz w:val="24"/>
          <w:szCs w:val="24"/>
        </w:rPr>
      </w:pPr>
    </w:p>
    <w:p w:rsidR="003E2D49" w:rsidRPr="00EC6115" w:rsidRDefault="003E2D49" w:rsidP="003E2D49">
      <w:pPr>
        <w:jc w:val="both"/>
        <w:rPr>
          <w:rFonts w:ascii="Arial" w:hAnsi="Arial" w:cs="Arial"/>
          <w:b/>
          <w:sz w:val="24"/>
          <w:szCs w:val="24"/>
        </w:rPr>
      </w:pPr>
    </w:p>
    <w:p w:rsidR="003E2D49" w:rsidRPr="00EC6115" w:rsidRDefault="00000000" w:rsidP="007A3E90">
      <w:pPr>
        <w:jc w:val="center"/>
        <w:rPr>
          <w:rFonts w:ascii="Arial" w:hAnsi="Arial" w:cs="Arial"/>
          <w:b/>
          <w:sz w:val="24"/>
          <w:szCs w:val="24"/>
          <w:u w:val="single"/>
        </w:rPr>
      </w:pPr>
      <w:r w:rsidRPr="00EC6115">
        <w:rPr>
          <w:rFonts w:ascii="Arial" w:hAnsi="Arial" w:cs="Arial"/>
          <w:b/>
          <w:sz w:val="24"/>
          <w:szCs w:val="24"/>
          <w:u w:val="single"/>
        </w:rPr>
        <w:t>JUSTIFICATIVA</w:t>
      </w:r>
    </w:p>
    <w:p w:rsidR="007A3E90" w:rsidRPr="00EC6115" w:rsidRDefault="00000000" w:rsidP="007A3E90">
      <w:pPr>
        <w:pStyle w:val="NormalWeb"/>
        <w:spacing w:line="276" w:lineRule="auto"/>
        <w:ind w:firstLine="1560"/>
        <w:jc w:val="both"/>
        <w:rPr>
          <w:rFonts w:ascii="Arial" w:hAnsi="Arial" w:cs="Arial"/>
        </w:rPr>
      </w:pPr>
      <w:r w:rsidRPr="00EC6115">
        <w:rPr>
          <w:rFonts w:ascii="Arial" w:hAnsi="Arial" w:cs="Arial"/>
        </w:rPr>
        <w:tab/>
      </w:r>
      <w:r w:rsidR="00EC6115">
        <w:rPr>
          <w:rFonts w:ascii="Arial" w:hAnsi="Arial" w:cs="Arial"/>
        </w:rPr>
        <w:t>Nobres pares, ocorre que a</w:t>
      </w:r>
      <w:r w:rsidRPr="00EC6115">
        <w:rPr>
          <w:rFonts w:ascii="Arial" w:hAnsi="Arial" w:cs="Arial"/>
        </w:rPr>
        <w:t xml:space="preserve"> Lei 6.414 de 17 de Março de 2022 </w:t>
      </w:r>
      <w:r w:rsidRPr="00EC6115">
        <w:rPr>
          <w:rFonts w:ascii="Arial" w:hAnsi="Arial" w:cs="Arial"/>
          <w:b/>
          <w:i/>
        </w:rPr>
        <w:t xml:space="preserve">que dispõe sobre a concessão de isenções e incentivos fiscais às empresas que efetuarem investimentos no Município de Mogi Mirim com a instalação, ampliação ou modernização de sua sede e dá outras providências, </w:t>
      </w:r>
      <w:r w:rsidRPr="00EC6115">
        <w:rPr>
          <w:rFonts w:ascii="Arial" w:hAnsi="Arial" w:cs="Arial"/>
        </w:rPr>
        <w:t>concedeu poderes ao Chefe do Poder Executivo que extrapolam a legalidade e, s.m.j, devem ser considerados inconstitucionais</w:t>
      </w:r>
      <w:r w:rsidR="00EC6115">
        <w:rPr>
          <w:rFonts w:ascii="Arial" w:hAnsi="Arial" w:cs="Arial"/>
        </w:rPr>
        <w:t xml:space="preserve"> e, podem acarretar sérios problemas de ordem judicial e de renúncia de receita no âmbito do Município</w:t>
      </w:r>
      <w:r w:rsidRPr="00EC6115">
        <w:rPr>
          <w:rFonts w:ascii="Arial" w:hAnsi="Arial" w:cs="Arial"/>
        </w:rPr>
        <w:t>.</w:t>
      </w:r>
    </w:p>
    <w:p w:rsidR="007A3E90" w:rsidRPr="00EC6115" w:rsidRDefault="00000000" w:rsidP="007A3E90">
      <w:pPr>
        <w:pStyle w:val="NormalWeb"/>
        <w:spacing w:line="276" w:lineRule="auto"/>
        <w:ind w:firstLine="2127"/>
        <w:jc w:val="both"/>
        <w:rPr>
          <w:rFonts w:ascii="Arial" w:hAnsi="Arial" w:cs="Arial"/>
        </w:rPr>
      </w:pPr>
      <w:r w:rsidRPr="00EC6115">
        <w:rPr>
          <w:rFonts w:ascii="Arial" w:hAnsi="Arial" w:cs="Arial"/>
        </w:rPr>
        <w:t>Conforme seu artigo 6º, observa-se:</w:t>
      </w:r>
    </w:p>
    <w:p w:rsidR="007A3E90" w:rsidRPr="00EC6115" w:rsidRDefault="00000000" w:rsidP="007A3E90">
      <w:pPr>
        <w:pStyle w:val="NormalWeb"/>
        <w:spacing w:line="276" w:lineRule="auto"/>
        <w:jc w:val="both"/>
        <w:rPr>
          <w:rFonts w:ascii="Arial" w:hAnsi="Arial" w:cs="Arial"/>
        </w:rPr>
      </w:pPr>
      <w:r w:rsidRPr="00EC6115">
        <w:rPr>
          <w:rFonts w:ascii="Arial" w:hAnsi="Arial" w:cs="Arial"/>
          <w:noProof/>
        </w:rPr>
        <w:drawing>
          <wp:inline distT="0" distB="0" distL="0" distR="0">
            <wp:extent cx="5400675" cy="57160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028805" name=""/>
                    <pic:cNvPicPr/>
                  </pic:nvPicPr>
                  <pic:blipFill>
                    <a:blip r:embed="rId9"/>
                    <a:srcRect l="26105" t="34510" r="25564" b="56392"/>
                    <a:stretch>
                      <a:fillRect/>
                    </a:stretch>
                  </pic:blipFill>
                  <pic:spPr bwMode="auto">
                    <a:xfrm>
                      <a:off x="0" y="0"/>
                      <a:ext cx="5543928" cy="586767"/>
                    </a:xfrm>
                    <a:prstGeom prst="rect">
                      <a:avLst/>
                    </a:prstGeom>
                    <a:ln>
                      <a:noFill/>
                    </a:ln>
                    <a:extLst>
                      <a:ext uri="{53640926-AAD7-44D8-BBD7-CCE9431645EC}">
                        <a14:shadowObscured xmlns:a14="http://schemas.microsoft.com/office/drawing/2010/main"/>
                      </a:ext>
                    </a:extLst>
                  </pic:spPr>
                </pic:pic>
              </a:graphicData>
            </a:graphic>
          </wp:inline>
        </w:drawing>
      </w:r>
    </w:p>
    <w:p w:rsidR="007A3E90" w:rsidRPr="00EC6115" w:rsidRDefault="00000000" w:rsidP="007A3E90">
      <w:pPr>
        <w:pStyle w:val="NormalWeb"/>
        <w:spacing w:line="276" w:lineRule="auto"/>
        <w:ind w:firstLine="2127"/>
        <w:jc w:val="both"/>
        <w:rPr>
          <w:rFonts w:ascii="Arial" w:hAnsi="Arial" w:cs="Arial"/>
        </w:rPr>
      </w:pPr>
      <w:r w:rsidRPr="00EC6115">
        <w:rPr>
          <w:rFonts w:ascii="Arial" w:hAnsi="Arial" w:cs="Arial"/>
        </w:rPr>
        <w:t>Pois bem, O prefeito já expediu Decreto de n.º 8.723 de 2022, concedendo benefícios fiscais para determinada empresa, conforme documento anexo. (doc. )</w:t>
      </w:r>
    </w:p>
    <w:p w:rsidR="004C2D89" w:rsidRPr="00EC6115" w:rsidRDefault="00000000" w:rsidP="007A3E90">
      <w:pPr>
        <w:pStyle w:val="NormalWeb"/>
        <w:spacing w:line="276" w:lineRule="auto"/>
        <w:ind w:firstLine="2127"/>
        <w:jc w:val="both"/>
        <w:rPr>
          <w:rFonts w:ascii="Arial" w:hAnsi="Arial" w:cs="Arial"/>
        </w:rPr>
      </w:pPr>
      <w:r w:rsidRPr="00EC6115">
        <w:rPr>
          <w:rFonts w:ascii="Arial" w:hAnsi="Arial" w:cs="Arial"/>
        </w:rPr>
        <w:t xml:space="preserve">Ocorre que tal conduta extrapola o Poder do Poder Executivo, sendo que há afronta aos princípios de ordem Constitucionais, tidos como mais caros na condução da Legalidade Estrita, aplicada aos tributos no âmbito dos Entes Federativos e, se a norma não for corrigida, poderá haver renúncia de receita e até responsabilidade do Prefeito no âmbito da Lei de Improbidade administrativa. </w:t>
      </w:r>
    </w:p>
    <w:p w:rsidR="007A3E90" w:rsidRPr="00EC6115" w:rsidRDefault="00000000" w:rsidP="007A3E90">
      <w:pPr>
        <w:pStyle w:val="NormalWeb"/>
        <w:spacing w:line="276" w:lineRule="auto"/>
        <w:ind w:firstLine="2127"/>
        <w:jc w:val="both"/>
        <w:rPr>
          <w:rFonts w:ascii="Arial" w:hAnsi="Arial" w:cs="Arial"/>
        </w:rPr>
      </w:pPr>
      <w:r w:rsidRPr="00EC6115">
        <w:rPr>
          <w:rFonts w:ascii="Arial" w:hAnsi="Arial" w:cs="Arial"/>
        </w:rPr>
        <w:t xml:space="preserve">Neste sentido, este vereador já oficiou o gabinete do Prefeito para que revogasse o Decreto e, houvesse modificação imediata da Legislação, contudo, ante a inércia e falta de resposta, propõe a presente modificação na legislação, cujo intuito é evitar prejuízos aos cofres públicos e insegurança jurídica, haja vista as ações judiciais que poderão surgir no decorrer da vigência da Lei. </w:t>
      </w:r>
    </w:p>
    <w:p w:rsidR="007A3E90" w:rsidRPr="00EC6115" w:rsidRDefault="00000000" w:rsidP="007A3E90">
      <w:pPr>
        <w:pStyle w:val="NormalWeb"/>
        <w:spacing w:line="276" w:lineRule="auto"/>
        <w:ind w:firstLine="2127"/>
        <w:jc w:val="both"/>
        <w:rPr>
          <w:rFonts w:ascii="Arial" w:hAnsi="Arial" w:cs="Arial"/>
        </w:rPr>
      </w:pPr>
      <w:r w:rsidRPr="00EC6115">
        <w:rPr>
          <w:rFonts w:ascii="Arial" w:hAnsi="Arial" w:cs="Arial"/>
        </w:rPr>
        <w:t>Pois bem, nesse sentido em recente julgado pelo Órgão Especial do Tribunal de Justiça de São Paulo, nos autos da ADI 2188375-19.2021.8.26.0000, acórdão anexo (doc.), os Desembargadores seguiram o entendimento, conforme ementa ao que interessa ao caso, abaixo transcrita:</w:t>
      </w:r>
    </w:p>
    <w:p w:rsidR="007A3E90" w:rsidRPr="00EC6115" w:rsidRDefault="00000000" w:rsidP="007A3E90">
      <w:pPr>
        <w:pStyle w:val="NormalWeb"/>
        <w:spacing w:line="276" w:lineRule="auto"/>
        <w:jc w:val="both"/>
        <w:rPr>
          <w:rFonts w:ascii="Arial" w:hAnsi="Arial" w:cs="Arial"/>
        </w:rPr>
      </w:pPr>
      <w:r w:rsidRPr="00EC6115">
        <w:rPr>
          <w:rFonts w:ascii="Arial" w:hAnsi="Arial" w:cs="Arial"/>
          <w:noProof/>
        </w:rPr>
        <w:lastRenderedPageBreak/>
        <w:drawing>
          <wp:inline distT="0" distB="0" distL="0" distR="0">
            <wp:extent cx="4391025" cy="3159396"/>
            <wp:effectExtent l="0" t="0" r="0" b="317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632585" name=""/>
                    <pic:cNvPicPr/>
                  </pic:nvPicPr>
                  <pic:blipFill>
                    <a:blip r:embed="rId10"/>
                    <a:srcRect l="44803" t="29178" r="26270" b="33801"/>
                    <a:stretch>
                      <a:fillRect/>
                    </a:stretch>
                  </pic:blipFill>
                  <pic:spPr bwMode="auto">
                    <a:xfrm>
                      <a:off x="0" y="0"/>
                      <a:ext cx="4399005" cy="3165137"/>
                    </a:xfrm>
                    <a:prstGeom prst="rect">
                      <a:avLst/>
                    </a:prstGeom>
                    <a:ln>
                      <a:noFill/>
                    </a:ln>
                    <a:extLst>
                      <a:ext uri="{53640926-AAD7-44D8-BBD7-CCE9431645EC}">
                        <a14:shadowObscured xmlns:a14="http://schemas.microsoft.com/office/drawing/2010/main"/>
                      </a:ext>
                    </a:extLst>
                  </pic:spPr>
                </pic:pic>
              </a:graphicData>
            </a:graphic>
          </wp:inline>
        </w:drawing>
      </w:r>
    </w:p>
    <w:p w:rsidR="007A3E90" w:rsidRPr="00EC6115" w:rsidRDefault="00000000" w:rsidP="007A3E90">
      <w:pPr>
        <w:pStyle w:val="NormalWeb"/>
        <w:spacing w:line="276" w:lineRule="auto"/>
        <w:jc w:val="both"/>
        <w:rPr>
          <w:rFonts w:ascii="Arial" w:hAnsi="Arial" w:cs="Arial"/>
        </w:rPr>
      </w:pPr>
      <w:r w:rsidRPr="00EC6115">
        <w:rPr>
          <w:rFonts w:ascii="Arial" w:hAnsi="Arial" w:cs="Arial"/>
          <w:noProof/>
        </w:rPr>
        <w:drawing>
          <wp:inline distT="0" distB="0" distL="0" distR="0">
            <wp:extent cx="4514850" cy="4818086"/>
            <wp:effectExtent l="0" t="0" r="0" b="190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649593" name=""/>
                    <pic:cNvPicPr/>
                  </pic:nvPicPr>
                  <pic:blipFill>
                    <a:blip r:embed="rId11"/>
                    <a:srcRect l="43391" t="26409" r="25565" b="14663"/>
                    <a:stretch>
                      <a:fillRect/>
                    </a:stretch>
                  </pic:blipFill>
                  <pic:spPr bwMode="auto">
                    <a:xfrm>
                      <a:off x="0" y="0"/>
                      <a:ext cx="4533884" cy="4838398"/>
                    </a:xfrm>
                    <a:prstGeom prst="rect">
                      <a:avLst/>
                    </a:prstGeom>
                    <a:ln>
                      <a:noFill/>
                    </a:ln>
                    <a:extLst>
                      <a:ext uri="{53640926-AAD7-44D8-BBD7-CCE9431645EC}">
                        <a14:shadowObscured xmlns:a14="http://schemas.microsoft.com/office/drawing/2010/main"/>
                      </a:ext>
                    </a:extLst>
                  </pic:spPr>
                </pic:pic>
              </a:graphicData>
            </a:graphic>
          </wp:inline>
        </w:drawing>
      </w:r>
    </w:p>
    <w:p w:rsidR="007A3E90" w:rsidRPr="00EC6115" w:rsidRDefault="007A3E90" w:rsidP="007A3E90">
      <w:pPr>
        <w:pStyle w:val="NormalWeb"/>
        <w:spacing w:line="276" w:lineRule="auto"/>
        <w:jc w:val="both"/>
        <w:rPr>
          <w:rFonts w:ascii="Arial" w:hAnsi="Arial" w:cs="Arial"/>
        </w:rPr>
      </w:pPr>
    </w:p>
    <w:p w:rsidR="004C2D89" w:rsidRPr="00EC6115" w:rsidRDefault="00000000" w:rsidP="004C2D89">
      <w:pPr>
        <w:pStyle w:val="NormalWeb"/>
        <w:spacing w:line="276" w:lineRule="auto"/>
        <w:ind w:firstLine="1560"/>
        <w:jc w:val="both"/>
        <w:rPr>
          <w:rFonts w:ascii="Arial" w:hAnsi="Arial" w:cs="Arial"/>
        </w:rPr>
      </w:pPr>
      <w:r w:rsidRPr="00EC6115">
        <w:rPr>
          <w:rFonts w:ascii="Arial" w:hAnsi="Arial" w:cs="Arial"/>
        </w:rPr>
        <w:lastRenderedPageBreak/>
        <w:t>Dos votos do Relator e demais desembargadores, importante destacar a jurisprudência do STF e, TJ/SP com relação ao tema, que se encontra pacificado, qual seja, não pode o Prefeito por Decreto conceder isenções e incentivos fiscais para empresa, haja vista ferir o princípio da Legalidade Estrita e afrontar a Constituição Estadual, veja:</w:t>
      </w:r>
    </w:p>
    <w:p w:rsidR="007A3E90" w:rsidRPr="00EC6115" w:rsidRDefault="00000000" w:rsidP="007A3E90">
      <w:pPr>
        <w:pStyle w:val="NormalWeb"/>
        <w:spacing w:line="276" w:lineRule="auto"/>
        <w:ind w:firstLine="1560"/>
        <w:jc w:val="both"/>
        <w:rPr>
          <w:rFonts w:ascii="Arial" w:hAnsi="Arial" w:cs="Arial"/>
        </w:rPr>
      </w:pPr>
      <w:r w:rsidRPr="00EC6115">
        <w:rPr>
          <w:rFonts w:ascii="Arial" w:hAnsi="Arial" w:cs="Arial"/>
          <w:noProof/>
        </w:rPr>
        <w:drawing>
          <wp:inline distT="0" distB="0" distL="0" distR="0">
            <wp:extent cx="4557645" cy="551497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4132" name=""/>
                    <pic:cNvPicPr/>
                  </pic:nvPicPr>
                  <pic:blipFill>
                    <a:blip r:embed="rId12"/>
                    <a:srcRect l="34829" t="14118" r="30460" b="10897"/>
                    <a:stretch>
                      <a:fillRect/>
                    </a:stretch>
                  </pic:blipFill>
                  <pic:spPr bwMode="auto">
                    <a:xfrm>
                      <a:off x="0" y="0"/>
                      <a:ext cx="4582836" cy="5545458"/>
                    </a:xfrm>
                    <a:prstGeom prst="rect">
                      <a:avLst/>
                    </a:prstGeom>
                    <a:ln>
                      <a:noFill/>
                    </a:ln>
                    <a:extLst>
                      <a:ext uri="{53640926-AAD7-44D8-BBD7-CCE9431645EC}">
                        <a14:shadowObscured xmlns:a14="http://schemas.microsoft.com/office/drawing/2010/main"/>
                      </a:ext>
                    </a:extLst>
                  </pic:spPr>
                </pic:pic>
              </a:graphicData>
            </a:graphic>
          </wp:inline>
        </w:drawing>
      </w:r>
    </w:p>
    <w:p w:rsidR="004C2D89" w:rsidRPr="00EC6115" w:rsidRDefault="00000000" w:rsidP="004C2D89">
      <w:pPr>
        <w:pStyle w:val="NormalWeb"/>
        <w:spacing w:line="276" w:lineRule="auto"/>
        <w:ind w:firstLine="1560"/>
        <w:jc w:val="both"/>
        <w:rPr>
          <w:rFonts w:ascii="Arial" w:hAnsi="Arial" w:cs="Arial"/>
        </w:rPr>
      </w:pPr>
      <w:r w:rsidRPr="00EC6115">
        <w:rPr>
          <w:rFonts w:ascii="Arial" w:hAnsi="Arial" w:cs="Arial"/>
        </w:rPr>
        <w:t>Ademais, há diversos julgados já pacificados no âmbito do Órgão Especial do TJ/SP, veja:</w:t>
      </w:r>
    </w:p>
    <w:p w:rsidR="004C2D89" w:rsidRPr="00EC6115" w:rsidRDefault="004C2D89" w:rsidP="004C2D89">
      <w:pPr>
        <w:pStyle w:val="NormalWeb"/>
        <w:spacing w:line="276" w:lineRule="auto"/>
        <w:ind w:firstLine="1560"/>
        <w:jc w:val="both"/>
        <w:rPr>
          <w:rFonts w:ascii="Arial" w:hAnsi="Arial" w:cs="Arial"/>
        </w:rPr>
      </w:pPr>
    </w:p>
    <w:p w:rsidR="004C2D89" w:rsidRPr="00EC6115" w:rsidRDefault="004C2D89" w:rsidP="004C2D89">
      <w:pPr>
        <w:pStyle w:val="NormalWeb"/>
        <w:spacing w:line="276" w:lineRule="auto"/>
        <w:ind w:firstLine="1560"/>
        <w:jc w:val="both"/>
        <w:rPr>
          <w:rFonts w:ascii="Arial" w:hAnsi="Arial" w:cs="Arial"/>
        </w:rPr>
      </w:pPr>
    </w:p>
    <w:p w:rsidR="004C2D89" w:rsidRPr="00EC6115" w:rsidRDefault="004C2D89" w:rsidP="004C2D89">
      <w:pPr>
        <w:pStyle w:val="NormalWeb"/>
        <w:spacing w:line="276" w:lineRule="auto"/>
        <w:ind w:firstLine="1560"/>
        <w:jc w:val="both"/>
        <w:rPr>
          <w:rFonts w:ascii="Arial" w:hAnsi="Arial" w:cs="Arial"/>
        </w:rPr>
      </w:pPr>
    </w:p>
    <w:p w:rsidR="004C2D89" w:rsidRPr="00EC6115" w:rsidRDefault="004C2D89" w:rsidP="004C2D89">
      <w:pPr>
        <w:pStyle w:val="NormalWeb"/>
        <w:spacing w:line="276" w:lineRule="auto"/>
        <w:ind w:firstLine="1560"/>
        <w:jc w:val="both"/>
        <w:rPr>
          <w:rFonts w:ascii="Arial" w:hAnsi="Arial" w:cs="Arial"/>
        </w:rPr>
      </w:pPr>
    </w:p>
    <w:p w:rsidR="004C2D89" w:rsidRPr="00EC6115" w:rsidRDefault="004C2D89" w:rsidP="004C2D89">
      <w:pPr>
        <w:pStyle w:val="NormalWeb"/>
        <w:spacing w:line="276" w:lineRule="auto"/>
        <w:ind w:firstLine="1560"/>
        <w:jc w:val="both"/>
        <w:rPr>
          <w:rFonts w:ascii="Arial" w:hAnsi="Arial" w:cs="Arial"/>
        </w:rPr>
      </w:pPr>
    </w:p>
    <w:p w:rsidR="004C2D89" w:rsidRPr="00EC6115" w:rsidRDefault="00000000" w:rsidP="004C2D89">
      <w:pPr>
        <w:pStyle w:val="NormalWeb"/>
        <w:spacing w:line="276" w:lineRule="auto"/>
        <w:ind w:firstLine="1560"/>
        <w:jc w:val="both"/>
        <w:rPr>
          <w:rFonts w:ascii="Arial" w:hAnsi="Arial" w:cs="Arial"/>
        </w:rPr>
      </w:pPr>
      <w:r w:rsidRPr="00EC6115">
        <w:rPr>
          <w:rFonts w:ascii="Arial" w:hAnsi="Arial" w:cs="Arial"/>
          <w:noProof/>
        </w:rPr>
        <w:drawing>
          <wp:anchor distT="0" distB="0" distL="114300" distR="114300" simplePos="0" relativeHeight="251658240" behindDoc="0" locked="0" layoutInCell="1" allowOverlap="1">
            <wp:simplePos x="0" y="0"/>
            <wp:positionH relativeFrom="margin">
              <wp:posOffset>4445</wp:posOffset>
            </wp:positionH>
            <wp:positionV relativeFrom="paragraph">
              <wp:posOffset>358140</wp:posOffset>
            </wp:positionV>
            <wp:extent cx="4184015" cy="7505700"/>
            <wp:effectExtent l="0" t="0" r="6985"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69501" name=""/>
                    <pic:cNvPicPr/>
                  </pic:nvPicPr>
                  <pic:blipFill>
                    <a:blip r:embed="rId13" cstate="print">
                      <a:extLst>
                        <a:ext uri="{28A0092B-C50C-407E-A947-70E740481C1C}">
                          <a14:useLocalDpi xmlns:a14="http://schemas.microsoft.com/office/drawing/2010/main" val="0"/>
                        </a:ext>
                      </a:extLst>
                    </a:blip>
                    <a:srcRect l="45155" t="6902" r="37735" b="38506"/>
                    <a:stretch>
                      <a:fillRect/>
                    </a:stretch>
                  </pic:blipFill>
                  <pic:spPr bwMode="auto">
                    <a:xfrm>
                      <a:off x="0" y="0"/>
                      <a:ext cx="4184015" cy="7505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C2D89" w:rsidRPr="00EC6115" w:rsidRDefault="004C2D89" w:rsidP="004C2D89">
      <w:pPr>
        <w:pStyle w:val="NormalWeb"/>
        <w:spacing w:line="276" w:lineRule="auto"/>
        <w:ind w:firstLine="1560"/>
        <w:jc w:val="both"/>
        <w:rPr>
          <w:rFonts w:ascii="Arial" w:hAnsi="Arial" w:cs="Arial"/>
        </w:rPr>
      </w:pPr>
    </w:p>
    <w:p w:rsidR="004C2D89" w:rsidRPr="00EC6115" w:rsidRDefault="004C2D89" w:rsidP="004C2D89">
      <w:pPr>
        <w:tabs>
          <w:tab w:val="left" w:pos="5610"/>
        </w:tabs>
        <w:jc w:val="both"/>
        <w:rPr>
          <w:rFonts w:ascii="Arial" w:hAnsi="Arial" w:cs="Arial"/>
          <w:sz w:val="24"/>
          <w:szCs w:val="24"/>
        </w:rPr>
      </w:pPr>
    </w:p>
    <w:p w:rsidR="004C2D89" w:rsidRPr="00EC6115" w:rsidRDefault="004C2D89" w:rsidP="004C2D89">
      <w:pPr>
        <w:tabs>
          <w:tab w:val="left" w:pos="5610"/>
        </w:tabs>
        <w:jc w:val="both"/>
        <w:rPr>
          <w:rFonts w:ascii="Arial" w:hAnsi="Arial" w:cs="Arial"/>
          <w:sz w:val="24"/>
          <w:szCs w:val="24"/>
        </w:rPr>
      </w:pPr>
    </w:p>
    <w:p w:rsidR="004C2D89" w:rsidRPr="00EC6115" w:rsidRDefault="004C2D89" w:rsidP="004C2D89">
      <w:pPr>
        <w:tabs>
          <w:tab w:val="left" w:pos="5610"/>
        </w:tabs>
        <w:jc w:val="both"/>
        <w:rPr>
          <w:rFonts w:ascii="Arial" w:hAnsi="Arial" w:cs="Arial"/>
          <w:sz w:val="24"/>
          <w:szCs w:val="24"/>
        </w:rPr>
      </w:pPr>
    </w:p>
    <w:p w:rsidR="004C2D89" w:rsidRPr="00EC6115" w:rsidRDefault="004C2D89" w:rsidP="004C2D89">
      <w:pPr>
        <w:tabs>
          <w:tab w:val="left" w:pos="5610"/>
        </w:tabs>
        <w:jc w:val="both"/>
        <w:rPr>
          <w:rFonts w:ascii="Arial" w:hAnsi="Arial" w:cs="Arial"/>
          <w:sz w:val="24"/>
          <w:szCs w:val="24"/>
        </w:rPr>
      </w:pPr>
    </w:p>
    <w:p w:rsidR="004C2D89" w:rsidRPr="00EC6115" w:rsidRDefault="004C2D89" w:rsidP="004C2D89">
      <w:pPr>
        <w:tabs>
          <w:tab w:val="left" w:pos="5610"/>
        </w:tabs>
        <w:jc w:val="both"/>
        <w:rPr>
          <w:rFonts w:ascii="Arial" w:hAnsi="Arial" w:cs="Arial"/>
          <w:sz w:val="24"/>
          <w:szCs w:val="24"/>
        </w:rPr>
      </w:pPr>
    </w:p>
    <w:p w:rsidR="004C2D89" w:rsidRPr="00EC6115" w:rsidRDefault="004C2D89" w:rsidP="004C2D89">
      <w:pPr>
        <w:tabs>
          <w:tab w:val="left" w:pos="5610"/>
        </w:tabs>
        <w:jc w:val="both"/>
        <w:rPr>
          <w:rFonts w:ascii="Arial" w:hAnsi="Arial" w:cs="Arial"/>
          <w:sz w:val="24"/>
          <w:szCs w:val="24"/>
        </w:rPr>
      </w:pPr>
    </w:p>
    <w:p w:rsidR="004C2D89" w:rsidRPr="00EC6115" w:rsidRDefault="004C2D89" w:rsidP="004C2D89">
      <w:pPr>
        <w:tabs>
          <w:tab w:val="left" w:pos="5610"/>
        </w:tabs>
        <w:jc w:val="both"/>
        <w:rPr>
          <w:rFonts w:ascii="Arial" w:hAnsi="Arial" w:cs="Arial"/>
          <w:sz w:val="24"/>
          <w:szCs w:val="24"/>
        </w:rPr>
      </w:pPr>
    </w:p>
    <w:p w:rsidR="004C2D89" w:rsidRPr="00EC6115" w:rsidRDefault="004C2D89" w:rsidP="004C2D89">
      <w:pPr>
        <w:tabs>
          <w:tab w:val="left" w:pos="5610"/>
        </w:tabs>
        <w:jc w:val="both"/>
        <w:rPr>
          <w:rFonts w:ascii="Arial" w:hAnsi="Arial" w:cs="Arial"/>
          <w:sz w:val="24"/>
          <w:szCs w:val="24"/>
        </w:rPr>
      </w:pPr>
    </w:p>
    <w:p w:rsidR="004C2D89" w:rsidRPr="00EC6115" w:rsidRDefault="004C2D89" w:rsidP="007A3E90">
      <w:pPr>
        <w:tabs>
          <w:tab w:val="left" w:pos="5610"/>
        </w:tabs>
        <w:ind w:firstLine="1560"/>
        <w:jc w:val="both"/>
        <w:rPr>
          <w:rFonts w:ascii="Arial" w:hAnsi="Arial" w:cs="Arial"/>
          <w:sz w:val="24"/>
          <w:szCs w:val="24"/>
        </w:rPr>
      </w:pPr>
    </w:p>
    <w:p w:rsidR="00BD6186" w:rsidRPr="00EC6115" w:rsidRDefault="00BD6186" w:rsidP="00A37EE4">
      <w:pPr>
        <w:spacing w:line="360" w:lineRule="auto"/>
        <w:ind w:firstLine="2127"/>
        <w:jc w:val="both"/>
        <w:rPr>
          <w:rFonts w:ascii="Arial" w:hAnsi="Arial" w:cs="Arial"/>
          <w:sz w:val="24"/>
          <w:szCs w:val="24"/>
        </w:rPr>
      </w:pPr>
    </w:p>
    <w:p w:rsidR="004C2D89" w:rsidRPr="00EC6115" w:rsidRDefault="004C2D89" w:rsidP="006C15D9">
      <w:pPr>
        <w:autoSpaceDE w:val="0"/>
        <w:autoSpaceDN w:val="0"/>
        <w:adjustRightInd w:val="0"/>
        <w:spacing w:line="360" w:lineRule="auto"/>
        <w:jc w:val="center"/>
        <w:rPr>
          <w:rFonts w:ascii="Arial" w:hAnsi="Arial" w:cs="Arial"/>
          <w:b/>
          <w:sz w:val="24"/>
          <w:szCs w:val="24"/>
        </w:rPr>
      </w:pPr>
    </w:p>
    <w:p w:rsidR="004C2D89" w:rsidRPr="00EC6115" w:rsidRDefault="004C2D89" w:rsidP="006C15D9">
      <w:pPr>
        <w:autoSpaceDE w:val="0"/>
        <w:autoSpaceDN w:val="0"/>
        <w:adjustRightInd w:val="0"/>
        <w:spacing w:line="360" w:lineRule="auto"/>
        <w:jc w:val="center"/>
        <w:rPr>
          <w:rFonts w:ascii="Arial" w:hAnsi="Arial" w:cs="Arial"/>
          <w:b/>
          <w:sz w:val="24"/>
          <w:szCs w:val="24"/>
        </w:rPr>
      </w:pPr>
    </w:p>
    <w:p w:rsidR="004C2D89" w:rsidRPr="00EC6115" w:rsidRDefault="004C2D89" w:rsidP="006C15D9">
      <w:pPr>
        <w:autoSpaceDE w:val="0"/>
        <w:autoSpaceDN w:val="0"/>
        <w:adjustRightInd w:val="0"/>
        <w:spacing w:line="360" w:lineRule="auto"/>
        <w:jc w:val="center"/>
        <w:rPr>
          <w:rFonts w:ascii="Arial" w:hAnsi="Arial" w:cs="Arial"/>
          <w:b/>
          <w:sz w:val="24"/>
          <w:szCs w:val="24"/>
        </w:rPr>
      </w:pPr>
    </w:p>
    <w:p w:rsidR="004C2D89" w:rsidRPr="00EC6115" w:rsidRDefault="004C2D89" w:rsidP="006C15D9">
      <w:pPr>
        <w:autoSpaceDE w:val="0"/>
        <w:autoSpaceDN w:val="0"/>
        <w:adjustRightInd w:val="0"/>
        <w:spacing w:line="360" w:lineRule="auto"/>
        <w:jc w:val="center"/>
        <w:rPr>
          <w:rFonts w:ascii="Arial" w:hAnsi="Arial" w:cs="Arial"/>
          <w:b/>
          <w:sz w:val="24"/>
          <w:szCs w:val="24"/>
        </w:rPr>
      </w:pPr>
    </w:p>
    <w:p w:rsidR="004C2D89" w:rsidRPr="00EC6115" w:rsidRDefault="004C2D89" w:rsidP="006C15D9">
      <w:pPr>
        <w:autoSpaceDE w:val="0"/>
        <w:autoSpaceDN w:val="0"/>
        <w:adjustRightInd w:val="0"/>
        <w:spacing w:line="360" w:lineRule="auto"/>
        <w:jc w:val="center"/>
        <w:rPr>
          <w:rFonts w:ascii="Arial" w:hAnsi="Arial" w:cs="Arial"/>
          <w:b/>
          <w:sz w:val="24"/>
          <w:szCs w:val="24"/>
        </w:rPr>
      </w:pPr>
    </w:p>
    <w:p w:rsidR="004C2D89" w:rsidRPr="00EC6115" w:rsidRDefault="004C2D89" w:rsidP="006C15D9">
      <w:pPr>
        <w:autoSpaceDE w:val="0"/>
        <w:autoSpaceDN w:val="0"/>
        <w:adjustRightInd w:val="0"/>
        <w:spacing w:line="360" w:lineRule="auto"/>
        <w:jc w:val="center"/>
        <w:rPr>
          <w:rFonts w:ascii="Arial" w:hAnsi="Arial" w:cs="Arial"/>
          <w:b/>
          <w:sz w:val="24"/>
          <w:szCs w:val="24"/>
        </w:rPr>
      </w:pPr>
    </w:p>
    <w:p w:rsidR="004C2D89" w:rsidRPr="00EC6115" w:rsidRDefault="004C2D89" w:rsidP="006C15D9">
      <w:pPr>
        <w:autoSpaceDE w:val="0"/>
        <w:autoSpaceDN w:val="0"/>
        <w:adjustRightInd w:val="0"/>
        <w:spacing w:line="360" w:lineRule="auto"/>
        <w:jc w:val="center"/>
        <w:rPr>
          <w:rFonts w:ascii="Arial" w:hAnsi="Arial" w:cs="Arial"/>
          <w:b/>
          <w:sz w:val="24"/>
          <w:szCs w:val="24"/>
        </w:rPr>
      </w:pPr>
    </w:p>
    <w:p w:rsidR="004C2D89" w:rsidRPr="00EC6115" w:rsidRDefault="004C2D89" w:rsidP="006C15D9">
      <w:pPr>
        <w:autoSpaceDE w:val="0"/>
        <w:autoSpaceDN w:val="0"/>
        <w:adjustRightInd w:val="0"/>
        <w:spacing w:line="360" w:lineRule="auto"/>
        <w:jc w:val="center"/>
        <w:rPr>
          <w:rFonts w:ascii="Arial" w:hAnsi="Arial" w:cs="Arial"/>
          <w:b/>
          <w:sz w:val="24"/>
          <w:szCs w:val="24"/>
        </w:rPr>
      </w:pPr>
    </w:p>
    <w:p w:rsidR="004C2D89" w:rsidRPr="00EC6115" w:rsidRDefault="004C2D89" w:rsidP="006C15D9">
      <w:pPr>
        <w:autoSpaceDE w:val="0"/>
        <w:autoSpaceDN w:val="0"/>
        <w:adjustRightInd w:val="0"/>
        <w:spacing w:line="360" w:lineRule="auto"/>
        <w:jc w:val="center"/>
        <w:rPr>
          <w:rFonts w:ascii="Arial" w:hAnsi="Arial" w:cs="Arial"/>
          <w:b/>
          <w:sz w:val="24"/>
          <w:szCs w:val="24"/>
        </w:rPr>
      </w:pPr>
    </w:p>
    <w:p w:rsidR="004C2D89" w:rsidRPr="00EC6115" w:rsidRDefault="004C2D89" w:rsidP="006C15D9">
      <w:pPr>
        <w:autoSpaceDE w:val="0"/>
        <w:autoSpaceDN w:val="0"/>
        <w:adjustRightInd w:val="0"/>
        <w:spacing w:line="360" w:lineRule="auto"/>
        <w:jc w:val="center"/>
        <w:rPr>
          <w:rFonts w:ascii="Arial" w:hAnsi="Arial" w:cs="Arial"/>
          <w:b/>
          <w:sz w:val="24"/>
          <w:szCs w:val="24"/>
        </w:rPr>
      </w:pPr>
    </w:p>
    <w:p w:rsidR="004C2D89" w:rsidRPr="00EC6115" w:rsidRDefault="004C2D89" w:rsidP="006C15D9">
      <w:pPr>
        <w:autoSpaceDE w:val="0"/>
        <w:autoSpaceDN w:val="0"/>
        <w:adjustRightInd w:val="0"/>
        <w:spacing w:line="360" w:lineRule="auto"/>
        <w:jc w:val="center"/>
        <w:rPr>
          <w:rFonts w:ascii="Arial" w:hAnsi="Arial" w:cs="Arial"/>
          <w:b/>
          <w:sz w:val="24"/>
          <w:szCs w:val="24"/>
        </w:rPr>
      </w:pPr>
    </w:p>
    <w:p w:rsidR="004C2D89" w:rsidRPr="00EC6115" w:rsidRDefault="004C2D89" w:rsidP="006C15D9">
      <w:pPr>
        <w:autoSpaceDE w:val="0"/>
        <w:autoSpaceDN w:val="0"/>
        <w:adjustRightInd w:val="0"/>
        <w:spacing w:line="360" w:lineRule="auto"/>
        <w:jc w:val="center"/>
        <w:rPr>
          <w:rFonts w:ascii="Arial" w:hAnsi="Arial" w:cs="Arial"/>
          <w:b/>
          <w:sz w:val="24"/>
          <w:szCs w:val="24"/>
        </w:rPr>
      </w:pPr>
    </w:p>
    <w:p w:rsidR="004C2D89" w:rsidRPr="00EC6115" w:rsidRDefault="004C2D89" w:rsidP="006C15D9">
      <w:pPr>
        <w:autoSpaceDE w:val="0"/>
        <w:autoSpaceDN w:val="0"/>
        <w:adjustRightInd w:val="0"/>
        <w:spacing w:line="360" w:lineRule="auto"/>
        <w:jc w:val="center"/>
        <w:rPr>
          <w:rFonts w:ascii="Arial" w:hAnsi="Arial" w:cs="Arial"/>
          <w:b/>
          <w:sz w:val="24"/>
          <w:szCs w:val="24"/>
        </w:rPr>
      </w:pPr>
    </w:p>
    <w:p w:rsidR="004C2D89" w:rsidRPr="00EC6115" w:rsidRDefault="004C2D89" w:rsidP="006C15D9">
      <w:pPr>
        <w:autoSpaceDE w:val="0"/>
        <w:autoSpaceDN w:val="0"/>
        <w:adjustRightInd w:val="0"/>
        <w:spacing w:line="360" w:lineRule="auto"/>
        <w:jc w:val="center"/>
        <w:rPr>
          <w:rFonts w:ascii="Arial" w:hAnsi="Arial" w:cs="Arial"/>
          <w:b/>
          <w:sz w:val="24"/>
          <w:szCs w:val="24"/>
        </w:rPr>
      </w:pPr>
    </w:p>
    <w:p w:rsidR="004C2D89" w:rsidRPr="00EC6115" w:rsidRDefault="004C2D89" w:rsidP="006C15D9">
      <w:pPr>
        <w:autoSpaceDE w:val="0"/>
        <w:autoSpaceDN w:val="0"/>
        <w:adjustRightInd w:val="0"/>
        <w:spacing w:line="360" w:lineRule="auto"/>
        <w:jc w:val="center"/>
        <w:rPr>
          <w:rFonts w:ascii="Arial" w:hAnsi="Arial" w:cs="Arial"/>
          <w:b/>
          <w:sz w:val="24"/>
          <w:szCs w:val="24"/>
        </w:rPr>
      </w:pPr>
    </w:p>
    <w:p w:rsidR="004C2D89" w:rsidRPr="00EC6115" w:rsidRDefault="004C2D89" w:rsidP="006C15D9">
      <w:pPr>
        <w:autoSpaceDE w:val="0"/>
        <w:autoSpaceDN w:val="0"/>
        <w:adjustRightInd w:val="0"/>
        <w:spacing w:line="360" w:lineRule="auto"/>
        <w:jc w:val="center"/>
        <w:rPr>
          <w:rFonts w:ascii="Arial" w:hAnsi="Arial" w:cs="Arial"/>
          <w:b/>
          <w:sz w:val="24"/>
          <w:szCs w:val="24"/>
        </w:rPr>
      </w:pPr>
    </w:p>
    <w:p w:rsidR="004C2D89" w:rsidRPr="00EC6115" w:rsidRDefault="004C2D89" w:rsidP="006C15D9">
      <w:pPr>
        <w:autoSpaceDE w:val="0"/>
        <w:autoSpaceDN w:val="0"/>
        <w:adjustRightInd w:val="0"/>
        <w:spacing w:line="360" w:lineRule="auto"/>
        <w:jc w:val="center"/>
        <w:rPr>
          <w:rFonts w:ascii="Arial" w:hAnsi="Arial" w:cs="Arial"/>
          <w:b/>
          <w:sz w:val="24"/>
          <w:szCs w:val="24"/>
        </w:rPr>
      </w:pPr>
    </w:p>
    <w:p w:rsidR="004C2D89" w:rsidRPr="00EC6115" w:rsidRDefault="004C2D89" w:rsidP="006C15D9">
      <w:pPr>
        <w:autoSpaceDE w:val="0"/>
        <w:autoSpaceDN w:val="0"/>
        <w:adjustRightInd w:val="0"/>
        <w:spacing w:line="360" w:lineRule="auto"/>
        <w:jc w:val="center"/>
        <w:rPr>
          <w:rFonts w:ascii="Arial" w:hAnsi="Arial" w:cs="Arial"/>
          <w:b/>
          <w:sz w:val="24"/>
          <w:szCs w:val="24"/>
        </w:rPr>
      </w:pPr>
    </w:p>
    <w:p w:rsidR="004C2D89" w:rsidRPr="00EC6115" w:rsidRDefault="004C2D89" w:rsidP="006C15D9">
      <w:pPr>
        <w:autoSpaceDE w:val="0"/>
        <w:autoSpaceDN w:val="0"/>
        <w:adjustRightInd w:val="0"/>
        <w:spacing w:line="360" w:lineRule="auto"/>
        <w:jc w:val="center"/>
        <w:rPr>
          <w:rFonts w:ascii="Arial" w:hAnsi="Arial" w:cs="Arial"/>
          <w:b/>
          <w:sz w:val="24"/>
          <w:szCs w:val="24"/>
        </w:rPr>
      </w:pPr>
    </w:p>
    <w:p w:rsidR="004C2D89" w:rsidRPr="00EC6115" w:rsidRDefault="004C2D89" w:rsidP="00EC6115">
      <w:pPr>
        <w:autoSpaceDE w:val="0"/>
        <w:autoSpaceDN w:val="0"/>
        <w:adjustRightInd w:val="0"/>
        <w:spacing w:line="360" w:lineRule="auto"/>
        <w:rPr>
          <w:rFonts w:ascii="Arial" w:hAnsi="Arial" w:cs="Arial"/>
          <w:b/>
          <w:sz w:val="24"/>
          <w:szCs w:val="24"/>
        </w:rPr>
      </w:pPr>
    </w:p>
    <w:p w:rsidR="004C2D89" w:rsidRPr="00EC6115" w:rsidRDefault="00000000" w:rsidP="004C2D89">
      <w:pPr>
        <w:pStyle w:val="NormalWeb"/>
        <w:spacing w:line="276" w:lineRule="auto"/>
        <w:ind w:firstLine="1560"/>
        <w:jc w:val="both"/>
        <w:rPr>
          <w:rFonts w:ascii="Arial" w:hAnsi="Arial" w:cs="Arial"/>
        </w:rPr>
      </w:pPr>
      <w:r w:rsidRPr="00EC6115">
        <w:rPr>
          <w:rFonts w:ascii="Arial" w:hAnsi="Arial" w:cs="Arial"/>
        </w:rPr>
        <w:lastRenderedPageBreak/>
        <w:t xml:space="preserve">Diante do acima exposto, não há alternativa que a presente alteração da norma, tendo em </w:t>
      </w:r>
      <w:r w:rsidR="00622BE0" w:rsidRPr="00EC6115">
        <w:rPr>
          <w:rFonts w:ascii="Arial" w:hAnsi="Arial" w:cs="Arial"/>
        </w:rPr>
        <w:t>vista a</w:t>
      </w:r>
      <w:r w:rsidRPr="00EC6115">
        <w:rPr>
          <w:rFonts w:ascii="Arial" w:hAnsi="Arial" w:cs="Arial"/>
        </w:rPr>
        <w:t xml:space="preserve"> extrapolação dos poderes do Chefe do Poder Executivo, por afrontar o princípio da Legalidade Estrita e, a Constituição Estadual, conforme acórdão do TJ/SP e diversos julgados no órgão especial e jurisprudência pacífica do STF. </w:t>
      </w:r>
    </w:p>
    <w:p w:rsidR="003E2D49" w:rsidRPr="007D76A5" w:rsidRDefault="00000000" w:rsidP="006C15D9">
      <w:pPr>
        <w:autoSpaceDE w:val="0"/>
        <w:autoSpaceDN w:val="0"/>
        <w:adjustRightInd w:val="0"/>
        <w:spacing w:line="360" w:lineRule="auto"/>
        <w:jc w:val="center"/>
        <w:rPr>
          <w:rFonts w:ascii="Arial" w:hAnsi="Arial" w:cs="Arial"/>
          <w:b/>
          <w:sz w:val="22"/>
          <w:szCs w:val="24"/>
        </w:rPr>
      </w:pPr>
      <w:r w:rsidRPr="007D76A5">
        <w:rPr>
          <w:rFonts w:ascii="Arial" w:hAnsi="Arial" w:cs="Arial"/>
          <w:b/>
          <w:sz w:val="22"/>
          <w:szCs w:val="24"/>
        </w:rPr>
        <w:t>SALA DAS SESSÕES</w:t>
      </w:r>
      <w:r w:rsidR="00417406" w:rsidRPr="007D76A5">
        <w:rPr>
          <w:rFonts w:ascii="Arial" w:hAnsi="Arial" w:cs="Arial"/>
          <w:b/>
          <w:sz w:val="22"/>
          <w:szCs w:val="24"/>
        </w:rPr>
        <w:t xml:space="preserve"> “VEREADOR SANTO RÓTOLLI”, </w:t>
      </w:r>
      <w:r w:rsidR="006C15D9" w:rsidRPr="007D76A5">
        <w:rPr>
          <w:rFonts w:ascii="Arial" w:hAnsi="Arial" w:cs="Arial"/>
          <w:b/>
          <w:sz w:val="22"/>
          <w:szCs w:val="24"/>
        </w:rPr>
        <w:t>ao</w:t>
      </w:r>
      <w:r w:rsidR="00C779E6" w:rsidRPr="007D76A5">
        <w:rPr>
          <w:rFonts w:ascii="Arial" w:hAnsi="Arial" w:cs="Arial"/>
          <w:b/>
          <w:sz w:val="22"/>
          <w:szCs w:val="24"/>
        </w:rPr>
        <w:t>s</w:t>
      </w:r>
      <w:r w:rsidR="00417406" w:rsidRPr="007D76A5">
        <w:rPr>
          <w:rFonts w:ascii="Arial" w:hAnsi="Arial" w:cs="Arial"/>
          <w:b/>
          <w:sz w:val="22"/>
          <w:szCs w:val="24"/>
        </w:rPr>
        <w:t xml:space="preserve"> </w:t>
      </w:r>
      <w:r w:rsidR="004C2D89" w:rsidRPr="007D76A5">
        <w:rPr>
          <w:rFonts w:ascii="Arial" w:hAnsi="Arial" w:cs="Arial"/>
          <w:b/>
          <w:sz w:val="22"/>
          <w:szCs w:val="24"/>
        </w:rPr>
        <w:t>12</w:t>
      </w:r>
      <w:r w:rsidR="00DF4C22" w:rsidRPr="007D76A5">
        <w:rPr>
          <w:rFonts w:ascii="Arial" w:hAnsi="Arial" w:cs="Arial"/>
          <w:b/>
          <w:sz w:val="22"/>
          <w:szCs w:val="24"/>
        </w:rPr>
        <w:t xml:space="preserve"> </w:t>
      </w:r>
      <w:r w:rsidRPr="007D76A5">
        <w:rPr>
          <w:rFonts w:ascii="Arial" w:hAnsi="Arial" w:cs="Arial"/>
          <w:b/>
          <w:sz w:val="22"/>
          <w:szCs w:val="24"/>
        </w:rPr>
        <w:t xml:space="preserve">de </w:t>
      </w:r>
      <w:r w:rsidR="004C2D89" w:rsidRPr="007D76A5">
        <w:rPr>
          <w:rFonts w:ascii="Arial" w:hAnsi="Arial" w:cs="Arial"/>
          <w:b/>
          <w:sz w:val="22"/>
          <w:szCs w:val="24"/>
        </w:rPr>
        <w:t>setembro</w:t>
      </w:r>
      <w:r w:rsidRPr="007D76A5">
        <w:rPr>
          <w:rFonts w:ascii="Arial" w:hAnsi="Arial" w:cs="Arial"/>
          <w:b/>
          <w:sz w:val="22"/>
          <w:szCs w:val="24"/>
        </w:rPr>
        <w:t xml:space="preserve"> de 20</w:t>
      </w:r>
      <w:r w:rsidR="00C779E6" w:rsidRPr="007D76A5">
        <w:rPr>
          <w:rFonts w:ascii="Arial" w:hAnsi="Arial" w:cs="Arial"/>
          <w:b/>
          <w:sz w:val="22"/>
          <w:szCs w:val="24"/>
        </w:rPr>
        <w:t>2</w:t>
      </w:r>
      <w:r w:rsidR="004C2D89" w:rsidRPr="007D76A5">
        <w:rPr>
          <w:rFonts w:ascii="Arial" w:hAnsi="Arial" w:cs="Arial"/>
          <w:b/>
          <w:sz w:val="22"/>
          <w:szCs w:val="24"/>
        </w:rPr>
        <w:t>2</w:t>
      </w:r>
      <w:r w:rsidRPr="007D76A5">
        <w:rPr>
          <w:rFonts w:ascii="Arial" w:hAnsi="Arial" w:cs="Arial"/>
          <w:b/>
          <w:sz w:val="22"/>
          <w:szCs w:val="24"/>
        </w:rPr>
        <w:t>.</w:t>
      </w:r>
    </w:p>
    <w:p w:rsidR="003E2D49" w:rsidRPr="00EC6115" w:rsidRDefault="003E2D49" w:rsidP="003E2D49">
      <w:pPr>
        <w:autoSpaceDE w:val="0"/>
        <w:autoSpaceDN w:val="0"/>
        <w:adjustRightInd w:val="0"/>
        <w:spacing w:line="360" w:lineRule="auto"/>
        <w:jc w:val="both"/>
        <w:rPr>
          <w:rFonts w:ascii="Arial" w:hAnsi="Arial" w:cs="Arial"/>
          <w:b/>
          <w:sz w:val="24"/>
          <w:szCs w:val="24"/>
        </w:rPr>
      </w:pPr>
    </w:p>
    <w:p w:rsidR="004C2D89" w:rsidRPr="00EC6115" w:rsidRDefault="00000000" w:rsidP="003E2D49">
      <w:pPr>
        <w:autoSpaceDE w:val="0"/>
        <w:autoSpaceDN w:val="0"/>
        <w:adjustRightInd w:val="0"/>
        <w:spacing w:line="360" w:lineRule="auto"/>
        <w:jc w:val="both"/>
        <w:rPr>
          <w:rFonts w:ascii="Arial" w:hAnsi="Arial" w:cs="Arial"/>
          <w:b/>
          <w:sz w:val="24"/>
          <w:szCs w:val="24"/>
        </w:rPr>
      </w:pPr>
      <w:r w:rsidRPr="00EC6115">
        <w:rPr>
          <w:rFonts w:ascii="Arial" w:hAnsi="Arial" w:cs="Arial"/>
          <w:b/>
          <w:sz w:val="24"/>
          <w:szCs w:val="24"/>
        </w:rPr>
        <w:t xml:space="preserve">                                         </w:t>
      </w:r>
      <w:r w:rsidR="00EC6115">
        <w:rPr>
          <w:rFonts w:ascii="Arial" w:hAnsi="Arial" w:cs="Arial"/>
          <w:b/>
          <w:sz w:val="24"/>
          <w:szCs w:val="24"/>
        </w:rPr>
        <w:t xml:space="preserve">         </w:t>
      </w:r>
      <w:r w:rsidRPr="00EC6115">
        <w:rPr>
          <w:rFonts w:ascii="Arial" w:hAnsi="Arial" w:cs="Arial"/>
          <w:b/>
          <w:sz w:val="24"/>
          <w:szCs w:val="24"/>
        </w:rPr>
        <w:t xml:space="preserve">  </w:t>
      </w:r>
    </w:p>
    <w:p w:rsidR="00DF4C22" w:rsidRPr="00EC6115" w:rsidRDefault="00000000" w:rsidP="00DF4C22">
      <w:pPr>
        <w:autoSpaceDE w:val="0"/>
        <w:autoSpaceDN w:val="0"/>
        <w:adjustRightInd w:val="0"/>
        <w:spacing w:line="360" w:lineRule="auto"/>
        <w:jc w:val="center"/>
        <w:rPr>
          <w:rFonts w:ascii="Arial" w:hAnsi="Arial" w:cs="Arial"/>
          <w:b/>
          <w:sz w:val="24"/>
          <w:szCs w:val="24"/>
        </w:rPr>
      </w:pPr>
      <w:r w:rsidRPr="00EC6115">
        <w:rPr>
          <w:rFonts w:ascii="Arial" w:hAnsi="Arial" w:cs="Arial"/>
          <w:b/>
          <w:sz w:val="24"/>
          <w:szCs w:val="24"/>
        </w:rPr>
        <w:t>VEREADOR DOUTOR TIAGO CÉSAR COSTA</w:t>
      </w:r>
    </w:p>
    <w:p w:rsidR="003E2D49" w:rsidRPr="00EC6115" w:rsidRDefault="00000000" w:rsidP="00C779E6">
      <w:pPr>
        <w:autoSpaceDE w:val="0"/>
        <w:autoSpaceDN w:val="0"/>
        <w:adjustRightInd w:val="0"/>
        <w:spacing w:line="360" w:lineRule="auto"/>
        <w:jc w:val="center"/>
        <w:rPr>
          <w:rFonts w:ascii="Arial" w:hAnsi="Arial" w:cs="Arial"/>
          <w:b/>
          <w:sz w:val="24"/>
          <w:szCs w:val="24"/>
        </w:rPr>
      </w:pPr>
      <w:r w:rsidRPr="00EC6115">
        <w:rPr>
          <w:rFonts w:ascii="Arial" w:hAnsi="Arial" w:cs="Arial"/>
          <w:b/>
          <w:noProof/>
          <w:sz w:val="24"/>
          <w:szCs w:val="24"/>
        </w:rPr>
        <w:drawing>
          <wp:inline distT="0" distB="0" distL="0" distR="0">
            <wp:extent cx="533400" cy="378542"/>
            <wp:effectExtent l="0" t="0" r="0" b="2540"/>
            <wp:docPr id="2" name="Imagem 2" descr="logo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08290" name="Picture 2" descr="logomdb"/>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33400" cy="378542"/>
                    </a:xfrm>
                    <a:prstGeom prst="rect">
                      <a:avLst/>
                    </a:prstGeom>
                    <a:noFill/>
                    <a:ln>
                      <a:noFill/>
                    </a:ln>
                  </pic:spPr>
                </pic:pic>
              </a:graphicData>
            </a:graphic>
          </wp:inline>
        </w:drawing>
      </w:r>
    </w:p>
    <w:sectPr w:rsidR="003E2D49" w:rsidRPr="00EC6115" w:rsidSect="00135833">
      <w:headerReference w:type="even" r:id="rId15"/>
      <w:headerReference w:type="default" r:id="rId16"/>
      <w:footerReference w:type="default" r:id="rId17"/>
      <w:pgSz w:w="11907" w:h="16840" w:code="9"/>
      <w:pgMar w:top="1985"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717D" w:rsidRDefault="0061717D">
      <w:r>
        <w:separator/>
      </w:r>
    </w:p>
  </w:endnote>
  <w:endnote w:type="continuationSeparator" w:id="0">
    <w:p w:rsidR="0061717D" w:rsidRDefault="00617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NewPS-Bold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171B2" w:rsidRDefault="00000000">
    <w:pPr>
      <w:pStyle w:val="Rodap"/>
      <w:jc w:val="right"/>
    </w:pPr>
    <w:r>
      <w:fldChar w:fldCharType="begin"/>
    </w:r>
    <w:r>
      <w:instrText>PAGE   \* MERGEFORMAT</w:instrText>
    </w:r>
    <w:r>
      <w:fldChar w:fldCharType="separate"/>
    </w:r>
    <w:r w:rsidR="001C4247">
      <w:rPr>
        <w:noProof/>
      </w:rPr>
      <w:t>1</w:t>
    </w:r>
    <w:r>
      <w:fldChar w:fldCharType="end"/>
    </w:r>
  </w:p>
  <w:p w:rsidR="00D34250" w:rsidRDefault="00D34250">
    <w:pPr>
      <w:pStyle w:val="Rodap"/>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717D" w:rsidRDefault="0061717D">
      <w:r>
        <w:separator/>
      </w:r>
    </w:p>
  </w:footnote>
  <w:footnote w:type="continuationSeparator" w:id="0">
    <w:p w:rsidR="0061717D" w:rsidRDefault="00617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34250" w:rsidRDefault="00000000">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34250" w:rsidRDefault="00D34250">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34250" w:rsidRDefault="00D34250">
    <w:pPr>
      <w:pStyle w:val="Cabealho"/>
      <w:framePr w:wrap="around" w:vAnchor="text" w:hAnchor="margin" w:xAlign="right" w:y="1"/>
      <w:rPr>
        <w:rStyle w:val="Nmerodepgina"/>
      </w:rPr>
    </w:pPr>
  </w:p>
  <w:p w:rsidR="00D34250" w:rsidRDefault="00000000" w:rsidP="006C15D9">
    <w:pPr>
      <w:framePr w:w="2172" w:h="1474" w:hRule="exact" w:hSpace="142" w:wrap="around" w:vAnchor="page" w:hAnchor="page" w:x="624" w:y="273"/>
      <w:ind w:right="360"/>
    </w:pPr>
    <w:r>
      <w:rPr>
        <w:noProof/>
      </w:rPr>
      <w:drawing>
        <wp:inline distT="0" distB="0" distL="0" distR="0">
          <wp:extent cx="1038225" cy="752475"/>
          <wp:effectExtent l="0" t="0" r="9525" b="9525"/>
          <wp:docPr id="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321742" name="Imagem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D34250" w:rsidRDefault="00000000">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D34250" w:rsidRDefault="00000000">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E557AD"/>
    <w:multiLevelType w:val="hybridMultilevel"/>
    <w:tmpl w:val="B67421CC"/>
    <w:lvl w:ilvl="0" w:tplc="9E7A3A18">
      <w:start w:val="1"/>
      <w:numFmt w:val="bullet"/>
      <w:lvlText w:val=""/>
      <w:lvlJc w:val="left"/>
      <w:pPr>
        <w:ind w:left="720" w:hanging="360"/>
      </w:pPr>
      <w:rPr>
        <w:rFonts w:ascii="Symbol" w:hAnsi="Symbol" w:hint="default"/>
      </w:rPr>
    </w:lvl>
    <w:lvl w:ilvl="1" w:tplc="F5B47D78" w:tentative="1">
      <w:start w:val="1"/>
      <w:numFmt w:val="bullet"/>
      <w:lvlText w:val="o"/>
      <w:lvlJc w:val="left"/>
      <w:pPr>
        <w:ind w:left="1440" w:hanging="360"/>
      </w:pPr>
      <w:rPr>
        <w:rFonts w:ascii="Courier New" w:hAnsi="Courier New" w:cs="Courier New" w:hint="default"/>
      </w:rPr>
    </w:lvl>
    <w:lvl w:ilvl="2" w:tplc="C48E1684" w:tentative="1">
      <w:start w:val="1"/>
      <w:numFmt w:val="bullet"/>
      <w:lvlText w:val=""/>
      <w:lvlJc w:val="left"/>
      <w:pPr>
        <w:ind w:left="2160" w:hanging="360"/>
      </w:pPr>
      <w:rPr>
        <w:rFonts w:ascii="Wingdings" w:hAnsi="Wingdings" w:hint="default"/>
      </w:rPr>
    </w:lvl>
    <w:lvl w:ilvl="3" w:tplc="1F7AFA9A" w:tentative="1">
      <w:start w:val="1"/>
      <w:numFmt w:val="bullet"/>
      <w:lvlText w:val=""/>
      <w:lvlJc w:val="left"/>
      <w:pPr>
        <w:ind w:left="2880" w:hanging="360"/>
      </w:pPr>
      <w:rPr>
        <w:rFonts w:ascii="Symbol" w:hAnsi="Symbol" w:hint="default"/>
      </w:rPr>
    </w:lvl>
    <w:lvl w:ilvl="4" w:tplc="8880186E" w:tentative="1">
      <w:start w:val="1"/>
      <w:numFmt w:val="bullet"/>
      <w:lvlText w:val="o"/>
      <w:lvlJc w:val="left"/>
      <w:pPr>
        <w:ind w:left="3600" w:hanging="360"/>
      </w:pPr>
      <w:rPr>
        <w:rFonts w:ascii="Courier New" w:hAnsi="Courier New" w:cs="Courier New" w:hint="default"/>
      </w:rPr>
    </w:lvl>
    <w:lvl w:ilvl="5" w:tplc="74D46118" w:tentative="1">
      <w:start w:val="1"/>
      <w:numFmt w:val="bullet"/>
      <w:lvlText w:val=""/>
      <w:lvlJc w:val="left"/>
      <w:pPr>
        <w:ind w:left="4320" w:hanging="360"/>
      </w:pPr>
      <w:rPr>
        <w:rFonts w:ascii="Wingdings" w:hAnsi="Wingdings" w:hint="default"/>
      </w:rPr>
    </w:lvl>
    <w:lvl w:ilvl="6" w:tplc="72023C1E" w:tentative="1">
      <w:start w:val="1"/>
      <w:numFmt w:val="bullet"/>
      <w:lvlText w:val=""/>
      <w:lvlJc w:val="left"/>
      <w:pPr>
        <w:ind w:left="5040" w:hanging="360"/>
      </w:pPr>
      <w:rPr>
        <w:rFonts w:ascii="Symbol" w:hAnsi="Symbol" w:hint="default"/>
      </w:rPr>
    </w:lvl>
    <w:lvl w:ilvl="7" w:tplc="DBF00474" w:tentative="1">
      <w:start w:val="1"/>
      <w:numFmt w:val="bullet"/>
      <w:lvlText w:val="o"/>
      <w:lvlJc w:val="left"/>
      <w:pPr>
        <w:ind w:left="5760" w:hanging="360"/>
      </w:pPr>
      <w:rPr>
        <w:rFonts w:ascii="Courier New" w:hAnsi="Courier New" w:cs="Courier New" w:hint="default"/>
      </w:rPr>
    </w:lvl>
    <w:lvl w:ilvl="8" w:tplc="34D2D9DA" w:tentative="1">
      <w:start w:val="1"/>
      <w:numFmt w:val="bullet"/>
      <w:lvlText w:val=""/>
      <w:lvlJc w:val="left"/>
      <w:pPr>
        <w:ind w:left="6480" w:hanging="360"/>
      </w:pPr>
      <w:rPr>
        <w:rFonts w:ascii="Wingdings" w:hAnsi="Wingdings" w:hint="default"/>
      </w:rPr>
    </w:lvl>
  </w:abstractNum>
  <w:abstractNum w:abstractNumId="1" w15:restartNumberingAfterBreak="0">
    <w:nsid w:val="6C8D21AA"/>
    <w:multiLevelType w:val="hybridMultilevel"/>
    <w:tmpl w:val="DD8CC09E"/>
    <w:lvl w:ilvl="0" w:tplc="1EDA0F9C">
      <w:start w:val="1"/>
      <w:numFmt w:val="decimal"/>
      <w:lvlText w:val="%1."/>
      <w:lvlJc w:val="left"/>
      <w:pPr>
        <w:ind w:left="786" w:hanging="360"/>
      </w:pPr>
      <w:rPr>
        <w:rFonts w:hint="default"/>
      </w:rPr>
    </w:lvl>
    <w:lvl w:ilvl="1" w:tplc="35FC5BAE" w:tentative="1">
      <w:start w:val="1"/>
      <w:numFmt w:val="lowerLetter"/>
      <w:lvlText w:val="%2."/>
      <w:lvlJc w:val="left"/>
      <w:pPr>
        <w:ind w:left="1440" w:hanging="360"/>
      </w:pPr>
    </w:lvl>
    <w:lvl w:ilvl="2" w:tplc="B54E11E6" w:tentative="1">
      <w:start w:val="1"/>
      <w:numFmt w:val="lowerRoman"/>
      <w:lvlText w:val="%3."/>
      <w:lvlJc w:val="right"/>
      <w:pPr>
        <w:ind w:left="2160" w:hanging="180"/>
      </w:pPr>
    </w:lvl>
    <w:lvl w:ilvl="3" w:tplc="E9AAB5AC" w:tentative="1">
      <w:start w:val="1"/>
      <w:numFmt w:val="decimal"/>
      <w:lvlText w:val="%4."/>
      <w:lvlJc w:val="left"/>
      <w:pPr>
        <w:ind w:left="2880" w:hanging="360"/>
      </w:pPr>
    </w:lvl>
    <w:lvl w:ilvl="4" w:tplc="0DFCBDCA" w:tentative="1">
      <w:start w:val="1"/>
      <w:numFmt w:val="lowerLetter"/>
      <w:lvlText w:val="%5."/>
      <w:lvlJc w:val="left"/>
      <w:pPr>
        <w:ind w:left="3600" w:hanging="360"/>
      </w:pPr>
    </w:lvl>
    <w:lvl w:ilvl="5" w:tplc="7C460BC2" w:tentative="1">
      <w:start w:val="1"/>
      <w:numFmt w:val="lowerRoman"/>
      <w:lvlText w:val="%6."/>
      <w:lvlJc w:val="right"/>
      <w:pPr>
        <w:ind w:left="4320" w:hanging="180"/>
      </w:pPr>
    </w:lvl>
    <w:lvl w:ilvl="6" w:tplc="789216A8" w:tentative="1">
      <w:start w:val="1"/>
      <w:numFmt w:val="decimal"/>
      <w:lvlText w:val="%7."/>
      <w:lvlJc w:val="left"/>
      <w:pPr>
        <w:ind w:left="5040" w:hanging="360"/>
      </w:pPr>
    </w:lvl>
    <w:lvl w:ilvl="7" w:tplc="B306931A" w:tentative="1">
      <w:start w:val="1"/>
      <w:numFmt w:val="lowerLetter"/>
      <w:lvlText w:val="%8."/>
      <w:lvlJc w:val="left"/>
      <w:pPr>
        <w:ind w:left="5760" w:hanging="360"/>
      </w:pPr>
    </w:lvl>
    <w:lvl w:ilvl="8" w:tplc="F2E28780" w:tentative="1">
      <w:start w:val="1"/>
      <w:numFmt w:val="lowerRoman"/>
      <w:lvlText w:val="%9."/>
      <w:lvlJc w:val="right"/>
      <w:pPr>
        <w:ind w:left="6480" w:hanging="180"/>
      </w:pPr>
    </w:lvl>
  </w:abstractNum>
  <w:abstractNum w:abstractNumId="2" w15:restartNumberingAfterBreak="0">
    <w:nsid w:val="78F52E8C"/>
    <w:multiLevelType w:val="hybridMultilevel"/>
    <w:tmpl w:val="D02840CE"/>
    <w:lvl w:ilvl="0" w:tplc="22F43C10">
      <w:start w:val="1"/>
      <w:numFmt w:val="bullet"/>
      <w:lvlText w:val=""/>
      <w:lvlJc w:val="left"/>
      <w:pPr>
        <w:ind w:left="720" w:hanging="360"/>
      </w:pPr>
      <w:rPr>
        <w:rFonts w:ascii="Symbol" w:hAnsi="Symbol" w:hint="default"/>
      </w:rPr>
    </w:lvl>
    <w:lvl w:ilvl="1" w:tplc="9CD2A67E" w:tentative="1">
      <w:start w:val="1"/>
      <w:numFmt w:val="bullet"/>
      <w:lvlText w:val="o"/>
      <w:lvlJc w:val="left"/>
      <w:pPr>
        <w:ind w:left="1440" w:hanging="360"/>
      </w:pPr>
      <w:rPr>
        <w:rFonts w:ascii="Courier New" w:hAnsi="Courier New" w:cs="Courier New" w:hint="default"/>
      </w:rPr>
    </w:lvl>
    <w:lvl w:ilvl="2" w:tplc="AF90B662" w:tentative="1">
      <w:start w:val="1"/>
      <w:numFmt w:val="bullet"/>
      <w:lvlText w:val=""/>
      <w:lvlJc w:val="left"/>
      <w:pPr>
        <w:ind w:left="2160" w:hanging="360"/>
      </w:pPr>
      <w:rPr>
        <w:rFonts w:ascii="Wingdings" w:hAnsi="Wingdings" w:hint="default"/>
      </w:rPr>
    </w:lvl>
    <w:lvl w:ilvl="3" w:tplc="6568AF26" w:tentative="1">
      <w:start w:val="1"/>
      <w:numFmt w:val="bullet"/>
      <w:lvlText w:val=""/>
      <w:lvlJc w:val="left"/>
      <w:pPr>
        <w:ind w:left="2880" w:hanging="360"/>
      </w:pPr>
      <w:rPr>
        <w:rFonts w:ascii="Symbol" w:hAnsi="Symbol" w:hint="default"/>
      </w:rPr>
    </w:lvl>
    <w:lvl w:ilvl="4" w:tplc="D5C8E72E" w:tentative="1">
      <w:start w:val="1"/>
      <w:numFmt w:val="bullet"/>
      <w:lvlText w:val="o"/>
      <w:lvlJc w:val="left"/>
      <w:pPr>
        <w:ind w:left="3600" w:hanging="360"/>
      </w:pPr>
      <w:rPr>
        <w:rFonts w:ascii="Courier New" w:hAnsi="Courier New" w:cs="Courier New" w:hint="default"/>
      </w:rPr>
    </w:lvl>
    <w:lvl w:ilvl="5" w:tplc="81FC3AE8" w:tentative="1">
      <w:start w:val="1"/>
      <w:numFmt w:val="bullet"/>
      <w:lvlText w:val=""/>
      <w:lvlJc w:val="left"/>
      <w:pPr>
        <w:ind w:left="4320" w:hanging="360"/>
      </w:pPr>
      <w:rPr>
        <w:rFonts w:ascii="Wingdings" w:hAnsi="Wingdings" w:hint="default"/>
      </w:rPr>
    </w:lvl>
    <w:lvl w:ilvl="6" w:tplc="50867816" w:tentative="1">
      <w:start w:val="1"/>
      <w:numFmt w:val="bullet"/>
      <w:lvlText w:val=""/>
      <w:lvlJc w:val="left"/>
      <w:pPr>
        <w:ind w:left="5040" w:hanging="360"/>
      </w:pPr>
      <w:rPr>
        <w:rFonts w:ascii="Symbol" w:hAnsi="Symbol" w:hint="default"/>
      </w:rPr>
    </w:lvl>
    <w:lvl w:ilvl="7" w:tplc="892245D2" w:tentative="1">
      <w:start w:val="1"/>
      <w:numFmt w:val="bullet"/>
      <w:lvlText w:val="o"/>
      <w:lvlJc w:val="left"/>
      <w:pPr>
        <w:ind w:left="5760" w:hanging="360"/>
      </w:pPr>
      <w:rPr>
        <w:rFonts w:ascii="Courier New" w:hAnsi="Courier New" w:cs="Courier New" w:hint="default"/>
      </w:rPr>
    </w:lvl>
    <w:lvl w:ilvl="8" w:tplc="D520B992" w:tentative="1">
      <w:start w:val="1"/>
      <w:numFmt w:val="bullet"/>
      <w:lvlText w:val=""/>
      <w:lvlJc w:val="left"/>
      <w:pPr>
        <w:ind w:left="6480" w:hanging="360"/>
      </w:pPr>
      <w:rPr>
        <w:rFonts w:ascii="Wingdings" w:hAnsi="Wingdings" w:hint="default"/>
      </w:rPr>
    </w:lvl>
  </w:abstractNum>
  <w:num w:numId="1" w16cid:durableId="2134782350">
    <w:abstractNumId w:val="1"/>
  </w:num>
  <w:num w:numId="2" w16cid:durableId="1502700336">
    <w:abstractNumId w:val="0"/>
  </w:num>
  <w:num w:numId="3" w16cid:durableId="1035889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FDF"/>
    <w:rsid w:val="000024A7"/>
    <w:rsid w:val="00003FD4"/>
    <w:rsid w:val="000045F0"/>
    <w:rsid w:val="0003718F"/>
    <w:rsid w:val="00065C64"/>
    <w:rsid w:val="00086FAA"/>
    <w:rsid w:val="000A58BE"/>
    <w:rsid w:val="000B2658"/>
    <w:rsid w:val="000B3DAA"/>
    <w:rsid w:val="000F1DF1"/>
    <w:rsid w:val="000F6FA6"/>
    <w:rsid w:val="00103902"/>
    <w:rsid w:val="001242E3"/>
    <w:rsid w:val="001248E7"/>
    <w:rsid w:val="001318A4"/>
    <w:rsid w:val="00135833"/>
    <w:rsid w:val="00136884"/>
    <w:rsid w:val="00151508"/>
    <w:rsid w:val="00154AB9"/>
    <w:rsid w:val="0015753C"/>
    <w:rsid w:val="0017037A"/>
    <w:rsid w:val="0018130F"/>
    <w:rsid w:val="001A483F"/>
    <w:rsid w:val="001C4247"/>
    <w:rsid w:val="00202204"/>
    <w:rsid w:val="00212E2A"/>
    <w:rsid w:val="0021323C"/>
    <w:rsid w:val="002253C9"/>
    <w:rsid w:val="00234825"/>
    <w:rsid w:val="00251DA7"/>
    <w:rsid w:val="002546F4"/>
    <w:rsid w:val="002732E1"/>
    <w:rsid w:val="002B1ED5"/>
    <w:rsid w:val="002B3CEF"/>
    <w:rsid w:val="002C0E9E"/>
    <w:rsid w:val="002C2EB2"/>
    <w:rsid w:val="002C436C"/>
    <w:rsid w:val="002C4CC3"/>
    <w:rsid w:val="002F4463"/>
    <w:rsid w:val="002F731B"/>
    <w:rsid w:val="00301B18"/>
    <w:rsid w:val="003125C1"/>
    <w:rsid w:val="0031778A"/>
    <w:rsid w:val="00347077"/>
    <w:rsid w:val="00354BEB"/>
    <w:rsid w:val="00365693"/>
    <w:rsid w:val="0037293C"/>
    <w:rsid w:val="003729D3"/>
    <w:rsid w:val="003743A6"/>
    <w:rsid w:val="003863D4"/>
    <w:rsid w:val="0039287B"/>
    <w:rsid w:val="003A774F"/>
    <w:rsid w:val="003B0255"/>
    <w:rsid w:val="003D261C"/>
    <w:rsid w:val="003D4002"/>
    <w:rsid w:val="003E2D49"/>
    <w:rsid w:val="003F711B"/>
    <w:rsid w:val="00406E8E"/>
    <w:rsid w:val="0041035D"/>
    <w:rsid w:val="004109A0"/>
    <w:rsid w:val="00412BA5"/>
    <w:rsid w:val="00417406"/>
    <w:rsid w:val="00425E24"/>
    <w:rsid w:val="004358F7"/>
    <w:rsid w:val="004423B7"/>
    <w:rsid w:val="0049125B"/>
    <w:rsid w:val="00493229"/>
    <w:rsid w:val="00495B57"/>
    <w:rsid w:val="00495B68"/>
    <w:rsid w:val="00496098"/>
    <w:rsid w:val="004A3C7A"/>
    <w:rsid w:val="004B59F9"/>
    <w:rsid w:val="004C2D89"/>
    <w:rsid w:val="004D7A19"/>
    <w:rsid w:val="00501441"/>
    <w:rsid w:val="00514FDF"/>
    <w:rsid w:val="00522FA4"/>
    <w:rsid w:val="0052606A"/>
    <w:rsid w:val="00537CF1"/>
    <w:rsid w:val="005577C9"/>
    <w:rsid w:val="005670F4"/>
    <w:rsid w:val="0057410C"/>
    <w:rsid w:val="00577F60"/>
    <w:rsid w:val="005862D1"/>
    <w:rsid w:val="005A1CA9"/>
    <w:rsid w:val="005A2E22"/>
    <w:rsid w:val="005A3479"/>
    <w:rsid w:val="005B1600"/>
    <w:rsid w:val="005C25C8"/>
    <w:rsid w:val="005D5AA0"/>
    <w:rsid w:val="0060018A"/>
    <w:rsid w:val="00602A7E"/>
    <w:rsid w:val="00605032"/>
    <w:rsid w:val="00610182"/>
    <w:rsid w:val="00612DAD"/>
    <w:rsid w:val="0061717D"/>
    <w:rsid w:val="006224D6"/>
    <w:rsid w:val="00622BE0"/>
    <w:rsid w:val="0062693C"/>
    <w:rsid w:val="006335D7"/>
    <w:rsid w:val="00644509"/>
    <w:rsid w:val="00652784"/>
    <w:rsid w:val="00673A65"/>
    <w:rsid w:val="006941B2"/>
    <w:rsid w:val="00696E66"/>
    <w:rsid w:val="00697C8A"/>
    <w:rsid w:val="00697E08"/>
    <w:rsid w:val="006B5FBB"/>
    <w:rsid w:val="006B7D6E"/>
    <w:rsid w:val="006C15D9"/>
    <w:rsid w:val="006D54D7"/>
    <w:rsid w:val="006F6027"/>
    <w:rsid w:val="00705587"/>
    <w:rsid w:val="0073256D"/>
    <w:rsid w:val="0073496D"/>
    <w:rsid w:val="00735017"/>
    <w:rsid w:val="00741DFE"/>
    <w:rsid w:val="007478DC"/>
    <w:rsid w:val="00757188"/>
    <w:rsid w:val="00761D19"/>
    <w:rsid w:val="00776371"/>
    <w:rsid w:val="007809F3"/>
    <w:rsid w:val="00783458"/>
    <w:rsid w:val="00796F0C"/>
    <w:rsid w:val="007A3225"/>
    <w:rsid w:val="007A3E90"/>
    <w:rsid w:val="007D76A5"/>
    <w:rsid w:val="007E555A"/>
    <w:rsid w:val="007F370C"/>
    <w:rsid w:val="007F5214"/>
    <w:rsid w:val="00811086"/>
    <w:rsid w:val="00836C90"/>
    <w:rsid w:val="00847318"/>
    <w:rsid w:val="00856C9C"/>
    <w:rsid w:val="00870F18"/>
    <w:rsid w:val="00875123"/>
    <w:rsid w:val="00897411"/>
    <w:rsid w:val="008A2F5A"/>
    <w:rsid w:val="008B4193"/>
    <w:rsid w:val="008B4F8A"/>
    <w:rsid w:val="008C27FD"/>
    <w:rsid w:val="008C5C11"/>
    <w:rsid w:val="008D2B5F"/>
    <w:rsid w:val="008D341F"/>
    <w:rsid w:val="008E0B8D"/>
    <w:rsid w:val="008E6E97"/>
    <w:rsid w:val="00900145"/>
    <w:rsid w:val="0091141E"/>
    <w:rsid w:val="00912E86"/>
    <w:rsid w:val="00924FAA"/>
    <w:rsid w:val="0093630D"/>
    <w:rsid w:val="009371E1"/>
    <w:rsid w:val="00937E61"/>
    <w:rsid w:val="00945B61"/>
    <w:rsid w:val="00954455"/>
    <w:rsid w:val="009548DA"/>
    <w:rsid w:val="009621A1"/>
    <w:rsid w:val="00970249"/>
    <w:rsid w:val="00971B60"/>
    <w:rsid w:val="00985C98"/>
    <w:rsid w:val="009913C6"/>
    <w:rsid w:val="00991CA8"/>
    <w:rsid w:val="00992634"/>
    <w:rsid w:val="009B1EF1"/>
    <w:rsid w:val="009B2A88"/>
    <w:rsid w:val="009B3A6C"/>
    <w:rsid w:val="009B4891"/>
    <w:rsid w:val="009C5F5B"/>
    <w:rsid w:val="009D4546"/>
    <w:rsid w:val="00A11D5E"/>
    <w:rsid w:val="00A132F4"/>
    <w:rsid w:val="00A15BDD"/>
    <w:rsid w:val="00A15E0C"/>
    <w:rsid w:val="00A30BEC"/>
    <w:rsid w:val="00A37EE4"/>
    <w:rsid w:val="00A44161"/>
    <w:rsid w:val="00A60738"/>
    <w:rsid w:val="00A62D40"/>
    <w:rsid w:val="00A810F4"/>
    <w:rsid w:val="00A90CFF"/>
    <w:rsid w:val="00A9695F"/>
    <w:rsid w:val="00AC10CF"/>
    <w:rsid w:val="00AC4D6A"/>
    <w:rsid w:val="00AE0126"/>
    <w:rsid w:val="00AF5932"/>
    <w:rsid w:val="00B07A3F"/>
    <w:rsid w:val="00B204F9"/>
    <w:rsid w:val="00B35CEE"/>
    <w:rsid w:val="00B7309E"/>
    <w:rsid w:val="00B763D8"/>
    <w:rsid w:val="00B819F4"/>
    <w:rsid w:val="00B92807"/>
    <w:rsid w:val="00B9413E"/>
    <w:rsid w:val="00B9537A"/>
    <w:rsid w:val="00B964AF"/>
    <w:rsid w:val="00BA18D9"/>
    <w:rsid w:val="00BA2EC0"/>
    <w:rsid w:val="00BA39F3"/>
    <w:rsid w:val="00BB792E"/>
    <w:rsid w:val="00BC49E4"/>
    <w:rsid w:val="00BC4A85"/>
    <w:rsid w:val="00BD1E57"/>
    <w:rsid w:val="00BD6186"/>
    <w:rsid w:val="00BF7500"/>
    <w:rsid w:val="00C035DC"/>
    <w:rsid w:val="00C12BC6"/>
    <w:rsid w:val="00C37C62"/>
    <w:rsid w:val="00C40D06"/>
    <w:rsid w:val="00C46417"/>
    <w:rsid w:val="00C62641"/>
    <w:rsid w:val="00C779E6"/>
    <w:rsid w:val="00CB53A0"/>
    <w:rsid w:val="00CF60D1"/>
    <w:rsid w:val="00D05CA3"/>
    <w:rsid w:val="00D13067"/>
    <w:rsid w:val="00D25874"/>
    <w:rsid w:val="00D326FF"/>
    <w:rsid w:val="00D34250"/>
    <w:rsid w:val="00D42106"/>
    <w:rsid w:val="00D434A5"/>
    <w:rsid w:val="00D50FF9"/>
    <w:rsid w:val="00D568D4"/>
    <w:rsid w:val="00D63986"/>
    <w:rsid w:val="00D917ED"/>
    <w:rsid w:val="00D91C03"/>
    <w:rsid w:val="00D955C6"/>
    <w:rsid w:val="00DA4350"/>
    <w:rsid w:val="00DA693B"/>
    <w:rsid w:val="00DA6C8F"/>
    <w:rsid w:val="00DC58EE"/>
    <w:rsid w:val="00DF4C22"/>
    <w:rsid w:val="00E171B2"/>
    <w:rsid w:val="00E402AC"/>
    <w:rsid w:val="00E57B61"/>
    <w:rsid w:val="00E6555B"/>
    <w:rsid w:val="00E65F37"/>
    <w:rsid w:val="00E81BB7"/>
    <w:rsid w:val="00E85792"/>
    <w:rsid w:val="00EA4E05"/>
    <w:rsid w:val="00EB50CE"/>
    <w:rsid w:val="00EC6115"/>
    <w:rsid w:val="00EC69C1"/>
    <w:rsid w:val="00ED34BE"/>
    <w:rsid w:val="00F13283"/>
    <w:rsid w:val="00F208C7"/>
    <w:rsid w:val="00F24FB9"/>
    <w:rsid w:val="00F2606D"/>
    <w:rsid w:val="00F54056"/>
    <w:rsid w:val="00F65E36"/>
    <w:rsid w:val="00F74C67"/>
    <w:rsid w:val="00FB12CB"/>
    <w:rsid w:val="00FC5D7F"/>
    <w:rsid w:val="00FD35DC"/>
    <w:rsid w:val="00FE00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CBD2CA"/>
  <w15:docId w15:val="{7E8597F5-AA97-4EA1-B0B5-3D7E0C29A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rsid w:val="002732E1"/>
    <w:pPr>
      <w:keepNext/>
      <w:overflowPunct w:val="0"/>
      <w:autoSpaceDE w:val="0"/>
      <w:autoSpaceDN w:val="0"/>
      <w:adjustRightInd w:val="0"/>
      <w:jc w:val="both"/>
      <w:textAlignment w:val="baseline"/>
      <w:outlineLvl w:val="0"/>
    </w:pPr>
    <w:rPr>
      <w:sz w:val="24"/>
    </w:rPr>
  </w:style>
  <w:style w:type="paragraph" w:styleId="Ttulo2">
    <w:name w:val="heading 2"/>
    <w:basedOn w:val="Normal"/>
    <w:next w:val="Normal"/>
    <w:qFormat/>
    <w:rsid w:val="007A3225"/>
    <w:pPr>
      <w:keepNext/>
      <w:spacing w:before="240" w:after="60"/>
      <w:outlineLvl w:val="1"/>
    </w:pPr>
    <w:rPr>
      <w:rFonts w:ascii="Arial"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customStyle="1" w:styleId="apple-converted-space">
    <w:name w:val="apple-converted-space"/>
    <w:basedOn w:val="Fontepargpadro"/>
    <w:rsid w:val="0031778A"/>
  </w:style>
  <w:style w:type="character" w:styleId="Forte">
    <w:name w:val="Strong"/>
    <w:uiPriority w:val="22"/>
    <w:qFormat/>
    <w:rsid w:val="0031778A"/>
    <w:rPr>
      <w:b/>
      <w:bCs/>
    </w:rPr>
  </w:style>
  <w:style w:type="paragraph" w:styleId="NormalWeb">
    <w:name w:val="Normal (Web)"/>
    <w:basedOn w:val="Normal"/>
    <w:uiPriority w:val="99"/>
    <w:unhideWhenUsed/>
    <w:rsid w:val="0073496D"/>
    <w:pPr>
      <w:spacing w:before="100" w:beforeAutospacing="1" w:after="100" w:afterAutospacing="1"/>
    </w:pPr>
    <w:rPr>
      <w:sz w:val="24"/>
      <w:szCs w:val="24"/>
    </w:rPr>
  </w:style>
  <w:style w:type="paragraph" w:customStyle="1" w:styleId="descricao">
    <w:name w:val="descricao"/>
    <w:basedOn w:val="Normal"/>
    <w:rsid w:val="0073496D"/>
    <w:pPr>
      <w:spacing w:before="100" w:beforeAutospacing="1" w:after="100" w:afterAutospacing="1"/>
    </w:pPr>
    <w:rPr>
      <w:sz w:val="24"/>
      <w:szCs w:val="24"/>
    </w:rPr>
  </w:style>
  <w:style w:type="paragraph" w:customStyle="1" w:styleId="DadosCadastrais">
    <w:name w:val="Dados Cadastrais"/>
    <w:basedOn w:val="Normal"/>
    <w:rsid w:val="008A2F5A"/>
    <w:pPr>
      <w:tabs>
        <w:tab w:val="right" w:pos="8505"/>
      </w:tabs>
      <w:jc w:val="both"/>
    </w:pPr>
    <w:rPr>
      <w:rFonts w:ascii="Arial" w:hAnsi="Arial" w:cs="Arial"/>
      <w:caps/>
      <w:sz w:val="24"/>
      <w:szCs w:val="24"/>
    </w:rPr>
  </w:style>
  <w:style w:type="paragraph" w:customStyle="1" w:styleId="Ementa-Ttulo">
    <w:name w:val="Ementa - Título"/>
    <w:basedOn w:val="Normal"/>
    <w:rsid w:val="008A2F5A"/>
    <w:pPr>
      <w:ind w:left="2835"/>
      <w:jc w:val="both"/>
    </w:pPr>
    <w:rPr>
      <w:rFonts w:ascii="Arial" w:hAnsi="Arial" w:cs="Arial"/>
      <w:b/>
      <w:bCs/>
      <w:caps/>
      <w:sz w:val="22"/>
      <w:szCs w:val="22"/>
    </w:rPr>
  </w:style>
  <w:style w:type="paragraph" w:customStyle="1" w:styleId="Ementa-Corpo">
    <w:name w:val="Ementa - Corpo"/>
    <w:basedOn w:val="Normal"/>
    <w:rsid w:val="008A2F5A"/>
    <w:pPr>
      <w:ind w:left="2835"/>
      <w:jc w:val="both"/>
    </w:pPr>
    <w:rPr>
      <w:rFonts w:ascii="Arial" w:hAnsi="Arial" w:cs="Arial"/>
      <w:b/>
      <w:bCs/>
      <w:sz w:val="22"/>
      <w:szCs w:val="22"/>
    </w:rPr>
  </w:style>
  <w:style w:type="paragraph" w:customStyle="1" w:styleId="PargrafoNormal">
    <w:name w:val="Parágrafo Normal"/>
    <w:basedOn w:val="Normal"/>
    <w:link w:val="PargrafoNormalChar"/>
    <w:rsid w:val="008A2F5A"/>
    <w:pPr>
      <w:spacing w:after="60" w:line="360" w:lineRule="auto"/>
      <w:ind w:firstLine="1418"/>
      <w:jc w:val="both"/>
    </w:pPr>
    <w:rPr>
      <w:rFonts w:ascii="Arial" w:hAnsi="Arial" w:cs="Arial"/>
      <w:sz w:val="24"/>
      <w:szCs w:val="24"/>
    </w:rPr>
  </w:style>
  <w:style w:type="character" w:customStyle="1" w:styleId="PargrafoNormalChar">
    <w:name w:val="Parágrafo Normal Char"/>
    <w:link w:val="PargrafoNormal"/>
    <w:rsid w:val="008A2F5A"/>
    <w:rPr>
      <w:rFonts w:ascii="Arial" w:hAnsi="Arial" w:cs="Arial"/>
      <w:sz w:val="24"/>
      <w:szCs w:val="24"/>
    </w:rPr>
  </w:style>
  <w:style w:type="paragraph" w:styleId="Textodebalo">
    <w:name w:val="Balloon Text"/>
    <w:basedOn w:val="Normal"/>
    <w:link w:val="TextodebaloChar"/>
    <w:uiPriority w:val="99"/>
    <w:semiHidden/>
    <w:unhideWhenUsed/>
    <w:rsid w:val="000045F0"/>
    <w:rPr>
      <w:rFonts w:ascii="Tahoma" w:hAnsi="Tahoma" w:cs="Tahoma"/>
      <w:sz w:val="16"/>
      <w:szCs w:val="16"/>
    </w:rPr>
  </w:style>
  <w:style w:type="character" w:customStyle="1" w:styleId="TextodebaloChar">
    <w:name w:val="Texto de balão Char"/>
    <w:link w:val="Textodebalo"/>
    <w:uiPriority w:val="99"/>
    <w:semiHidden/>
    <w:rsid w:val="000045F0"/>
    <w:rPr>
      <w:rFonts w:ascii="Tahoma" w:hAnsi="Tahoma" w:cs="Tahoma"/>
      <w:sz w:val="16"/>
      <w:szCs w:val="16"/>
    </w:rPr>
  </w:style>
  <w:style w:type="paragraph" w:styleId="PargrafodaLista">
    <w:name w:val="List Paragraph"/>
    <w:basedOn w:val="Normal"/>
    <w:uiPriority w:val="34"/>
    <w:qFormat/>
    <w:rsid w:val="00937E61"/>
    <w:pPr>
      <w:ind w:left="720"/>
      <w:contextualSpacing/>
    </w:pPr>
  </w:style>
  <w:style w:type="character" w:customStyle="1" w:styleId="RodapChar">
    <w:name w:val="Rodapé Char"/>
    <w:link w:val="Rodap"/>
    <w:uiPriority w:val="99"/>
    <w:rsid w:val="00E171B2"/>
  </w:style>
  <w:style w:type="character" w:styleId="Hyperlink">
    <w:name w:val="Hyperlink"/>
    <w:uiPriority w:val="99"/>
    <w:semiHidden/>
    <w:unhideWhenUsed/>
    <w:rsid w:val="00602A7E"/>
    <w:rPr>
      <w:strike w:val="0"/>
      <w:dstrike w:val="0"/>
      <w:color w:val="00669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8443D-1495-4C0A-BDB1-62686454C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534</Words>
  <Characters>2887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Cândida</cp:lastModifiedBy>
  <cp:revision>13</cp:revision>
  <cp:lastPrinted>2022-09-09T19:17:00Z</cp:lastPrinted>
  <dcterms:created xsi:type="dcterms:W3CDTF">2021-11-05T14:27:00Z</dcterms:created>
  <dcterms:modified xsi:type="dcterms:W3CDTF">2023-03-14T18:19:00Z</dcterms:modified>
</cp:coreProperties>
</file>