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F1" w:rsidRPr="00A029F1" w:rsidRDefault="00A029F1" w:rsidP="00A029F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029F1">
        <w:rPr>
          <w:rFonts w:ascii="Times New Roman" w:hAnsi="Times New Roman" w:cs="Times New Roman"/>
          <w:b/>
          <w:sz w:val="24"/>
          <w:szCs w:val="24"/>
        </w:rPr>
        <w:t>MENSAGEM N° 102/22</w:t>
      </w:r>
    </w:p>
    <w:p w:rsidR="00A029F1" w:rsidRPr="00A029F1" w:rsidRDefault="00A029F1" w:rsidP="00A029F1">
      <w:pPr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[Proc. Adm. 13405/22]</w:t>
      </w:r>
    </w:p>
    <w:p w:rsidR="00A029F1" w:rsidRPr="00A029F1" w:rsidRDefault="00A029F1" w:rsidP="00A029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jc w:val="right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Mogi Mirim, 16 de setembro de 2 022.</w:t>
      </w:r>
    </w:p>
    <w:p w:rsidR="00A029F1" w:rsidRPr="00A029F1" w:rsidRDefault="00A029F1" w:rsidP="00A029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A Excelentíssima Senhora</w:t>
      </w:r>
    </w:p>
    <w:p w:rsidR="00A029F1" w:rsidRPr="00A029F1" w:rsidRDefault="00A029F1" w:rsidP="00A029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9F1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A029F1" w:rsidRPr="00A029F1" w:rsidRDefault="00A029F1" w:rsidP="00A029F1">
      <w:pPr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Presidente da Câmara Municipal</w:t>
      </w:r>
    </w:p>
    <w:p w:rsidR="00A029F1" w:rsidRPr="00A029F1" w:rsidRDefault="00A029F1" w:rsidP="00A029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Senhora Presidente,</w:t>
      </w:r>
    </w:p>
    <w:p w:rsidR="00A029F1" w:rsidRPr="00A029F1" w:rsidRDefault="00A029F1" w:rsidP="00A029F1">
      <w:pPr>
        <w:pStyle w:val="Standard"/>
        <w:spacing w:line="200" w:lineRule="atLeast"/>
        <w:jc w:val="both"/>
        <w:rPr>
          <w:rFonts w:eastAsia="Times New Roman" w:cs="Times New Roman"/>
          <w:u w:val="single"/>
        </w:rPr>
      </w:pPr>
    </w:p>
    <w:p w:rsidR="00A029F1" w:rsidRPr="00A029F1" w:rsidRDefault="00A029F1" w:rsidP="00A029F1">
      <w:pPr>
        <w:pStyle w:val="Standard"/>
        <w:spacing w:line="200" w:lineRule="atLeast"/>
        <w:jc w:val="both"/>
        <w:rPr>
          <w:rFonts w:eastAsia="Times New Roman" w:cs="Times New Roman"/>
          <w:u w:val="single"/>
        </w:rPr>
      </w:pPr>
    </w:p>
    <w:p w:rsidR="00A029F1" w:rsidRPr="00A029F1" w:rsidRDefault="00A029F1" w:rsidP="00A029F1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  <w:r w:rsidRPr="00A029F1">
        <w:rPr>
          <w:rFonts w:eastAsia="Times New Roman" w:cs="Times New Roman"/>
        </w:rPr>
        <w:t xml:space="preserve">O Conselho Gestor para Administrar a Biblioteca Pública Municipal, regido pela Lei Municipal n° 6.073/2019, necessita, mais uma vez, passar por uma reestruturação, tanto na sua composição, quanto na sua natureza legal, de modo a adequar-se à atual política cultural do Município. </w:t>
      </w:r>
    </w:p>
    <w:p w:rsidR="00A029F1" w:rsidRPr="00A029F1" w:rsidRDefault="00A029F1" w:rsidP="00A029F1">
      <w:pPr>
        <w:pStyle w:val="Standard"/>
        <w:spacing w:line="200" w:lineRule="atLeast"/>
        <w:ind w:firstLine="3780"/>
        <w:jc w:val="both"/>
        <w:rPr>
          <w:rFonts w:eastAsia="Times New Roman" w:cs="Times New Roman"/>
        </w:rPr>
      </w:pPr>
    </w:p>
    <w:p w:rsidR="00A029F1" w:rsidRPr="00A029F1" w:rsidRDefault="00A029F1" w:rsidP="00A029F1">
      <w:pPr>
        <w:ind w:firstLine="3780"/>
        <w:jc w:val="both"/>
        <w:rPr>
          <w:rStyle w:val="apple-style-span"/>
          <w:rFonts w:ascii="Times New Roman" w:eastAsia="Lucida Sans Unicode" w:hAnsi="Times New Roman" w:cs="Times New Roman"/>
          <w:sz w:val="24"/>
          <w:szCs w:val="24"/>
        </w:rPr>
      </w:pPr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>Preliminarmente é preciso destacar que a referida Lei atribuía ao Conselho Gestor, logo em seu art. 1º, a função de administrar a Biblioteca Pública, o que, entendo, extrapola o arcabouço jurídico que orienta as funções normativas, fiscalizadoras e deliberativas da participação direta nos Conselhos populares em geral.</w:t>
      </w:r>
    </w:p>
    <w:p w:rsidR="00A029F1" w:rsidRPr="00A029F1" w:rsidRDefault="00A029F1" w:rsidP="00A029F1">
      <w:pPr>
        <w:ind w:firstLine="378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>Ademais, esta matéria também propõe uma nova redação para o art. 2º, de modo a atender a crescente demanda pelos serviços da Biblioteca Pública por parte de seus usuários, bem como adequar seu funcionamento no sentido de garantir um leque maior de ações educativas e culturais em seu recinto, não apenas para captar recursos, mas principalmente para acolher diferentes segmentos do seu público, o que será regulado em seu novo Regimento Interno.</w:t>
      </w:r>
    </w:p>
    <w:p w:rsidR="00A029F1" w:rsidRPr="00A029F1" w:rsidRDefault="00A029F1" w:rsidP="00A029F1">
      <w:pPr>
        <w:ind w:firstLine="378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>Dito isto, a proposta aqui apresentada também busca uma equilibrada proporcionalidade na paridade da composição dos membros do Conselho em apreço, agora disposto no art. 3º.</w:t>
      </w:r>
    </w:p>
    <w:p w:rsidR="00A029F1" w:rsidRPr="00A029F1" w:rsidRDefault="00A029F1" w:rsidP="00A029F1">
      <w:pPr>
        <w:ind w:firstLine="378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 xml:space="preserve">Vale destacar, senhores </w:t>
      </w:r>
      <w:proofErr w:type="gramStart"/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>Edis</w:t>
      </w:r>
      <w:proofErr w:type="gramEnd"/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>, que os livros, todos somos sabedores, são importantes tanto para a formação cultural quanto para a formação de uma pessoa como cidadã, e a biblioteca que é um dos melhores métodos de inclusão social e de aprendizagem que existe necessita ser gerida por um sistema moderno e eficiente, pois com o advento da tecnologia, computadores, e internet, muitas</w:t>
      </w:r>
      <w:r w:rsidRPr="00A029F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029F1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bibliotecas</w:t>
      </w:r>
      <w:r w:rsidRPr="00A029F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 xml:space="preserve">têm caído no esquecimento e sendo substituídas por acervos digitalizados e bibliotecas digitais. Porém, apesar desse segmento estar saindo de moda, as vantagens em relação ao acervo digital e a internet ainda </w:t>
      </w:r>
      <w:proofErr w:type="gramStart"/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>são</w:t>
      </w:r>
      <w:proofErr w:type="gramEnd"/>
      <w:r w:rsidRPr="00A029F1">
        <w:rPr>
          <w:rStyle w:val="apple-style-span"/>
          <w:rFonts w:ascii="Times New Roman" w:hAnsi="Times New Roman" w:cs="Times New Roman"/>
          <w:sz w:val="24"/>
          <w:szCs w:val="24"/>
        </w:rPr>
        <w:t xml:space="preserve"> imensas e incomparáveis.</w:t>
      </w: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A reformulação que sugiro entende-se como elaboração de uma nova Lei tratando da matéria, com revogação pura e simples da atual, de forma a facilitar os trabalhos dos responsáveis pelas bibliotecas e melhor entendimento dos munícipes interessados.</w:t>
      </w: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Saliento que a presente propositura foi apresentada, debatida e aprovada pelos conselheiros, como consta em Ata da Reunião Ordinária do dia 10 de agosto de 2022.</w:t>
      </w: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A029F1" w:rsidRPr="00A029F1" w:rsidRDefault="00A029F1" w:rsidP="00A029F1">
      <w:pPr>
        <w:ind w:firstLine="28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Respeitosamente,</w:t>
      </w:r>
    </w:p>
    <w:p w:rsidR="00A029F1" w:rsidRPr="00A029F1" w:rsidRDefault="00A029F1" w:rsidP="00A029F1">
      <w:pPr>
        <w:ind w:firstLine="28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ind w:firstLine="2880"/>
        <w:jc w:val="both"/>
        <w:rPr>
          <w:rFonts w:ascii="Times New Roman" w:hAnsi="Times New Roman" w:cs="Times New Roman"/>
          <w:sz w:val="24"/>
          <w:szCs w:val="24"/>
        </w:rPr>
      </w:pPr>
    </w:p>
    <w:p w:rsidR="00A029F1" w:rsidRPr="00A029F1" w:rsidRDefault="00A029F1" w:rsidP="00A029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F1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A029F1" w:rsidRPr="00A029F1" w:rsidRDefault="00A029F1" w:rsidP="00A029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9F1">
        <w:rPr>
          <w:rFonts w:ascii="Times New Roman" w:hAnsi="Times New Roman" w:cs="Times New Roman"/>
          <w:sz w:val="24"/>
          <w:szCs w:val="24"/>
        </w:rPr>
        <w:t>Prefeito Municipal</w:t>
      </w:r>
    </w:p>
    <w:p w:rsidR="00A029F1" w:rsidRPr="00A029F1" w:rsidRDefault="00A029F1" w:rsidP="00A029F1">
      <w:pPr>
        <w:pStyle w:val="Corpodetexto"/>
        <w:ind w:left="2693" w:firstLine="709"/>
        <w:jc w:val="both"/>
        <w:rPr>
          <w:b/>
          <w:bCs/>
          <w:szCs w:val="24"/>
        </w:rPr>
      </w:pPr>
    </w:p>
    <w:p w:rsidR="00A029F1" w:rsidRPr="00A029F1" w:rsidRDefault="00A029F1" w:rsidP="00A029F1">
      <w:pPr>
        <w:pStyle w:val="Corpodetexto"/>
        <w:ind w:left="2693" w:firstLine="709"/>
        <w:jc w:val="both"/>
        <w:rPr>
          <w:b/>
          <w:bCs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9F1" w:rsidRPr="00A029F1" w:rsidRDefault="00A029F1" w:rsidP="00A029F1">
      <w:pPr>
        <w:ind w:left="342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A029F1" w:rsidRDefault="00BF2549" w:rsidP="002D777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F2549" w:rsidRPr="00A029F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2D7776"/>
    <w:rsid w:val="00A029F1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A029F1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29F1"/>
    <w:rPr>
      <w:rFonts w:ascii="Times New Roman" w:eastAsia="Lucida Sans Unicode" w:hAnsi="Times New Roman" w:cs="Times New Roman"/>
      <w:sz w:val="24"/>
      <w:szCs w:val="20"/>
      <w:lang w:eastAsia="pt-BR"/>
    </w:rPr>
  </w:style>
  <w:style w:type="paragraph" w:customStyle="1" w:styleId="Standard">
    <w:name w:val="Standard"/>
    <w:rsid w:val="00A029F1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A029F1"/>
  </w:style>
  <w:style w:type="character" w:customStyle="1" w:styleId="apple-converted-space">
    <w:name w:val="apple-converted-space"/>
    <w:basedOn w:val="Fontepargpadro"/>
    <w:rsid w:val="00A029F1"/>
  </w:style>
  <w:style w:type="character" w:styleId="Forte">
    <w:name w:val="Strong"/>
    <w:basedOn w:val="Fontepargpadro"/>
    <w:qFormat/>
    <w:rsid w:val="00A029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2022-09-19T13:01:00Z</dcterms:modified>
</cp:coreProperties>
</file>