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pStyle w:val="Heading1"/>
        <w:tabs>
          <w:tab w:val="clear" w:pos="708"/>
          <w:tab w:val="left" w:pos="7674"/>
        </w:tabs>
        <w:ind w:left="0" w:firstLine="0"/>
        <w:jc w:val="center"/>
        <w:rPr>
          <w:color w:val="auto"/>
        </w:rPr>
      </w:pPr>
      <w:r>
        <w:rPr>
          <w:color w:val="auto"/>
          <w:sz w:val="26"/>
          <w:szCs w:val="26"/>
        </w:rPr>
        <w:t>PROJETO DE DECRETO LEGISLATIVO</w:t>
      </w:r>
      <w:r>
        <w:rPr>
          <w:color w:val="auto"/>
          <w:spacing w:val="-19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Nº         DE  2022</w:t>
      </w:r>
    </w:p>
    <w:p>
      <w:pPr>
        <w:rPr>
          <w:b/>
          <w:bCs/>
          <w:color w:val="6B5E9B"/>
          <w:sz w:val="26"/>
          <w:szCs w:val="26"/>
        </w:rPr>
      </w:pPr>
    </w:p>
    <w:p>
      <w:pPr>
        <w:rPr>
          <w:b/>
          <w:bCs/>
          <w:color w:val="6B5E9B"/>
          <w:sz w:val="26"/>
          <w:szCs w:val="26"/>
        </w:rPr>
      </w:pPr>
    </w:p>
    <w:p>
      <w:pPr>
        <w:pStyle w:val="BodyText"/>
        <w:ind w:left="0" w:firstLine="0"/>
        <w:jc w:val="center"/>
        <w:rPr>
          <w:spacing w:val="-28"/>
          <w:sz w:val="26"/>
          <w:szCs w:val="26"/>
        </w:rPr>
      </w:pPr>
    </w:p>
    <w:p>
      <w:pPr>
        <w:pStyle w:val="BodyText"/>
        <w:ind w:left="0" w:firstLine="0"/>
        <w:jc w:val="center"/>
        <w:rPr>
          <w:color w:val="6B5E9B"/>
          <w:sz w:val="26"/>
          <w:szCs w:val="26"/>
        </w:rPr>
      </w:pPr>
    </w:p>
    <w:p>
      <w:pPr>
        <w:spacing w:line="360" w:lineRule="auto"/>
        <w:ind w:left="709" w:firstLine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CONCEDE O TÍTULO DE CIDADÃ</w:t>
      </w:r>
      <w:r>
        <w:rPr>
          <w:rFonts w:ascii="Arial" w:hAnsi="Arial" w:cs="Arial"/>
          <w:b/>
          <w:i/>
          <w:sz w:val="24"/>
          <w:szCs w:val="24"/>
        </w:rPr>
        <w:t>O</w:t>
      </w:r>
      <w:r>
        <w:rPr>
          <w:rFonts w:ascii="Arial" w:hAnsi="Arial" w:cs="Arial"/>
          <w:b/>
          <w:i/>
          <w:sz w:val="24"/>
          <w:szCs w:val="24"/>
        </w:rPr>
        <w:t xml:space="preserve"> MOGIMIRIAN</w:t>
      </w:r>
      <w:r>
        <w:rPr>
          <w:rFonts w:ascii="Arial" w:hAnsi="Arial" w:cs="Arial"/>
          <w:b/>
          <w:i/>
          <w:sz w:val="24"/>
          <w:szCs w:val="24"/>
        </w:rPr>
        <w:t>O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AO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SENHOR</w:t>
      </w:r>
    </w:p>
    <w:p>
      <w:pPr>
        <w:pStyle w:val="BodyText"/>
        <w:ind w:left="0" w:firstLine="0"/>
        <w:jc w:val="center"/>
        <w:rPr>
          <w:color w:val="auto"/>
        </w:rPr>
      </w:pPr>
      <w:r>
        <w:rPr>
          <w:color w:val="auto"/>
          <w:sz w:val="26"/>
          <w:szCs w:val="26"/>
        </w:rPr>
        <w:t>Me. ROBERTO DE OLIVEIRA JUNIOR</w:t>
      </w:r>
    </w:p>
    <w:p>
      <w:pPr>
        <w:pStyle w:val="BodyText"/>
        <w:ind w:left="0" w:firstLine="0"/>
        <w:jc w:val="center"/>
        <w:rPr>
          <w:sz w:val="26"/>
          <w:szCs w:val="26"/>
        </w:rPr>
      </w:pPr>
    </w:p>
    <w:p>
      <w:pPr>
        <w:pStyle w:val="BodyText"/>
        <w:ind w:left="0" w:firstLine="0"/>
        <w:rPr>
          <w:sz w:val="26"/>
          <w:szCs w:val="26"/>
        </w:rPr>
      </w:pPr>
    </w:p>
    <w:p>
      <w:pPr>
        <w:ind w:left="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CÂMARA MUNICIPAL DE MOGI MIRIM APROVA:</w:t>
      </w:r>
    </w:p>
    <w:p>
      <w:pPr>
        <w:ind w:firstLine="709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>
      <w:pPr>
        <w:ind w:firstLine="709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>
      <w:pPr>
        <w:ind w:firstLine="709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Art. 1º - Fica conferido o título de </w:t>
      </w:r>
      <w:r>
        <w:rPr>
          <w:rFonts w:ascii="Arial" w:hAnsi="Arial" w:cs="Arial"/>
          <w:b/>
          <w:sz w:val="24"/>
          <w:szCs w:val="24"/>
        </w:rPr>
        <w:t>“CIDADÃ</w:t>
      </w:r>
      <w:r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MOGIMIRIAN</w:t>
      </w:r>
      <w:r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sz w:val="24"/>
          <w:szCs w:val="24"/>
        </w:rPr>
        <w:t xml:space="preserve"> SENHOR </w:t>
      </w:r>
      <w:r>
        <w:rPr>
          <w:rFonts w:ascii="Arial" w:hAnsi="Arial" w:cs="Arial"/>
          <w:sz w:val="24"/>
          <w:szCs w:val="24"/>
        </w:rPr>
        <w:t>Me. ROBERTO DE OLIVEIRA JUNIOR</w:t>
      </w:r>
      <w:r>
        <w:rPr>
          <w:rFonts w:ascii="Arial" w:hAnsi="Arial" w:cs="Arial"/>
          <w:sz w:val="24"/>
          <w:szCs w:val="24"/>
        </w:rPr>
        <w:t xml:space="preserve">, com fundamento no artigo 1º, parágrafo 1º, inciso I, da Lei Complementar nº 69, de 08 de abril de 1998. </w:t>
      </w:r>
    </w:p>
    <w:p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- A honraria prevista neste Decreto Legislativo será entregue em Sessão Solene a ser convocada pela Presidente da Câmara.</w:t>
      </w:r>
    </w:p>
    <w:p>
      <w:pPr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A Mesa da Câmara fica autorizada a realizar as despesas decorrentes deste Decreto, que correrão à conta do orçamento vigente, revogadas as disposições em contrário.</w:t>
      </w:r>
    </w:p>
    <w:p>
      <w:pPr>
        <w:spacing w:line="360" w:lineRule="auto"/>
        <w:ind w:firstLine="708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>
      <w:pPr>
        <w:pStyle w:val="BodyText"/>
        <w:ind w:left="0" w:firstLine="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 xml:space="preserve">Sala das Sessões “Vereador Santo Rótolli”, </w:t>
      </w:r>
      <w:r>
        <w:rPr>
          <w:rFonts w:ascii="Arial" w:hAnsi="Arial"/>
          <w:color w:val="auto"/>
          <w:spacing w:val="-3"/>
        </w:rPr>
        <w:t xml:space="preserve">em </w:t>
      </w:r>
      <w:r>
        <w:rPr>
          <w:rFonts w:ascii="Arial" w:hAnsi="Arial"/>
          <w:color w:val="auto"/>
          <w:spacing w:val="-3"/>
        </w:rPr>
        <w:t>22</w:t>
      </w:r>
      <w:r>
        <w:rPr>
          <w:rFonts w:ascii="Arial" w:hAnsi="Arial"/>
          <w:color w:val="auto"/>
        </w:rPr>
        <w:t xml:space="preserve"> de setembro de</w:t>
      </w:r>
      <w:r>
        <w:rPr>
          <w:rFonts w:ascii="Arial" w:hAnsi="Arial"/>
          <w:color w:val="auto"/>
          <w:spacing w:val="-7"/>
        </w:rPr>
        <w:t xml:space="preserve"> </w:t>
      </w:r>
      <w:r>
        <w:rPr>
          <w:rFonts w:ascii="Arial" w:hAnsi="Arial"/>
          <w:color w:val="auto"/>
        </w:rPr>
        <w:t>2022.</w:t>
      </w:r>
    </w:p>
    <w:p>
      <w:pPr>
        <w:rPr>
          <w:color w:val="6B5E9B"/>
          <w:sz w:val="28"/>
          <w:szCs w:val="28"/>
        </w:rPr>
      </w:pPr>
    </w:p>
    <w:p>
      <w:pPr>
        <w:rPr>
          <w:color w:val="6B5E9B"/>
          <w:sz w:val="26"/>
          <w:szCs w:val="26"/>
        </w:rPr>
      </w:pPr>
    </w:p>
    <w:p>
      <w:pPr>
        <w:rPr>
          <w:color w:val="6B5E9B"/>
          <w:sz w:val="26"/>
          <w:szCs w:val="26"/>
        </w:rPr>
      </w:pPr>
    </w:p>
    <w:p>
      <w:pPr>
        <w:rPr>
          <w:color w:val="6B5E9B"/>
          <w:sz w:val="26"/>
          <w:szCs w:val="26"/>
        </w:rPr>
      </w:pPr>
    </w:p>
    <w:p>
      <w:pPr>
        <w:rPr>
          <w:color w:val="6B5E9B"/>
          <w:sz w:val="26"/>
          <w:szCs w:val="26"/>
        </w:rPr>
      </w:pPr>
    </w:p>
    <w:p>
      <w:pPr>
        <w:jc w:val="center"/>
        <w:rPr>
          <w:color w:val="auto"/>
          <w:lang w:val="pt-BR"/>
        </w:rPr>
      </w:pPr>
      <w:r>
        <w:rPr>
          <w:b/>
          <w:color w:val="auto"/>
          <w:sz w:val="26"/>
          <w:szCs w:val="26"/>
          <w:lang w:val="pt-BR"/>
        </w:rPr>
        <w:t>VEREADOR ALEXANDRE CINTRA</w:t>
      </w:r>
    </w:p>
    <w:p>
      <w:pPr>
        <w:jc w:val="center"/>
        <w:rPr>
          <w:color w:val="auto"/>
          <w:lang w:val="pt-BR"/>
        </w:rPr>
      </w:pPr>
      <w:r>
        <w:rPr>
          <w:b/>
          <w:color w:val="auto"/>
          <w:sz w:val="26"/>
          <w:szCs w:val="26"/>
          <w:lang w:val="pt-BR"/>
        </w:rPr>
        <w:t>“</w:t>
      </w:r>
      <w:r>
        <w:rPr>
          <w:b/>
          <w:color w:val="auto"/>
          <w:sz w:val="26"/>
          <w:szCs w:val="26"/>
          <w:lang w:val="pt-BR"/>
        </w:rPr>
        <w:t>Líder PSDB”</w:t>
      </w:r>
    </w:p>
    <w:p>
      <w:pPr>
        <w:rPr>
          <w:b/>
          <w:bCs/>
          <w:color w:val="6B5E9B"/>
          <w:sz w:val="26"/>
          <w:szCs w:val="26"/>
        </w:rPr>
      </w:pPr>
    </w:p>
    <w:p>
      <w:pPr>
        <w:rPr>
          <w:b/>
          <w:bCs/>
          <w:color w:val="6B5E9B"/>
          <w:sz w:val="26"/>
          <w:szCs w:val="26"/>
        </w:rPr>
      </w:pPr>
    </w:p>
    <w:p>
      <w:pPr>
        <w:rPr>
          <w:b/>
          <w:bCs/>
          <w:color w:val="6B5E9B"/>
          <w:sz w:val="26"/>
          <w:szCs w:val="26"/>
        </w:rPr>
      </w:pPr>
    </w:p>
    <w:p>
      <w:pPr>
        <w:rPr>
          <w:b/>
          <w:bCs/>
          <w:color w:val="6B5E9B"/>
          <w:sz w:val="26"/>
          <w:szCs w:val="26"/>
        </w:rPr>
      </w:pPr>
    </w:p>
    <w:p>
      <w:pPr>
        <w:rPr>
          <w:b/>
          <w:bCs/>
          <w:color w:val="6B5E9B"/>
          <w:sz w:val="26"/>
          <w:szCs w:val="26"/>
        </w:rPr>
      </w:pPr>
    </w:p>
    <w:p>
      <w:pPr>
        <w:rPr>
          <w:color w:val="6B5E9B"/>
        </w:rPr>
      </w:pPr>
    </w:p>
    <w:p>
      <w:pPr>
        <w:spacing w:line="276" w:lineRule="auto"/>
        <w:jc w:val="left"/>
        <w:rPr>
          <w:color w:val="6B5E9B"/>
        </w:rPr>
      </w:pPr>
      <w:r>
        <mc:AlternateContent>
          <mc:Choice Requires="wps">
            <w:drawing>
              <wp:anchor distT="635" distB="0" distL="3810" distR="3810" simplePos="0" relativeHeight="251659264" behindDoc="0" locked="0" layoutInCell="0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-5715</wp:posOffset>
                </wp:positionV>
                <wp:extent cx="10795" cy="6334760"/>
                <wp:effectExtent l="3810" t="635" r="3810" b="0"/>
                <wp:wrapNone/>
                <wp:docPr id="1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00" cy="63349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b9bd5"/>
                          </a:solidFill>
                          <a:miter lim="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5" style="position:absolute;z-index:251658240" from="193.85pt,-0.45pt" to="194.65pt,498.3pt" o:allowincell="f" stroked="t" strokecolor="#5b9bd5">
                <v:fill o:detectmouseclick="t"/>
                <v:stroke joinstyle="miter" endcap="flat"/>
              </v:line>
            </w:pict>
          </mc:Fallback>
        </mc:AlternateContent>
      </w:r>
      <w:r>
        <w:rPr>
          <w:color w:val="6B5E9B"/>
          <w:sz w:val="24"/>
          <w:szCs w:val="24"/>
          <w:lang w:val="pt-PT"/>
        </w:rPr>
        <w:tab/>
        <w:t xml:space="preserve">     </w:t>
      </w:r>
    </w:p>
    <w:p>
      <w:pPr>
        <w:spacing w:line="276" w:lineRule="auto"/>
        <w:jc w:val="left"/>
        <w:rPr>
          <w:sz w:val="24"/>
          <w:szCs w:val="24"/>
          <w:lang w:val="pt-PT"/>
        </w:rPr>
      </w:pP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                                           </w:t>
      </w:r>
      <w:r>
        <w:rPr>
          <w:color w:val="auto"/>
          <w:sz w:val="24"/>
          <w:szCs w:val="24"/>
          <w:lang w:val="pt-PT"/>
        </w:rPr>
        <w:t>ADEMIR FLORETTI JUNIOR</w:t>
        <w:tab/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                                             </w:t>
      </w:r>
      <w:r>
        <w:rPr>
          <w:color w:val="auto"/>
          <w:sz w:val="24"/>
          <w:szCs w:val="24"/>
          <w:lang w:val="pt-PT"/>
        </w:rPr>
        <w:t>V</w:t>
      </w:r>
      <w:r>
        <w:rPr>
          <w:color w:val="auto"/>
          <w:sz w:val="24"/>
          <w:szCs w:val="24"/>
          <w:lang w:val="pt-PT"/>
        </w:rPr>
        <w:t>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CINOÊ DUZO                              </w:t>
        <w:tab/>
        <w:tab/>
        <w:tab/>
        <w:t>DIRCEU DA SILVA PAULINO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JOÃO VICTOR GASPARINI                                  JOELMA FRANCO DA CUNHA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ab/>
        <w:t>Vereadora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LUÍS ROBERTO TAVARES               </w:t>
        <w:tab/>
        <w:tab/>
        <w:t xml:space="preserve">GERALDO VICENTE BERTANHA                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LUZIA CRISTINA NOGUEIRA</w:t>
        <w:tab/>
        <w:tab/>
        <w:tab/>
        <w:t>MARCIO EVANDRO RIBEIRO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ab/>
        <w:t xml:space="preserve">Vereador    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MARCOS ANTONIO FRANCO</w:t>
        <w:tab/>
        <w:tab/>
        <w:tab/>
        <w:t>MARCOS PAULO SEGATTI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MARA CRISTINA CHOQUETTA</w:t>
        <w:tab/>
        <w:tab/>
        <w:tab/>
        <w:t xml:space="preserve">ORIVALDO A. MAGALHÃES 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S</w:t>
      </w:r>
      <w:r>
        <w:rPr>
          <w:color w:val="auto"/>
          <w:sz w:val="24"/>
          <w:szCs w:val="24"/>
          <w:lang w:val="pt-PT"/>
        </w:rPr>
        <w:t>O</w:t>
      </w:r>
      <w:r>
        <w:rPr>
          <w:color w:val="auto"/>
          <w:sz w:val="24"/>
          <w:szCs w:val="24"/>
          <w:lang w:val="pt-PT"/>
        </w:rPr>
        <w:t>NIA R. RODRIGUES</w:t>
      </w:r>
      <w:r>
        <w:rPr>
          <w:color w:val="auto"/>
          <w:sz w:val="24"/>
          <w:szCs w:val="24"/>
          <w:lang w:val="pt-PT"/>
        </w:rPr>
        <w:t xml:space="preserve"> MÓDENA</w:t>
      </w:r>
      <w:r>
        <w:rPr>
          <w:color w:val="auto"/>
          <w:sz w:val="24"/>
          <w:szCs w:val="24"/>
          <w:lang w:val="pt-PT"/>
        </w:rPr>
        <w:tab/>
        <w:tab/>
        <w:t>TIAGO COSTA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Vereadora/Presidente</w:t>
        <w:tab/>
        <w:tab/>
        <w:tab/>
        <w:tab/>
        <w:tab/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995" distR="8699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819404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407041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995" distR="8699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708231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328183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qFormat/>
  </w:style>
  <w:style w:type="paragraph" w:customStyle="1" w:styleId="Heading1">
    <w:name w:val="Heading 1"/>
    <w:basedOn w:val="Normal"/>
    <w:link w:val="Ttulo1Char"/>
    <w:uiPriority w:val="1"/>
    <w:qFormat/>
    <w:rsid w:val="00B2582B"/>
    <w:pPr>
      <w:widowControl w:val="0"/>
      <w:ind w:left="536" w:firstLine="0"/>
      <w:outlineLvl w:val="0"/>
    </w:pPr>
    <w:rPr>
      <w:b/>
      <w:bCs/>
      <w:sz w:val="28"/>
      <w:szCs w:val="28"/>
      <w:lang w:val="en-US" w:eastAsia="en-US"/>
    </w:rPr>
  </w:style>
  <w:style w:type="character" w:styleId="PageNumber">
    <w:name w:val="page number"/>
    <w:basedOn w:val="DefaultParagraphFont"/>
    <w:qFormat/>
  </w:style>
  <w:style w:type="character" w:customStyle="1" w:styleId="Ttulo1Char">
    <w:name w:val="Título 1 Char"/>
    <w:uiPriority w:val="1"/>
    <w:qFormat/>
    <w:rsid w:val="00B2582B"/>
    <w:rPr>
      <w:b/>
      <w:bCs/>
      <w:sz w:val="28"/>
      <w:szCs w:val="28"/>
      <w:lang w:val="en-US" w:eastAsia="en-US"/>
    </w:rPr>
  </w:style>
  <w:style w:type="character" w:customStyle="1" w:styleId="CorpodetextoChar">
    <w:name w:val="Corpo de texto Char"/>
    <w:uiPriority w:val="1"/>
    <w:qFormat/>
    <w:rsid w:val="00B2582B"/>
    <w:rPr>
      <w:sz w:val="28"/>
      <w:szCs w:val="28"/>
      <w:lang w:val="en-US" w:eastAsia="en-US"/>
    </w:rPr>
  </w:style>
  <w:style w:type="character" w:customStyle="1" w:styleId="TextodebaloChar">
    <w:name w:val="Texto de balão Char"/>
    <w:link w:val="BalloonText"/>
    <w:qFormat/>
    <w:rsid w:val="009D0CD4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B2582B"/>
    <w:pPr>
      <w:widowControl w:val="0"/>
      <w:ind w:left="536" w:firstLine="0"/>
    </w:pPr>
    <w:rPr>
      <w:sz w:val="28"/>
      <w:szCs w:val="28"/>
      <w:lang w:val="en-US" w:eastAsia="en-US"/>
    </w:r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9D0CD4"/>
    <w:rPr>
      <w:rFonts w:ascii="Segoe UI" w:hAnsi="Segoe UI" w:cs="Segoe UI"/>
      <w:sz w:val="18"/>
      <w:szCs w:val="18"/>
    </w:rPr>
  </w:style>
  <w:style w:type="paragraph" w:customStyle="1" w:styleId="cdt4ke">
    <w:name w:val="cdt4ke"/>
    <w:basedOn w:val="Normal"/>
    <w:qFormat/>
    <w:rsid w:val="000D7D7E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229</Words>
  <Characters>1226</Characters>
  <Application>Microsoft Office Word</Application>
  <DocSecurity>0</DocSecurity>
  <Lines>0</Lines>
  <Paragraphs>35</Paragraphs>
  <ScaleCrop>false</ScaleCrop>
  <Company>Camara Municipal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revision>15</cp:revision>
  <cp:lastPrinted>2022-09-19T14:45:40Z</cp:lastPrinted>
  <dcterms:created xsi:type="dcterms:W3CDTF">2021-10-07T14:53:00Z</dcterms:created>
  <dcterms:modified xsi:type="dcterms:W3CDTF">2022-09-22T14:50:35Z</dcterms:modified>
  <dc:language>pt-BR</dc:language>
</cp:coreProperties>
</file>