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5B8" w:rsidRPr="002211B9" w:rsidRDefault="004635B8">
      <w:pPr>
        <w:rPr>
          <w:sz w:val="24"/>
          <w:szCs w:val="24"/>
        </w:rPr>
      </w:pP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2211B9">
      <w:pPr>
        <w:pStyle w:val="Ttulo11"/>
        <w:tabs>
          <w:tab w:val="left" w:pos="7674"/>
        </w:tabs>
        <w:ind w:left="0"/>
        <w:rPr>
          <w:b w:val="0"/>
          <w:bCs w:val="0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D</w:t>
      </w:r>
      <w:r w:rsidR="00CB3D55" w:rsidRPr="002211B9">
        <w:rPr>
          <w:sz w:val="24"/>
          <w:szCs w:val="24"/>
          <w:lang w:val="pt-BR"/>
        </w:rPr>
        <w:t>ECRETO LEGISLATIVO</w:t>
      </w:r>
      <w:r w:rsidR="00CB3D55" w:rsidRPr="002211B9">
        <w:rPr>
          <w:spacing w:val="-19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Nº 375 – DE 04 DE OUTUBRO</w:t>
      </w:r>
      <w:r w:rsidR="00CB3D55" w:rsidRPr="002211B9">
        <w:rPr>
          <w:sz w:val="24"/>
          <w:szCs w:val="24"/>
          <w:lang w:val="pt-BR"/>
        </w:rPr>
        <w:t xml:space="preserve"> DE  2022</w:t>
      </w:r>
    </w:p>
    <w:p w:rsidR="004635B8" w:rsidRPr="002211B9" w:rsidRDefault="004635B8" w:rsidP="002211B9">
      <w:pPr>
        <w:ind w:firstLine="993"/>
        <w:rPr>
          <w:b/>
          <w:bCs/>
          <w:sz w:val="24"/>
          <w:szCs w:val="24"/>
        </w:rPr>
      </w:pPr>
    </w:p>
    <w:p w:rsidR="004635B8" w:rsidRPr="002211B9" w:rsidRDefault="004635B8" w:rsidP="002211B9">
      <w:pPr>
        <w:ind w:firstLine="993"/>
        <w:rPr>
          <w:b/>
          <w:bCs/>
          <w:sz w:val="24"/>
          <w:szCs w:val="24"/>
        </w:rPr>
      </w:pPr>
    </w:p>
    <w:p w:rsidR="004635B8" w:rsidRDefault="00CB3D55" w:rsidP="002211B9">
      <w:pPr>
        <w:pStyle w:val="Corpodetexto"/>
        <w:spacing w:line="276" w:lineRule="auto"/>
        <w:ind w:left="709"/>
        <w:jc w:val="both"/>
        <w:rPr>
          <w:b/>
          <w:sz w:val="24"/>
          <w:szCs w:val="24"/>
          <w:lang w:val="pt-BR"/>
        </w:rPr>
      </w:pPr>
      <w:r w:rsidRPr="002211B9">
        <w:rPr>
          <w:b/>
          <w:sz w:val="24"/>
          <w:szCs w:val="24"/>
          <w:lang w:val="pt-BR"/>
        </w:rPr>
        <w:t>CONCEDE O TÍTULO DE CIDADÃO MOGIMIRIANO</w:t>
      </w:r>
      <w:r w:rsidRPr="002211B9">
        <w:rPr>
          <w:b/>
          <w:spacing w:val="-28"/>
          <w:sz w:val="24"/>
          <w:szCs w:val="24"/>
          <w:lang w:val="pt-BR"/>
        </w:rPr>
        <w:t xml:space="preserve"> A  </w:t>
      </w:r>
      <w:r w:rsidRPr="002211B9">
        <w:rPr>
          <w:b/>
          <w:sz w:val="24"/>
          <w:szCs w:val="24"/>
          <w:lang w:val="pt-BR"/>
        </w:rPr>
        <w:t xml:space="preserve">LUIGINA </w:t>
      </w:r>
      <w:r w:rsidR="002211B9">
        <w:rPr>
          <w:b/>
          <w:sz w:val="24"/>
          <w:szCs w:val="24"/>
          <w:lang w:val="pt-BR"/>
        </w:rPr>
        <w:t>B</w:t>
      </w:r>
      <w:r w:rsidRPr="002211B9">
        <w:rPr>
          <w:b/>
          <w:sz w:val="24"/>
          <w:szCs w:val="24"/>
          <w:lang w:val="pt-BR"/>
        </w:rPr>
        <w:t>A</w:t>
      </w:r>
      <w:r w:rsidRPr="002211B9">
        <w:rPr>
          <w:b/>
          <w:sz w:val="24"/>
          <w:szCs w:val="24"/>
          <w:lang w:val="pt-BR"/>
        </w:rPr>
        <w:t>L</w:t>
      </w:r>
      <w:r w:rsidRPr="002211B9">
        <w:rPr>
          <w:b/>
          <w:sz w:val="24"/>
          <w:szCs w:val="24"/>
          <w:lang w:val="pt-BR"/>
        </w:rPr>
        <w:t xml:space="preserve">ESTRO FILIPPINI </w:t>
      </w:r>
    </w:p>
    <w:p w:rsidR="002211B9" w:rsidRDefault="002211B9" w:rsidP="002211B9">
      <w:pPr>
        <w:pStyle w:val="Corpodetexto"/>
        <w:spacing w:line="276" w:lineRule="auto"/>
        <w:ind w:left="0" w:firstLine="851"/>
        <w:jc w:val="both"/>
        <w:rPr>
          <w:b/>
          <w:sz w:val="24"/>
          <w:szCs w:val="24"/>
          <w:lang w:val="pt-BR"/>
        </w:rPr>
      </w:pPr>
    </w:p>
    <w:p w:rsidR="002211B9" w:rsidRPr="002211B9" w:rsidRDefault="002211B9" w:rsidP="002211B9">
      <w:pPr>
        <w:pStyle w:val="Corpodetexto"/>
        <w:spacing w:line="276" w:lineRule="auto"/>
        <w:ind w:left="0" w:firstLine="709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</w:t>
      </w:r>
      <w:r w:rsidRPr="002211B9">
        <w:rPr>
          <w:b/>
          <w:sz w:val="24"/>
          <w:szCs w:val="24"/>
          <w:lang w:val="pt-BR"/>
        </w:rPr>
        <w:t xml:space="preserve">SÔNIA REGINA RODRIGUES MÓDENA, </w:t>
      </w:r>
      <w:r w:rsidRPr="002211B9">
        <w:rPr>
          <w:sz w:val="24"/>
          <w:szCs w:val="24"/>
          <w:lang w:val="pt-BR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2211B9" w:rsidRPr="002211B9" w:rsidRDefault="002211B9" w:rsidP="002211B9">
      <w:pPr>
        <w:pStyle w:val="Corpodetexto"/>
        <w:spacing w:line="276" w:lineRule="auto"/>
        <w:ind w:firstLine="851"/>
        <w:jc w:val="both"/>
        <w:rPr>
          <w:b/>
          <w:sz w:val="24"/>
          <w:szCs w:val="24"/>
          <w:lang w:val="pt-BR"/>
        </w:rPr>
      </w:pPr>
      <w:r w:rsidRPr="002211B9">
        <w:rPr>
          <w:b/>
          <w:sz w:val="24"/>
          <w:szCs w:val="24"/>
          <w:lang w:val="pt-BR"/>
        </w:rPr>
        <w:t xml:space="preserve">  </w:t>
      </w:r>
    </w:p>
    <w:p w:rsidR="002211B9" w:rsidRPr="002211B9" w:rsidRDefault="002211B9" w:rsidP="002211B9">
      <w:pPr>
        <w:pStyle w:val="Corpodetexto"/>
        <w:spacing w:line="276" w:lineRule="auto"/>
        <w:ind w:left="0" w:firstLine="709"/>
        <w:jc w:val="both"/>
        <w:rPr>
          <w:sz w:val="24"/>
          <w:szCs w:val="24"/>
          <w:lang w:val="pt-BR"/>
        </w:rPr>
      </w:pPr>
      <w:r w:rsidRPr="002211B9">
        <w:rPr>
          <w:b/>
          <w:sz w:val="24"/>
          <w:szCs w:val="24"/>
          <w:lang w:val="pt-BR"/>
        </w:rPr>
        <w:t xml:space="preserve"> FAÇO SABER </w:t>
      </w:r>
      <w:r w:rsidRPr="002211B9">
        <w:rPr>
          <w:sz w:val="24"/>
          <w:szCs w:val="24"/>
          <w:lang w:val="pt-BR"/>
        </w:rPr>
        <w:t xml:space="preserve">que a Câmara Municipal aprovou e eu promulgo, nos termos do art. 57, parágrafo único da Lei Orgânica Municipal, o seguinte Decreto Legislativo:            </w:t>
      </w: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CB3D55">
      <w:pPr>
        <w:ind w:firstLine="707"/>
        <w:jc w:val="both"/>
        <w:rPr>
          <w:sz w:val="24"/>
          <w:szCs w:val="24"/>
        </w:rPr>
      </w:pPr>
      <w:r w:rsidRPr="002211B9">
        <w:rPr>
          <w:sz w:val="24"/>
          <w:szCs w:val="24"/>
        </w:rPr>
        <w:t xml:space="preserve">Art. 1º </w:t>
      </w:r>
      <w:r w:rsidRPr="002211B9">
        <w:rPr>
          <w:spacing w:val="-3"/>
          <w:sz w:val="24"/>
          <w:szCs w:val="24"/>
        </w:rPr>
        <w:t xml:space="preserve">Fica </w:t>
      </w:r>
      <w:r w:rsidRPr="002211B9">
        <w:rPr>
          <w:sz w:val="24"/>
          <w:szCs w:val="24"/>
        </w:rPr>
        <w:t xml:space="preserve">conferido o título de </w:t>
      </w:r>
      <w:r w:rsidRPr="002211B9">
        <w:rPr>
          <w:b/>
          <w:bCs/>
          <w:sz w:val="24"/>
          <w:szCs w:val="24"/>
        </w:rPr>
        <w:t xml:space="preserve">“Cidadão Mogimiriano”, à senhora Luigina </w:t>
      </w:r>
      <w:r w:rsidRPr="002211B9">
        <w:rPr>
          <w:b/>
          <w:bCs/>
          <w:sz w:val="24"/>
          <w:szCs w:val="24"/>
        </w:rPr>
        <w:t>Balestro Filippi</w:t>
      </w:r>
      <w:r w:rsidR="002211B9">
        <w:rPr>
          <w:b/>
          <w:bCs/>
          <w:sz w:val="24"/>
          <w:szCs w:val="24"/>
        </w:rPr>
        <w:t>ni</w:t>
      </w:r>
      <w:bookmarkStart w:id="0" w:name="_GoBack"/>
      <w:bookmarkEnd w:id="0"/>
      <w:r w:rsidRPr="002211B9">
        <w:rPr>
          <w:b/>
          <w:bCs/>
          <w:sz w:val="24"/>
          <w:szCs w:val="24"/>
        </w:rPr>
        <w:t xml:space="preserve">, </w:t>
      </w:r>
      <w:r w:rsidRPr="002211B9">
        <w:rPr>
          <w:sz w:val="24"/>
          <w:szCs w:val="24"/>
        </w:rPr>
        <w:t>com base na Lei Complementar nº 69, de 8</w:t>
      </w:r>
      <w:r w:rsidRPr="002211B9">
        <w:rPr>
          <w:spacing w:val="11"/>
          <w:sz w:val="24"/>
          <w:szCs w:val="24"/>
        </w:rPr>
        <w:t xml:space="preserve"> </w:t>
      </w:r>
      <w:r w:rsidRPr="002211B9">
        <w:rPr>
          <w:sz w:val="24"/>
          <w:szCs w:val="24"/>
        </w:rPr>
        <w:t>de abril de 1998, art. 1º, § 1º, inciso</w:t>
      </w:r>
      <w:r w:rsidRPr="002211B9">
        <w:rPr>
          <w:spacing w:val="-12"/>
          <w:sz w:val="24"/>
          <w:szCs w:val="24"/>
        </w:rPr>
        <w:t xml:space="preserve"> </w:t>
      </w:r>
      <w:r w:rsidRPr="002211B9">
        <w:rPr>
          <w:spacing w:val="-3"/>
          <w:sz w:val="24"/>
          <w:szCs w:val="24"/>
        </w:rPr>
        <w:t>I.</w:t>
      </w: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CB3D55">
      <w:pPr>
        <w:pStyle w:val="Corpodetexto"/>
        <w:ind w:left="0" w:firstLine="707"/>
        <w:jc w:val="both"/>
        <w:rPr>
          <w:sz w:val="24"/>
          <w:szCs w:val="24"/>
          <w:lang w:val="pt-BR"/>
        </w:rPr>
      </w:pPr>
      <w:r w:rsidRPr="002211B9">
        <w:rPr>
          <w:sz w:val="24"/>
          <w:szCs w:val="24"/>
          <w:lang w:val="pt-BR"/>
        </w:rPr>
        <w:t>Art. 2º A honraria prevista neste Decreto Legislativo será entregue</w:t>
      </w:r>
      <w:r w:rsidRPr="002211B9">
        <w:rPr>
          <w:spacing w:val="68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>em</w:t>
      </w:r>
      <w:r w:rsidRPr="002211B9">
        <w:rPr>
          <w:w w:val="99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 xml:space="preserve">Sessão Solene a ser convocada pelo Presidente </w:t>
      </w:r>
      <w:r w:rsidRPr="002211B9">
        <w:rPr>
          <w:spacing w:val="2"/>
          <w:sz w:val="24"/>
          <w:szCs w:val="24"/>
          <w:lang w:val="pt-BR"/>
        </w:rPr>
        <w:t>da</w:t>
      </w:r>
      <w:r w:rsidRPr="002211B9">
        <w:rPr>
          <w:spacing w:val="-20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>Câmara.</w:t>
      </w: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CB3D55">
      <w:pPr>
        <w:pStyle w:val="Corpodetexto"/>
        <w:ind w:left="0" w:firstLine="707"/>
        <w:jc w:val="both"/>
        <w:rPr>
          <w:sz w:val="24"/>
          <w:szCs w:val="24"/>
          <w:lang w:val="pt-BR"/>
        </w:rPr>
      </w:pPr>
      <w:r w:rsidRPr="002211B9">
        <w:rPr>
          <w:sz w:val="24"/>
          <w:szCs w:val="24"/>
          <w:lang w:val="pt-BR"/>
        </w:rPr>
        <w:t>Art. 3º A Mesa da Câmara</w:t>
      </w:r>
      <w:r w:rsidRPr="002211B9">
        <w:rPr>
          <w:sz w:val="24"/>
          <w:szCs w:val="24"/>
          <w:lang w:val="pt-BR"/>
        </w:rPr>
        <w:t xml:space="preserve"> fica autorizada a realizar as</w:t>
      </w:r>
      <w:r w:rsidRPr="002211B9">
        <w:rPr>
          <w:spacing w:val="38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>despesas</w:t>
      </w:r>
      <w:r w:rsidRPr="002211B9">
        <w:rPr>
          <w:w w:val="99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>decorrentes deste Decreto que correrão à conta do orçamento vigente, suplementado se</w:t>
      </w:r>
      <w:r w:rsidRPr="002211B9">
        <w:rPr>
          <w:spacing w:val="-14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>necessário.</w:t>
      </w:r>
    </w:p>
    <w:p w:rsidR="004635B8" w:rsidRPr="002211B9" w:rsidRDefault="004635B8">
      <w:pPr>
        <w:rPr>
          <w:sz w:val="24"/>
          <w:szCs w:val="24"/>
        </w:rPr>
      </w:pPr>
    </w:p>
    <w:p w:rsidR="004635B8" w:rsidRPr="002211B9" w:rsidRDefault="00CB3D55">
      <w:pPr>
        <w:pStyle w:val="Corpodetexto"/>
        <w:ind w:left="0" w:firstLine="707"/>
        <w:rPr>
          <w:sz w:val="24"/>
          <w:szCs w:val="24"/>
          <w:lang w:val="pt-BR"/>
        </w:rPr>
      </w:pPr>
      <w:r w:rsidRPr="002211B9">
        <w:rPr>
          <w:sz w:val="24"/>
          <w:szCs w:val="24"/>
          <w:lang w:val="pt-BR"/>
        </w:rPr>
        <w:t xml:space="preserve">Art.  4º Este Decreto Legislativo entra </w:t>
      </w:r>
      <w:r w:rsidRPr="002211B9">
        <w:rPr>
          <w:spacing w:val="-3"/>
          <w:sz w:val="24"/>
          <w:szCs w:val="24"/>
          <w:lang w:val="pt-BR"/>
        </w:rPr>
        <w:t xml:space="preserve">em </w:t>
      </w:r>
      <w:r w:rsidRPr="002211B9">
        <w:rPr>
          <w:sz w:val="24"/>
          <w:szCs w:val="24"/>
          <w:lang w:val="pt-BR"/>
        </w:rPr>
        <w:t>vigor na data de sua</w:t>
      </w:r>
      <w:r w:rsidRPr="002211B9">
        <w:rPr>
          <w:spacing w:val="-16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>publicação, revogadas as disposições em</w:t>
      </w:r>
      <w:r w:rsidRPr="002211B9">
        <w:rPr>
          <w:spacing w:val="-18"/>
          <w:sz w:val="24"/>
          <w:szCs w:val="24"/>
          <w:lang w:val="pt-BR"/>
        </w:rPr>
        <w:t xml:space="preserve"> </w:t>
      </w:r>
      <w:r w:rsidRPr="002211B9">
        <w:rPr>
          <w:sz w:val="24"/>
          <w:szCs w:val="24"/>
          <w:lang w:val="pt-BR"/>
        </w:rPr>
        <w:t>contrário.</w:t>
      </w:r>
    </w:p>
    <w:p w:rsidR="004635B8" w:rsidRDefault="004635B8">
      <w:pPr>
        <w:rPr>
          <w:sz w:val="24"/>
          <w:szCs w:val="24"/>
        </w:rPr>
      </w:pPr>
    </w:p>
    <w:p w:rsidR="002211B9" w:rsidRDefault="002211B9">
      <w:pPr>
        <w:rPr>
          <w:sz w:val="24"/>
          <w:szCs w:val="24"/>
        </w:rPr>
      </w:pPr>
    </w:p>
    <w:p w:rsidR="002211B9" w:rsidRDefault="002211B9">
      <w:pPr>
        <w:rPr>
          <w:sz w:val="24"/>
          <w:szCs w:val="24"/>
        </w:rPr>
      </w:pPr>
    </w:p>
    <w:p w:rsidR="002211B9" w:rsidRPr="002211B9" w:rsidRDefault="002211B9">
      <w:pPr>
        <w:rPr>
          <w:sz w:val="24"/>
          <w:szCs w:val="24"/>
        </w:rPr>
      </w:pPr>
    </w:p>
    <w:p w:rsidR="002211B9" w:rsidRPr="002211B9" w:rsidRDefault="002211B9" w:rsidP="002211B9">
      <w:pPr>
        <w:rPr>
          <w:sz w:val="24"/>
          <w:szCs w:val="24"/>
        </w:rPr>
      </w:pPr>
    </w:p>
    <w:p w:rsidR="002211B9" w:rsidRPr="002211B9" w:rsidRDefault="002211B9" w:rsidP="002211B9">
      <w:pPr>
        <w:jc w:val="center"/>
        <w:rPr>
          <w:b/>
          <w:sz w:val="24"/>
          <w:szCs w:val="24"/>
        </w:rPr>
      </w:pPr>
      <w:r w:rsidRPr="002211B9">
        <w:rPr>
          <w:b/>
          <w:sz w:val="24"/>
          <w:szCs w:val="24"/>
        </w:rPr>
        <w:t>SÔNIA REGINA RODRIGUES MÓDENA</w:t>
      </w:r>
    </w:p>
    <w:p w:rsidR="002211B9" w:rsidRPr="002211B9" w:rsidRDefault="002211B9" w:rsidP="002211B9">
      <w:pPr>
        <w:jc w:val="center"/>
        <w:rPr>
          <w:b/>
          <w:sz w:val="24"/>
          <w:szCs w:val="24"/>
        </w:rPr>
      </w:pPr>
      <w:r w:rsidRPr="002211B9">
        <w:rPr>
          <w:b/>
          <w:sz w:val="24"/>
          <w:szCs w:val="24"/>
        </w:rPr>
        <w:t>Presidente da Câmara</w:t>
      </w:r>
    </w:p>
    <w:p w:rsidR="002211B9" w:rsidRPr="002211B9" w:rsidRDefault="002211B9" w:rsidP="002211B9">
      <w:pPr>
        <w:jc w:val="center"/>
        <w:rPr>
          <w:b/>
          <w:sz w:val="24"/>
          <w:szCs w:val="24"/>
        </w:rPr>
      </w:pPr>
    </w:p>
    <w:p w:rsidR="002211B9" w:rsidRPr="002211B9" w:rsidRDefault="002211B9" w:rsidP="002211B9">
      <w:pPr>
        <w:rPr>
          <w:sz w:val="24"/>
          <w:szCs w:val="24"/>
        </w:rPr>
      </w:pPr>
    </w:p>
    <w:p w:rsidR="002211B9" w:rsidRPr="002211B9" w:rsidRDefault="002211B9" w:rsidP="002211B9">
      <w:pPr>
        <w:rPr>
          <w:sz w:val="24"/>
          <w:szCs w:val="24"/>
        </w:rPr>
      </w:pPr>
    </w:p>
    <w:p w:rsidR="002211B9" w:rsidRPr="002211B9" w:rsidRDefault="002211B9" w:rsidP="002211B9">
      <w:pPr>
        <w:rPr>
          <w:sz w:val="24"/>
          <w:szCs w:val="24"/>
        </w:rPr>
      </w:pPr>
      <w:r w:rsidRPr="002211B9">
        <w:rPr>
          <w:sz w:val="24"/>
          <w:szCs w:val="24"/>
        </w:rPr>
        <w:t>Registrado na Secretaria e afixado, em igual data, no Quadro de Avisos da Portaria da Câmara.</w:t>
      </w:r>
    </w:p>
    <w:p w:rsidR="002211B9" w:rsidRPr="002211B9" w:rsidRDefault="002211B9" w:rsidP="002211B9">
      <w:pPr>
        <w:rPr>
          <w:sz w:val="24"/>
          <w:szCs w:val="24"/>
        </w:rPr>
      </w:pPr>
    </w:p>
    <w:p w:rsidR="002211B9" w:rsidRPr="002211B9" w:rsidRDefault="002211B9" w:rsidP="002211B9">
      <w:pPr>
        <w:rPr>
          <w:sz w:val="24"/>
          <w:szCs w:val="24"/>
        </w:rPr>
      </w:pPr>
    </w:p>
    <w:p w:rsidR="002211B9" w:rsidRPr="002211B9" w:rsidRDefault="002211B9" w:rsidP="002211B9">
      <w:pPr>
        <w:rPr>
          <w:b/>
          <w:sz w:val="24"/>
          <w:szCs w:val="24"/>
        </w:rPr>
      </w:pPr>
      <w:r w:rsidRPr="002211B9">
        <w:rPr>
          <w:b/>
          <w:sz w:val="24"/>
          <w:szCs w:val="24"/>
        </w:rPr>
        <w:t>Pro</w:t>
      </w:r>
      <w:r>
        <w:rPr>
          <w:b/>
          <w:sz w:val="24"/>
          <w:szCs w:val="24"/>
        </w:rPr>
        <w:t>jeto de Decreto Legislativo nº 11</w:t>
      </w:r>
      <w:r w:rsidRPr="002211B9">
        <w:rPr>
          <w:b/>
          <w:sz w:val="24"/>
          <w:szCs w:val="24"/>
        </w:rPr>
        <w:t xml:space="preserve"> de 2022</w:t>
      </w:r>
    </w:p>
    <w:p w:rsidR="004635B8" w:rsidRPr="002211B9" w:rsidRDefault="002211B9" w:rsidP="002211B9">
      <w:pPr>
        <w:rPr>
          <w:b/>
          <w:sz w:val="24"/>
          <w:szCs w:val="24"/>
        </w:rPr>
      </w:pPr>
      <w:r w:rsidRPr="002211B9">
        <w:rPr>
          <w:b/>
          <w:sz w:val="24"/>
          <w:szCs w:val="24"/>
        </w:rPr>
        <w:t>Au</w:t>
      </w:r>
      <w:r>
        <w:rPr>
          <w:b/>
          <w:sz w:val="24"/>
          <w:szCs w:val="24"/>
        </w:rPr>
        <w:t>toria: da Vereadora Lúcia Maria Ferreira Tenório</w:t>
      </w:r>
    </w:p>
    <w:sectPr w:rsidR="004635B8" w:rsidRPr="002211B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55" w:rsidRDefault="00CB3D55">
      <w:r>
        <w:separator/>
      </w:r>
    </w:p>
  </w:endnote>
  <w:endnote w:type="continuationSeparator" w:id="0">
    <w:p w:rsidR="00CB3D55" w:rsidRDefault="00CB3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B8" w:rsidRDefault="00CB3D55"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55" w:rsidRDefault="00CB3D55">
      <w:r>
        <w:separator/>
      </w:r>
    </w:p>
  </w:footnote>
  <w:footnote w:type="continuationSeparator" w:id="0">
    <w:p w:rsidR="00CB3D55" w:rsidRDefault="00CB3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B8" w:rsidRDefault="00CB3D55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635B8" w:rsidRDefault="00CB3D5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B8" w:rsidRDefault="00CB3D5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635B8" w:rsidRDefault="004635B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635B8" w:rsidRDefault="00CB3D55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80937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3934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635B8" w:rsidRDefault="00CB3D5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635B8" w:rsidRDefault="00CB3D5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B8" w:rsidRDefault="00CB3D5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635B8" w:rsidRDefault="004635B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635B8" w:rsidRDefault="00CB3D55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0308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16121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635B8" w:rsidRDefault="00CB3D5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635B8" w:rsidRDefault="00CB3D5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B8"/>
    <w:rsid w:val="002211B9"/>
    <w:rsid w:val="004635B8"/>
    <w:rsid w:val="00CB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83F8"/>
  <w15:docId w15:val="{342599EB-7F9D-4548-A35E-C176FAAE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1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Textodebalo"/>
    <w:qFormat/>
    <w:rsid w:val="009D0CD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9</cp:revision>
  <cp:lastPrinted>2022-09-19T14:45:00Z</cp:lastPrinted>
  <dcterms:created xsi:type="dcterms:W3CDTF">2021-10-07T14:53:00Z</dcterms:created>
  <dcterms:modified xsi:type="dcterms:W3CDTF">2022-10-04T16:16:00Z</dcterms:modified>
  <dc:language>pt-BR</dc:language>
</cp:coreProperties>
</file>