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sz w:val="26"/>
          <w:szCs w:val="26"/>
        </w:rPr>
      </w:pPr>
      <w:r w:rsidRPr="00000000">
        <w:rPr>
          <w:b/>
          <w:sz w:val="26"/>
          <w:szCs w:val="26"/>
          <w:rtl w:val="0"/>
        </w:rPr>
        <w:t>EMENDA ADITIVA Nº         AO PROJETO DE LEI Nº 129 DE 2022</w:t>
      </w:r>
    </w:p>
    <w:p w:rsidR="00000000" w:rsidRPr="00000000" w:rsidP="00000000" w14:paraId="00000002">
      <w:pPr>
        <w:rPr>
          <w:b/>
          <w:sz w:val="26"/>
          <w:szCs w:val="26"/>
        </w:rPr>
      </w:pPr>
    </w:p>
    <w:p w:rsidR="00000000" w:rsidRPr="00000000" w:rsidP="00000000" w14:paraId="00000003">
      <w:pPr>
        <w:rPr>
          <w:b/>
          <w:sz w:val="26"/>
          <w:szCs w:val="26"/>
        </w:rPr>
      </w:pPr>
    </w:p>
    <w:p w:rsidR="00000000" w:rsidRPr="00000000" w:rsidP="00000000" w14:paraId="00000004">
      <w:pPr>
        <w:spacing w:before="240"/>
        <w:jc w:val="center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A CÂMARA MUNICIPAL DE MOGI MIRIM APROVA:</w:t>
      </w:r>
    </w:p>
    <w:p w:rsidR="00000000" w:rsidRPr="00000000" w:rsidP="00000000" w14:paraId="00000005">
      <w:pPr>
        <w:rPr>
          <w:b/>
          <w:sz w:val="26"/>
          <w:szCs w:val="26"/>
        </w:rPr>
      </w:pPr>
    </w:p>
    <w:p w:rsidR="00000000" w:rsidRPr="00000000" w:rsidP="00000000" w14:paraId="00000006">
      <w:pPr>
        <w:rPr>
          <w:sz w:val="26"/>
          <w:szCs w:val="26"/>
        </w:rPr>
      </w:pPr>
    </w:p>
    <w:p w:rsidR="00000000" w:rsidRPr="00000000" w:rsidP="00000000" w14:paraId="00000007">
      <w:pPr>
        <w:spacing w:before="240"/>
        <w:ind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Inclui-se o </w:t>
      </w:r>
      <w:r w:rsidRPr="00000000">
        <w:rPr>
          <w:b/>
          <w:sz w:val="26"/>
          <w:szCs w:val="26"/>
          <w:rtl w:val="0"/>
        </w:rPr>
        <w:t>Parágrafo Único</w:t>
      </w:r>
      <w:r w:rsidRPr="00000000">
        <w:rPr>
          <w:sz w:val="26"/>
          <w:szCs w:val="26"/>
          <w:rtl w:val="0"/>
        </w:rPr>
        <w:t xml:space="preserve"> do artigo 17,  com a seguinte redação: </w:t>
      </w:r>
    </w:p>
    <w:p w:rsidR="00000000" w:rsidRPr="00000000" w:rsidP="00000000" w14:paraId="00000008">
      <w:pPr>
        <w:spacing w:before="240" w:after="160" w:line="259" w:lineRule="auto"/>
        <w:jc w:val="both"/>
        <w:rPr>
          <w:b/>
          <w:sz w:val="26"/>
          <w:szCs w:val="26"/>
        </w:rPr>
      </w:pPr>
    </w:p>
    <w:p w:rsidR="00000000" w:rsidRPr="00000000" w:rsidP="00000000" w14:paraId="00000009">
      <w:pPr>
        <w:spacing w:before="240" w:after="160" w:line="259" w:lineRule="auto"/>
        <w:ind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“</w:t>
      </w:r>
      <w:r w:rsidRPr="00000000">
        <w:rPr>
          <w:b/>
          <w:sz w:val="26"/>
          <w:szCs w:val="26"/>
          <w:rtl w:val="0"/>
        </w:rPr>
        <w:t>Parágrafo único</w:t>
      </w:r>
      <w:r w:rsidRPr="00000000">
        <w:rPr>
          <w:sz w:val="26"/>
          <w:szCs w:val="26"/>
          <w:rtl w:val="0"/>
        </w:rPr>
        <w:t xml:space="preserve">. Durante o período tratado no </w:t>
      </w:r>
      <w:r w:rsidRPr="00000000">
        <w:rPr>
          <w:i/>
          <w:sz w:val="26"/>
          <w:szCs w:val="26"/>
          <w:rtl w:val="0"/>
        </w:rPr>
        <w:t xml:space="preserve">caput </w:t>
      </w:r>
      <w:r w:rsidRPr="00000000">
        <w:rPr>
          <w:sz w:val="26"/>
          <w:szCs w:val="26"/>
          <w:rtl w:val="0"/>
        </w:rPr>
        <w:t>deste artigo, fica autorizada a utilização dos espaços solicitados mediante aprovação do requerimento de licença, nos moldes do artigo 9º desta Lei.”</w:t>
      </w:r>
    </w:p>
    <w:p w:rsidR="00000000" w:rsidRPr="00000000" w:rsidP="00000000" w14:paraId="0000000A">
      <w:pPr>
        <w:spacing w:before="240"/>
        <w:jc w:val="both"/>
        <w:rPr>
          <w:sz w:val="26"/>
          <w:szCs w:val="26"/>
        </w:rPr>
      </w:pPr>
    </w:p>
    <w:p w:rsidR="00000000" w:rsidRPr="00000000" w:rsidP="00000000" w14:paraId="0000000B">
      <w:pPr>
        <w:spacing w:before="240"/>
        <w:ind w:firstLine="720"/>
        <w:jc w:val="both"/>
        <w:rPr>
          <w:sz w:val="26"/>
          <w:szCs w:val="26"/>
        </w:rPr>
      </w:pPr>
    </w:p>
    <w:p w:rsidR="00000000" w:rsidRPr="00000000" w:rsidP="00000000" w14:paraId="0000000C">
      <w:pPr>
        <w:jc w:val="left"/>
        <w:rPr>
          <w:sz w:val="26"/>
          <w:szCs w:val="26"/>
        </w:rPr>
      </w:pPr>
    </w:p>
    <w:p w:rsidR="00000000" w:rsidRPr="00000000" w:rsidP="00000000" w14:paraId="0000000D">
      <w:pPr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SALA DAS SESSÕES “VEREADOR SANTO RÓTOLLI”, em  07 DE OUTUBRO DE 2022</w:t>
      </w:r>
    </w:p>
    <w:p w:rsidR="00000000" w:rsidRPr="00000000" w:rsidP="00000000" w14:paraId="0000000E">
      <w:pPr>
        <w:spacing w:before="240" w:line="360" w:lineRule="auto"/>
        <w:jc w:val="center"/>
        <w:rPr>
          <w:b/>
          <w:sz w:val="26"/>
          <w:szCs w:val="26"/>
        </w:rPr>
      </w:pPr>
    </w:p>
    <w:p w:rsidR="00000000" w:rsidRPr="00000000" w:rsidP="00000000" w14:paraId="0000000F">
      <w:pPr>
        <w:spacing w:before="240" w:line="360" w:lineRule="auto"/>
        <w:jc w:val="left"/>
        <w:rPr>
          <w:b/>
          <w:sz w:val="26"/>
          <w:szCs w:val="26"/>
        </w:rPr>
      </w:pPr>
    </w:p>
    <w:p w:rsidR="00000000" w:rsidRPr="00000000" w:rsidP="00000000" w14:paraId="00000010">
      <w:pPr>
        <w:spacing w:before="240"/>
        <w:jc w:val="left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JOÃO VICTOR GASPARINI                            MARA CRISTINA CHOQUETTA</w:t>
      </w:r>
    </w:p>
    <w:p w:rsidR="00000000" w:rsidRPr="00000000" w:rsidP="00000000" w14:paraId="00000011">
      <w:pPr>
        <w:spacing w:before="240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 xml:space="preserve">            VEREADOR                                                              VEREADORA</w:t>
      </w:r>
    </w:p>
    <w:p w:rsidR="00000000" w:rsidRPr="00000000" w:rsidP="00000000" w14:paraId="00000012">
      <w:pPr>
        <w:spacing w:before="240" w:line="360" w:lineRule="auto"/>
        <w:jc w:val="left"/>
        <w:rPr>
          <w:b/>
          <w:sz w:val="26"/>
          <w:szCs w:val="26"/>
        </w:rPr>
      </w:pPr>
    </w:p>
    <w:p w:rsidR="00000000" w:rsidRPr="00000000" w:rsidP="00000000" w14:paraId="00000013">
      <w:pPr>
        <w:spacing w:before="240" w:line="360" w:lineRule="auto"/>
        <w:jc w:val="left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DIRCEU DA SILVA PAULINO                             JOELMA FRANCO DA CUNHA</w:t>
      </w:r>
    </w:p>
    <w:p w:rsidR="00000000" w:rsidRPr="00000000" w:rsidP="00000000" w14:paraId="00000014">
      <w:pPr>
        <w:spacing w:before="240" w:line="360" w:lineRule="auto"/>
        <w:jc w:val="left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 xml:space="preserve">            VEREADOR                                                              VEREADORA</w:t>
      </w:r>
    </w:p>
    <w:p w:rsidR="00000000" w:rsidRPr="00000000" w:rsidP="00000000" w14:paraId="00000015">
      <w:pPr>
        <w:spacing w:before="240" w:line="360" w:lineRule="auto"/>
        <w:jc w:val="left"/>
        <w:rPr>
          <w:b/>
          <w:sz w:val="26"/>
          <w:szCs w:val="26"/>
        </w:rPr>
      </w:pPr>
    </w:p>
    <w:p w:rsidR="00000000" w:rsidRPr="00000000" w:rsidP="00000000" w14:paraId="00000016">
      <w:pPr>
        <w:spacing w:before="240" w:line="360" w:lineRule="auto"/>
        <w:jc w:val="left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 xml:space="preserve">     TIAGO CESAR COSTA                                   LÚCIA FERREIRA TENÓRIO</w:t>
      </w:r>
    </w:p>
    <w:p w:rsidR="00000000" w:rsidRPr="00000000" w:rsidP="00000000" w14:paraId="00000017">
      <w:pPr>
        <w:spacing w:before="240" w:line="360" w:lineRule="auto"/>
        <w:jc w:val="left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 xml:space="preserve">            VEREADOR                                                              VEREADORA</w:t>
      </w:r>
    </w:p>
    <w:sectPr>
      <w:headerReference w:type="even" r:id="rId4"/>
      <w:headerReference w:type="default" r:id="rId5"/>
      <w:headerReference w:type="first" r:id="rId6"/>
      <w:pgSz w:w="11906" w:h="16838" w:orient="portrait"/>
      <w:pgMar w:top="2268" w:right="1321" w:bottom="1134" w:left="1418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charset w:val="00"/>
    <w:family w:val="auto"/>
    <w:pitch w:val="default"/>
  </w:font>
  <w:font w:name="Times New Roman">
    <w:charset w:val="00"/>
    <w:family w:val="auto"/>
    <w:pitch w:val="default"/>
  </w:font>
  <w:font w:name="Bookman Old Style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C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360" w:firstLine="0"/>
      <w: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mc:AlternateContent>
        <mc:Choice Requires="wps">
          <w:drawing>
            <wp:anchor distT="0" distB="0" distL="0" distR="0" simplePos="0" relativeHeight="251664384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24130"/>
              <wp:effectExtent l="0" t="0" r="0" b="0"/>
              <wp:wrapSquare wrapText="bothSides"/>
              <wp:docPr id="810990757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5338620" y="3772620"/>
                        <a:ext cx="24130" cy="24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RPr="00000000" w:rsidP="00000000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 w:rsidRPr="00000000">
                            <w:rPr>
                              <w:rFonts w:ascii="Times New Roman" w:eastAsia="Times New Roman" w:hAnsi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0</w:t>
                          </w: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5408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24130"/>
              <wp:effectExtent l="0" t="0" r="0" b="0"/>
              <wp:wrapSquare wrapText="bothSides"/>
              <wp:docPr id="17560614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157404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241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  <w:r w:rsidRPr="00000000"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  <w:rtl w:val="0"/>
      </w:rPr>
      <w:t>CÂMARA MUNICIPAL DE MOGI MIRIM</w:t>
    </w:r>
    <w:r w:rsidRPr="00000000"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-741679</wp:posOffset>
          </wp:positionH>
          <wp:positionV relativeFrom="paragraph">
            <wp:posOffset>-196849</wp:posOffset>
          </wp:positionV>
          <wp:extent cx="1377950" cy="965835"/>
          <wp:effectExtent l="0" t="0" r="0" b="0"/>
          <wp:wrapNone/>
          <wp:docPr id="5" name="image1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63847" name="image1.png" descr="bandeira-cores-novas-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0000"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5338620" y="3707280"/>
                        <a:ext cx="2413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RPr="00000000" w:rsidP="00000000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116707098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448863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1549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 w:rsidRPr="00000000"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>Estado de São Paulo</w:t>
    </w:r>
  </w:p>
  <w:p w:rsidR="00000000" w:rsidRPr="00000000" w:rsidP="00000000" w14:paraId="0000001A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</w:p>
  <w:p w:rsidR="00000000" w:rsidRPr="00000000" w:rsidP="00000000" w14:paraId="0000001B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D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  <w:r w:rsidRPr="00000000"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  <w:rtl w:val="0"/>
      </w:rPr>
      <w:t>CÂMARA MUNICIPAL DE MOGI MIRIM</w:t>
    </w:r>
    <w:r w:rsidRPr="00000000">
      <w:drawing>
        <wp:anchor distT="0" distB="0" distL="0" distR="0" simplePos="0" relativeHeight="251661312" behindDoc="1" locked="0" layoutInCell="1" allowOverlap="1">
          <wp:simplePos x="0" y="0"/>
          <wp:positionH relativeFrom="column">
            <wp:posOffset>-741679</wp:posOffset>
          </wp:positionH>
          <wp:positionV relativeFrom="paragraph">
            <wp:posOffset>-196849</wp:posOffset>
          </wp:positionV>
          <wp:extent cx="1377950" cy="965835"/>
          <wp:effectExtent l="0" t="0" r="0" b="0"/>
          <wp:wrapNone/>
          <wp:docPr id="1833963458" name="image1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937138" name="image1.png" descr="bandeira-cores-novas-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0000"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5338620" y="3707280"/>
                        <a:ext cx="2413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RPr="00000000" w:rsidP="00000000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3360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1465350406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4738727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1549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E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 w:rsidRPr="00000000"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>Estado de São Paulo</w:t>
    </w:r>
  </w:p>
  <w:p w:rsidR="00000000" w:rsidRPr="00000000" w:rsidP="00000000" w14:paraId="0000001F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 w:rsidRPr="00000000"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 xml:space="preserve">Comissão de Justiça e Redação </w:t>
    </w:r>
  </w:p>
  <w:p w:rsidR="00000000" w:rsidRPr="00000000" w:rsidP="00000000" w14:paraId="00000020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ageBreakBefore w:val="0"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