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A9" w:rsidRPr="004F2EA9" w:rsidRDefault="004F2EA9" w:rsidP="004F2EA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F2EA9">
        <w:rPr>
          <w:rFonts w:ascii="Times New Roman" w:eastAsia="MS Mincho" w:hAnsi="Times New Roman" w:cs="Times New Roman"/>
          <w:b/>
          <w:sz w:val="24"/>
          <w:szCs w:val="24"/>
        </w:rPr>
        <w:t>MENSAGEM Nº 110/22</w:t>
      </w:r>
    </w:p>
    <w:p w:rsidR="004F2EA9" w:rsidRPr="004F2EA9" w:rsidRDefault="004F2EA9" w:rsidP="004F2EA9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2EA9">
        <w:rPr>
          <w:rFonts w:ascii="Times New Roman" w:eastAsia="MS Mincho" w:hAnsi="Times New Roman" w:cs="Times New Roman"/>
          <w:sz w:val="24"/>
          <w:szCs w:val="24"/>
        </w:rPr>
        <w:t>[Proc. Adm. nº 13367/22]</w:t>
      </w:r>
    </w:p>
    <w:p w:rsidR="004F2EA9" w:rsidRPr="004F2EA9" w:rsidRDefault="004F2EA9" w:rsidP="004F2EA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F2EA9" w:rsidRPr="004F2EA9" w:rsidRDefault="004F2EA9" w:rsidP="004F2EA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F2EA9">
        <w:rPr>
          <w:rFonts w:ascii="Times New Roman" w:eastAsia="MS Mincho" w:hAnsi="Times New Roman" w:cs="Times New Roman"/>
          <w:bCs w:val="0"/>
          <w:sz w:val="24"/>
          <w:szCs w:val="24"/>
        </w:rPr>
        <w:t xml:space="preserve">Mogi Mirim, </w:t>
      </w:r>
      <w:proofErr w:type="gramStart"/>
      <w:r w:rsidRPr="004F2EA9">
        <w:rPr>
          <w:rFonts w:ascii="Times New Roman" w:eastAsia="MS Mincho" w:hAnsi="Times New Roman" w:cs="Times New Roman"/>
          <w:bCs w:val="0"/>
          <w:sz w:val="24"/>
          <w:szCs w:val="24"/>
        </w:rPr>
        <w:t>7</w:t>
      </w:r>
      <w:proofErr w:type="gramEnd"/>
      <w:r w:rsidRPr="004F2EA9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de outubro de 2 022.</w:t>
      </w:r>
    </w:p>
    <w:p w:rsidR="004F2EA9" w:rsidRPr="004F2EA9" w:rsidRDefault="004F2EA9" w:rsidP="004F2EA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F2EA9" w:rsidRPr="004F2EA9" w:rsidRDefault="004F2EA9" w:rsidP="004F2EA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F2EA9" w:rsidRPr="004F2EA9" w:rsidRDefault="004F2EA9" w:rsidP="004F2EA9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F2EA9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4F2EA9" w:rsidRPr="004F2EA9" w:rsidRDefault="004F2EA9" w:rsidP="004F2EA9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4F2EA9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4F2EA9" w:rsidRPr="004F2EA9" w:rsidRDefault="004F2EA9" w:rsidP="004F2EA9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F2EA9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4F2EA9" w:rsidRPr="004F2EA9" w:rsidRDefault="004F2EA9" w:rsidP="004F2EA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F2EA9" w:rsidRPr="004F2EA9" w:rsidRDefault="004F2EA9" w:rsidP="004F2EA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F2EA9" w:rsidRPr="004F2EA9" w:rsidRDefault="004F2EA9" w:rsidP="004F2EA9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F2EA9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4F2EA9" w:rsidRPr="004F2EA9" w:rsidRDefault="004F2EA9" w:rsidP="004F2EA9">
      <w:pPr>
        <w:pStyle w:val="TextosemFormatao"/>
        <w:ind w:firstLine="709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F2EA9" w:rsidRPr="004F2EA9" w:rsidRDefault="004F2EA9" w:rsidP="004F2EA9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F2EA9" w:rsidRPr="004F2EA9" w:rsidRDefault="004F2EA9" w:rsidP="004F2EA9">
      <w:pPr>
        <w:ind w:firstLine="378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F2E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Busca-se com </w:t>
      </w:r>
      <w:proofErr w:type="gramStart"/>
      <w:r w:rsidRPr="004F2E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o incluso Projeto de Lei a necessária</w:t>
      </w:r>
      <w:proofErr w:type="gramEnd"/>
      <w:r w:rsidRPr="004F2E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e indispensável autorização legislativa para que este Poder Executivo possa criar o </w:t>
      </w:r>
      <w:r w:rsidRPr="004F2EA9">
        <w:rPr>
          <w:rFonts w:ascii="Times New Roman" w:hAnsi="Times New Roman" w:cs="Times New Roman"/>
          <w:b/>
          <w:color w:val="000000"/>
          <w:sz w:val="24"/>
          <w:szCs w:val="24"/>
        </w:rPr>
        <w:t>FUNDO MUNICIPAL DE TRANSPORTE DE PASSAGEIROS (FMTP)</w:t>
      </w:r>
      <w:r w:rsidRPr="004F2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2EA9" w:rsidRPr="004F2EA9" w:rsidRDefault="004F2EA9" w:rsidP="004F2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EA9" w:rsidRPr="004F2EA9" w:rsidRDefault="004F2EA9" w:rsidP="004F2EA9">
      <w:pPr>
        <w:pStyle w:val="Corpodetexto"/>
        <w:ind w:firstLine="3782"/>
      </w:pPr>
      <w:r w:rsidRPr="004F2EA9">
        <w:t xml:space="preserve">O presente Projeto de Lei visa o aperfeiçoamento da legislação municipal que versa sobre o custeio e o fomento das ações e propostas para o desenvolvimento da mobilidade urbana e para a gestão dos sistemas de transporte de passageiros do Município de Mogi Mirim. </w:t>
      </w:r>
    </w:p>
    <w:p w:rsidR="004F2EA9" w:rsidRPr="004F2EA9" w:rsidRDefault="004F2EA9" w:rsidP="004F2EA9">
      <w:pPr>
        <w:pStyle w:val="Corpodetexto"/>
        <w:ind w:firstLine="3782"/>
      </w:pPr>
    </w:p>
    <w:p w:rsidR="004F2EA9" w:rsidRPr="004F2EA9" w:rsidRDefault="004F2EA9" w:rsidP="004F2EA9">
      <w:pPr>
        <w:pStyle w:val="Corpodetexto"/>
        <w:ind w:firstLine="3782"/>
      </w:pPr>
      <w:r w:rsidRPr="004F2EA9">
        <w:t xml:space="preserve">Essa iniciativa leva em consideração a necessidade de atender à Lei que, aguardamos, seja aprovada por essa Edilidade, que trata da reestruturação do Conselho Municipal de Trânsito e Transporte, e busca definir um fundo específico para previsão e alocação de dotações e recursos financeiros para execução das ações propostas para o desenvolvimento da mobilidade urbana do Município. </w:t>
      </w:r>
    </w:p>
    <w:p w:rsidR="004F2EA9" w:rsidRPr="004F2EA9" w:rsidRDefault="004F2EA9" w:rsidP="004F2EA9">
      <w:pPr>
        <w:pStyle w:val="Corpodetexto"/>
        <w:ind w:firstLine="3782"/>
      </w:pPr>
    </w:p>
    <w:p w:rsidR="004F2EA9" w:rsidRPr="004F2EA9" w:rsidRDefault="004F2EA9" w:rsidP="004F2EA9">
      <w:pPr>
        <w:pStyle w:val="Corpodetexto"/>
        <w:ind w:firstLine="3782"/>
      </w:pPr>
      <w:r w:rsidRPr="004F2EA9">
        <w:t>Trata-se de proposição de relevante interesse público, pois a instituição do Fundo Municipal de Transporte de Passageiros servirá de instrumento de apoio essencial ao desenvolvimento da mobilidade urbana e dos sistemas de trânsito e de transportes de Mogi Mirim.</w:t>
      </w:r>
    </w:p>
    <w:p w:rsidR="004F2EA9" w:rsidRPr="004F2EA9" w:rsidRDefault="004F2EA9" w:rsidP="004F2EA9">
      <w:pPr>
        <w:pStyle w:val="Corpodetexto"/>
        <w:ind w:firstLine="3782"/>
      </w:pPr>
    </w:p>
    <w:p w:rsidR="004F2EA9" w:rsidRPr="004F2EA9" w:rsidRDefault="004F2EA9" w:rsidP="004F2EA9">
      <w:pPr>
        <w:pStyle w:val="Corpodetexto"/>
        <w:ind w:firstLine="3782"/>
      </w:pPr>
      <w:r w:rsidRPr="004F2EA9">
        <w:t>Saliento que presente matéria prevê que as contas do Fundo ora criado serão geridas por um contador, devendo o presidente autorizar todas as operações administrativas e financeiras.</w:t>
      </w:r>
    </w:p>
    <w:p w:rsidR="004F2EA9" w:rsidRPr="004F2EA9" w:rsidRDefault="004F2EA9" w:rsidP="004F2EA9">
      <w:pPr>
        <w:pStyle w:val="Corpodetexto"/>
        <w:ind w:firstLine="3782"/>
      </w:pPr>
    </w:p>
    <w:p w:rsidR="004F2EA9" w:rsidRPr="004F2EA9" w:rsidRDefault="004F2EA9" w:rsidP="004F2EA9">
      <w:pPr>
        <w:pStyle w:val="TextosemFormatao"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4F2EA9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:rsidR="004F2EA9" w:rsidRPr="004F2EA9" w:rsidRDefault="004F2EA9" w:rsidP="004F2EA9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F2EA9" w:rsidRPr="004F2EA9" w:rsidRDefault="004F2EA9" w:rsidP="004F2EA9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proofErr w:type="spellStart"/>
      <w:r w:rsidRPr="004F2EA9">
        <w:rPr>
          <w:rFonts w:ascii="Times New Roman" w:hAnsi="Times New Roman" w:cs="Times New Roman"/>
          <w:bCs/>
          <w:sz w:val="24"/>
          <w:szCs w:val="24"/>
          <w:lang w:val="es-ES_tradnl"/>
        </w:rPr>
        <w:t>Respeitosamente</w:t>
      </w:r>
      <w:proofErr w:type="spellEnd"/>
      <w:r w:rsidRPr="004F2EA9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</w:p>
    <w:p w:rsidR="004F2EA9" w:rsidRPr="004F2EA9" w:rsidRDefault="004F2EA9" w:rsidP="004F2EA9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4F2EA9" w:rsidRPr="004F2EA9" w:rsidRDefault="004F2EA9" w:rsidP="004F2EA9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4F2EA9" w:rsidRPr="004F2EA9" w:rsidRDefault="004F2EA9" w:rsidP="004F2EA9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4F2EA9" w:rsidRPr="004F2EA9" w:rsidRDefault="004F2EA9" w:rsidP="004F2EA9">
      <w:pPr>
        <w:pStyle w:val="Ttulo1"/>
        <w:spacing w:before="0"/>
        <w:ind w:left="2832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F2EA9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4F2EA9" w:rsidRPr="004F2EA9" w:rsidRDefault="004F2EA9" w:rsidP="004F2EA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2E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Prefeito Municipal</w:t>
      </w:r>
    </w:p>
    <w:p w:rsidR="00BF2549" w:rsidRPr="004F2EA9" w:rsidRDefault="00BF25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2549" w:rsidRPr="004F2E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4F2EA9"/>
    <w:rsid w:val="008410C4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4F2EA9"/>
    <w:pPr>
      <w:tabs>
        <w:tab w:val="left" w:pos="2835"/>
      </w:tabs>
      <w:suppressAutoHyphens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F2EA9"/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1"/>
    <w:semiHidden/>
    <w:unhideWhenUsed/>
    <w:rsid w:val="004F2EA9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uiPriority w:val="99"/>
    <w:semiHidden/>
    <w:rsid w:val="004F2EA9"/>
    <w:rPr>
      <w:rFonts w:ascii="Consolas" w:hAnsi="Consolas"/>
      <w:sz w:val="21"/>
      <w:szCs w:val="21"/>
    </w:rPr>
  </w:style>
  <w:style w:type="character" w:customStyle="1" w:styleId="TextosemFormataoChar1">
    <w:name w:val="Texto sem Formatação Char1"/>
    <w:link w:val="TextosemFormatao"/>
    <w:semiHidden/>
    <w:locked/>
    <w:rsid w:val="004F2EA9"/>
    <w:rPr>
      <w:rFonts w:ascii="Courier New" w:eastAsia="Times New Roman" w:hAnsi="Courier New" w:cs="Courier New"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2022-10-10T13:42:00Z</dcterms:modified>
</cp:coreProperties>
</file>