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b/>
          <w:sz w:val="24"/>
        </w:rPr>
        <w:t xml:space="preserve">PARECER Nº </w:t>
      </w:r>
      <w:r>
        <w:rPr>
          <w:b/>
          <w:sz w:val="24"/>
        </w:rPr>
        <w:t>04</w:t>
      </w:r>
      <w:r>
        <w:rPr>
          <w:b/>
          <w:sz w:val="24"/>
        </w:rPr>
        <w:t xml:space="preserve"> DA COMISSÃO DE DENOMINAÇÃO DE VIAS E LOGRADOUROS PÚBLICOS</w:t>
      </w:r>
      <w:r>
        <w:rPr>
          <w:sz w:val="24"/>
        </w:rPr>
        <w:t xml:space="preserve"> ao Projeto de Lei nº </w:t>
      </w:r>
      <w:r>
        <w:rPr>
          <w:sz w:val="24"/>
        </w:rPr>
        <w:t>140</w:t>
      </w:r>
      <w:r>
        <w:rPr>
          <w:sz w:val="24"/>
        </w:rPr>
        <w:t>/202</w:t>
      </w:r>
      <w:r>
        <w:rPr>
          <w:sz w:val="24"/>
        </w:rPr>
        <w:t>2</w:t>
      </w:r>
      <w:r>
        <w:rPr>
          <w:sz w:val="24"/>
        </w:rPr>
        <w:t xml:space="preserve"> dando denominação oficial ao </w:t>
      </w:r>
      <w:r>
        <w:rPr>
          <w:sz w:val="24"/>
        </w:rPr>
        <w:t>à Rua Projetada 01</w:t>
      </w:r>
      <w:r>
        <w:rPr>
          <w:sz w:val="24"/>
        </w:rPr>
        <w:t xml:space="preserve">, </w:t>
      </w:r>
      <w:r>
        <w:rPr>
          <w:sz w:val="24"/>
        </w:rPr>
        <w:t>no Loteamento Reserva da Cachoeira</w:t>
      </w:r>
      <w:r>
        <w:rPr>
          <w:sz w:val="24"/>
        </w:rPr>
        <w:t xml:space="preserve"> de “RUA ADÍLSON FRANÇA SAMPAIO JUNIOR </w:t>
      </w:r>
      <w:r>
        <w:rPr>
          <w:sz w:val="24"/>
        </w:rPr>
        <w:t>(ADÍLSON GAIVOTA)</w:t>
      </w:r>
      <w:r>
        <w:rPr>
          <w:sz w:val="24"/>
        </w:rPr>
        <w:t>”.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  <w:t xml:space="preserve">A Nobre Vereadora </w:t>
      </w:r>
      <w:r>
        <w:rPr>
          <w:sz w:val="24"/>
        </w:rPr>
        <w:t>Luzia Cristina Cotes Nogueira</w:t>
      </w:r>
      <w:r>
        <w:rPr>
          <w:sz w:val="24"/>
        </w:rPr>
        <w:t xml:space="preserve"> apresentou o Projeto de Lei nº 14</w:t>
      </w:r>
      <w:r>
        <w:rPr>
          <w:sz w:val="24"/>
        </w:rPr>
        <w:t>0</w:t>
      </w:r>
      <w:r>
        <w:rPr>
          <w:sz w:val="24"/>
        </w:rPr>
        <w:t>/202</w:t>
      </w:r>
      <w:r>
        <w:rPr>
          <w:sz w:val="24"/>
        </w:rPr>
        <w:t>2</w:t>
      </w:r>
      <w:r>
        <w:rPr>
          <w:sz w:val="24"/>
        </w:rPr>
        <w:t xml:space="preserve"> dando denominação oficial </w:t>
      </w:r>
      <w:r>
        <w:rPr>
          <w:sz w:val="24"/>
        </w:rPr>
        <w:t>à Rua Projetada 01</w:t>
      </w:r>
      <w:r>
        <w:rPr>
          <w:sz w:val="24"/>
        </w:rPr>
        <w:t xml:space="preserve">, </w:t>
      </w:r>
      <w:r>
        <w:rPr>
          <w:sz w:val="24"/>
        </w:rPr>
        <w:t>no Loteamento Reserva da Cachoeira</w:t>
      </w:r>
      <w:r>
        <w:rPr>
          <w:sz w:val="24"/>
        </w:rPr>
        <w:t xml:space="preserve"> de “RUA ADÍLSON FRANÇA SAMPAIO JUNIOR </w:t>
      </w:r>
      <w:r>
        <w:rPr>
          <w:sz w:val="24"/>
        </w:rPr>
        <w:t>(ADÍLSON GAIVOTA)</w:t>
      </w:r>
      <w:r>
        <w:rPr>
          <w:sz w:val="24"/>
        </w:rPr>
        <w:t>”.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  <w:t xml:space="preserve">Por não haver nada que se oponha a presente propositura, esta Comissão emite parecer </w:t>
      </w:r>
      <w:r>
        <w:rPr>
          <w:b/>
          <w:sz w:val="24"/>
        </w:rPr>
        <w:t>FAVORÁVEL</w:t>
      </w:r>
      <w:r>
        <w:rPr>
          <w:sz w:val="24"/>
        </w:rPr>
        <w:t xml:space="preserve"> ao Projeto de Lei nº 14</w:t>
      </w:r>
      <w:r>
        <w:rPr>
          <w:sz w:val="24"/>
        </w:rPr>
        <w:t>0</w:t>
      </w:r>
      <w:r>
        <w:rPr>
          <w:sz w:val="24"/>
        </w:rPr>
        <w:t>/202</w:t>
      </w:r>
      <w:r>
        <w:rPr>
          <w:sz w:val="24"/>
        </w:rPr>
        <w:t>2</w:t>
      </w:r>
      <w:r>
        <w:rPr>
          <w:sz w:val="24"/>
        </w:rPr>
        <w:t xml:space="preserve"> por entender que o mesmo está de acordo com a Lei Complementar nº 214 de 7 de dezembro de 2007.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Sala das Sessões “Vereador Santo Róttoli”, em </w:t>
      </w:r>
      <w:r>
        <w:rPr>
          <w:rFonts w:cs="Arial" w:ascii="Arial" w:hAnsi="Arial"/>
          <w:sz w:val="24"/>
          <w:szCs w:val="24"/>
        </w:rPr>
        <w:t>10</w:t>
      </w:r>
      <w:r>
        <w:rPr>
          <w:rFonts w:cs="Arial" w:ascii="Arial" w:hAnsi="Arial"/>
          <w:sz w:val="24"/>
          <w:szCs w:val="24"/>
        </w:rPr>
        <w:t xml:space="preserve"> de outubro de 202</w:t>
      </w:r>
      <w:r>
        <w:rPr>
          <w:rFonts w:cs="Arial" w:ascii="Arial" w:hAnsi="Arial"/>
          <w:sz w:val="24"/>
          <w:szCs w:val="24"/>
        </w:rPr>
        <w:t>2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1"/>
          <w:shd w:fill="FFFFFF" w:val="clear"/>
        </w:rPr>
      </w:pPr>
      <w:r>
        <w:rPr>
          <w:rFonts w:cs="Arial" w:ascii="Arial" w:hAnsi="Arial"/>
          <w:sz w:val="24"/>
          <w:szCs w:val="21"/>
          <w:shd w:fill="FFFFFF" w:val="clear"/>
        </w:rPr>
        <w:t>VEREADOR LUIS ROBERTO TAVARES – PRESIDENTE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 TIAGO CÉSAR COSTA - VICE-PRESIDENTE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 ADEMIR SOUZA FLORETTI JUNIOR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 ALEXANDRE CINTRA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 CINOÊ DUZO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 DIRCEU DA SILVA PAULINO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 GERALDO VICENTE BERTANHA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VEREADORA LÚCIA MARIA FERREIRA TENÓRIO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VEREADORA LUZIA CRISTINA CORTES NOGUEIRA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VEREADORA MARA CRISTINA CHOQUETTA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 MARCIO EVANDRO RIBEIRO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 MARCOS PAULO CEGATTI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5050" cy="750570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5050" cy="750570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de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21de7"/>
    <w:rPr/>
  </w:style>
  <w:style w:type="character" w:styleId="Recuodecorpodetexto2Char" w:customStyle="1">
    <w:name w:val="Recuo de corpo de texto 2 Char"/>
    <w:link w:val="BodyTextIndent2"/>
    <w:qFormat/>
    <w:rsid w:val="00c10e8e"/>
    <w:rPr>
      <w:sz w:val="28"/>
    </w:rPr>
  </w:style>
  <w:style w:type="character" w:styleId="TextodebaloChar" w:customStyle="1">
    <w:name w:val="Texto de balão Char"/>
    <w:link w:val="BalloonText"/>
    <w:semiHidden/>
    <w:qFormat/>
    <w:rsid w:val="00605cc4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rsid w:val="00921de7"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921de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21de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rsid w:val="00c10e8e"/>
    <w:pPr>
      <w:tabs>
        <w:tab w:val="clear" w:pos="708"/>
        <w:tab w:val="left" w:pos="709" w:leader="none"/>
      </w:tabs>
      <w:ind w:firstLine="709"/>
      <w:jc w:val="both"/>
    </w:pPr>
    <w:rPr>
      <w:sz w:val="28"/>
    </w:rPr>
  </w:style>
  <w:style w:type="paragraph" w:styleId="Yiv1666173080msonormal" w:customStyle="1">
    <w:name w:val="yiv1666173080msonormal"/>
    <w:basedOn w:val="Normal"/>
    <w:qFormat/>
    <w:rsid w:val="00c10e8e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semiHidden/>
    <w:unhideWhenUsed/>
    <w:qFormat/>
    <w:rsid w:val="00605cc4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LibreOffice/7.3.1.3$Windows_X86_64 LibreOffice_project/a69ca51ded25f3eefd52d7bf9a5fad8c90b87951</Application>
  <AppVersion>15.0000</AppVersion>
  <Pages>2</Pages>
  <Words>218</Words>
  <Characters>1187</Characters>
  <CharactersWithSpaces>1405</CharactersWithSpaces>
  <Paragraphs>22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2021-10-13T21:42:00Z</dcterms:created>
  <dc:creator>Secretaria</dc:creator>
  <dc:description/>
  <dc:language>pt-BR</dc:language>
  <cp:lastModifiedBy/>
  <dcterms:modified xsi:type="dcterms:W3CDTF">2022-10-10T17:47:40Z</dcterms:modified>
  <cp:revision>6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