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E5" w:rsidRPr="00FA50E5" w:rsidRDefault="000039A1" w:rsidP="00FA50E5">
      <w:pPr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A5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FA5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</w:t>
      </w:r>
    </w:p>
    <w:p w:rsidR="00AB3DFC" w:rsidRPr="00AB3DFC" w:rsidRDefault="000039A1" w:rsidP="00FA50E5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DFC">
        <w:rPr>
          <w:rFonts w:ascii="Times New Roman" w:hAnsi="Times New Roman" w:cs="Times New Roman"/>
          <w:b/>
          <w:sz w:val="24"/>
          <w:szCs w:val="24"/>
          <w:u w:val="single"/>
        </w:rPr>
        <w:t>PROJETO DE LEI Nº 116 DE 2022</w:t>
      </w:r>
    </w:p>
    <w:p w:rsidR="00AB3DFC" w:rsidRPr="00AB3DFC" w:rsidRDefault="00AB3DFC" w:rsidP="00FA50E5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B3DFC"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AUTÓGRAFO N° 136 DE 2022  </w:t>
      </w:r>
    </w:p>
    <w:p w:rsidR="00FA50E5" w:rsidRPr="00FA50E5" w:rsidRDefault="00FA50E5" w:rsidP="00FA50E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A50E5" w:rsidRPr="00FA50E5" w:rsidRDefault="000039A1" w:rsidP="00FA50E5">
      <w:pPr>
        <w:pStyle w:val="Recuodecorpodetexto21"/>
        <w:ind w:left="3600" w:firstLine="0"/>
        <w:rPr>
          <w:b/>
          <w:szCs w:val="24"/>
        </w:rPr>
      </w:pPr>
      <w:r w:rsidRPr="00FA50E5">
        <w:rPr>
          <w:b/>
          <w:szCs w:val="24"/>
        </w:rPr>
        <w:t>INSTITUI O PROGRAMA MUNICIPAL DE ARTESANATO DE MOGI MIRIM; A FEIRA DE ARTES E ARTESANATO E A COMISSÃO DAS FEIRAS DE ARTES E ARTESANATO DE MOGI MIRIM, E DÁ OUTRAS PROVIDÊNCIAS.</w:t>
      </w:r>
    </w:p>
    <w:p w:rsidR="00FA50E5" w:rsidRPr="00FA50E5" w:rsidRDefault="00FA50E5" w:rsidP="00FA50E5">
      <w:pPr>
        <w:pStyle w:val="Recuodecorpodetexto21"/>
        <w:ind w:left="3600" w:firstLine="0"/>
        <w:rPr>
          <w:b/>
          <w:szCs w:val="24"/>
        </w:rPr>
      </w:pPr>
    </w:p>
    <w:p w:rsidR="00FA50E5" w:rsidRPr="00FA50E5" w:rsidRDefault="000039A1" w:rsidP="00FA50E5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FA50E5">
        <w:rPr>
          <w:rFonts w:ascii="Times New Roman" w:hAnsi="Times New Roman" w:cs="Times New Roman"/>
          <w:color w:val="auto"/>
        </w:rPr>
        <w:t>A</w:t>
      </w:r>
      <w:r w:rsidRPr="00FA50E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AB3DFC">
        <w:rPr>
          <w:rFonts w:ascii="Times New Roman" w:hAnsi="Times New Roman" w:cs="Times New Roman"/>
          <w:color w:val="auto"/>
        </w:rPr>
        <w:t>aprova: -</w:t>
      </w:r>
    </w:p>
    <w:p w:rsidR="00FA50E5" w:rsidRPr="00FA50E5" w:rsidRDefault="00FA50E5" w:rsidP="00FA50E5">
      <w:pPr>
        <w:pStyle w:val="CM54"/>
        <w:jc w:val="both"/>
        <w:rPr>
          <w:color w:val="000000"/>
        </w:rPr>
      </w:pPr>
    </w:p>
    <w:p w:rsidR="00FA50E5" w:rsidRPr="00FA50E5" w:rsidRDefault="000039A1" w:rsidP="00FA50E5">
      <w:pPr>
        <w:pStyle w:val="CM54"/>
        <w:ind w:firstLine="3686"/>
        <w:jc w:val="both"/>
      </w:pPr>
      <w:r w:rsidRPr="00FA50E5">
        <w:rPr>
          <w:color w:val="000000"/>
        </w:rPr>
        <w:t>Art.</w:t>
      </w:r>
      <w:r w:rsidRPr="00FA50E5">
        <w:rPr>
          <w:rFonts w:eastAsia="Arial"/>
          <w:color w:val="000000"/>
        </w:rPr>
        <w:t xml:space="preserve"> </w:t>
      </w:r>
      <w:r w:rsidRPr="00FA50E5">
        <w:rPr>
          <w:color w:val="000000"/>
        </w:rPr>
        <w:t>1º</w:t>
      </w:r>
      <w:r w:rsidRPr="00FA50E5">
        <w:rPr>
          <w:color w:val="000000"/>
          <w:shd w:val="clear" w:color="auto" w:fill="FFFFFF"/>
        </w:rPr>
        <w:t xml:space="preserve"> Fica instituído o Programa Municipal do Artesanato de Mogi Mirim, com a finalidade de coordenar e desenvolver atividades que visam a valorizar artistas plásticos, trabalhadores manuais e artesãos na Cidade de Mogi Mirim, elevando o seu nível cultural, profissional, social e econômico, bem como desenvolvê-los e promovê-los como instrumento de trabalho e empreendedorismo,</w:t>
      </w:r>
      <w:r w:rsidRPr="00FA50E5">
        <w:rPr>
          <w:color w:val="000000"/>
        </w:rPr>
        <w:t xml:space="preserve"> em consonância com a Lei Municipal nº 5.969/2017, que institui o Sistema Municipal de Cultura, conforme seus artigos 4º ao 6º e de 22 a 27.</w:t>
      </w:r>
    </w:p>
    <w:p w:rsidR="00FA50E5" w:rsidRPr="00FA50E5" w:rsidRDefault="00FA50E5" w:rsidP="00FA50E5">
      <w:pPr>
        <w:pStyle w:val="CM31"/>
        <w:spacing w:line="240" w:lineRule="auto"/>
        <w:ind w:firstLine="3686"/>
        <w:jc w:val="both"/>
        <w:rPr>
          <w:bCs/>
          <w:color w:val="000000"/>
        </w:rPr>
      </w:pPr>
    </w:p>
    <w:p w:rsidR="00FA50E5" w:rsidRPr="00FA50E5" w:rsidRDefault="000039A1" w:rsidP="00FA50E5">
      <w:pPr>
        <w:pStyle w:val="CM31"/>
        <w:spacing w:line="240" w:lineRule="auto"/>
        <w:ind w:firstLine="3686"/>
        <w:jc w:val="both"/>
      </w:pPr>
      <w:r w:rsidRPr="00FA50E5">
        <w:rPr>
          <w:bCs/>
          <w:color w:val="000000"/>
        </w:rPr>
        <w:t>Art. 2º</w:t>
      </w:r>
      <w:r w:rsidRPr="00FA50E5">
        <w:rPr>
          <w:color w:val="000000"/>
        </w:rPr>
        <w:t xml:space="preserve"> Cria-se a Feira de Artes e Artesanato de Mogi Mirim e a Comissão das Feiras de Artes e Artesanato de Mogi Mirim.</w:t>
      </w:r>
    </w:p>
    <w:p w:rsidR="00FA50E5" w:rsidRPr="00FA50E5" w:rsidRDefault="00FA50E5" w:rsidP="00FA50E5">
      <w:pPr>
        <w:pStyle w:val="CM31"/>
        <w:spacing w:line="240" w:lineRule="auto"/>
        <w:ind w:firstLine="3686"/>
        <w:jc w:val="both"/>
        <w:rPr>
          <w:bCs/>
          <w:color w:val="000000"/>
        </w:rPr>
      </w:pPr>
    </w:p>
    <w:p w:rsidR="00FA50E5" w:rsidRPr="00FA50E5" w:rsidRDefault="000039A1" w:rsidP="00FA50E5">
      <w:pPr>
        <w:pStyle w:val="CM31"/>
        <w:spacing w:line="240" w:lineRule="auto"/>
        <w:ind w:firstLine="3686"/>
        <w:jc w:val="both"/>
      </w:pPr>
      <w:r w:rsidRPr="00FA50E5">
        <w:rPr>
          <w:bCs/>
          <w:color w:val="000000"/>
        </w:rPr>
        <w:t>Parágrafo único.</w:t>
      </w:r>
      <w:r w:rsidRPr="00FA50E5">
        <w:rPr>
          <w:color w:val="000000"/>
        </w:rPr>
        <w:t xml:space="preserve"> Entenda-se por “artes”, o amplo conceito de artes visuais, plásticas e manuais da cidade de Mogi Mirim.</w:t>
      </w:r>
    </w:p>
    <w:p w:rsidR="00FA50E5" w:rsidRPr="00FA50E5" w:rsidRDefault="00FA50E5" w:rsidP="00FA50E5">
      <w:pPr>
        <w:pStyle w:val="CM31"/>
        <w:spacing w:line="240" w:lineRule="auto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7"/>
        <w:ind w:firstLine="142"/>
        <w:jc w:val="center"/>
      </w:pPr>
      <w:r w:rsidRPr="00FA50E5">
        <w:rPr>
          <w:b/>
        </w:rPr>
        <w:t>CAPÍTULO I</w:t>
      </w:r>
    </w:p>
    <w:p w:rsidR="00FA50E5" w:rsidRPr="00FA50E5" w:rsidRDefault="000039A1" w:rsidP="00FA50E5">
      <w:pPr>
        <w:pStyle w:val="CM47"/>
        <w:ind w:firstLine="142"/>
        <w:jc w:val="center"/>
      </w:pPr>
      <w:r w:rsidRPr="00FA50E5">
        <w:rPr>
          <w:b/>
        </w:rPr>
        <w:t>DO PROGRAMA MUNICIPAL DE ARTESANATO</w:t>
      </w:r>
    </w:p>
    <w:p w:rsidR="00FA50E5" w:rsidRPr="00FA50E5" w:rsidRDefault="00FA50E5" w:rsidP="00FA50E5">
      <w:pPr>
        <w:pStyle w:val="CM47"/>
        <w:ind w:firstLine="3686"/>
        <w:jc w:val="center"/>
        <w:rPr>
          <w:b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</w:rPr>
        <w:t>Art.</w:t>
      </w:r>
      <w:r w:rsidRPr="00FA50E5">
        <w:rPr>
          <w:rFonts w:eastAsia="Arial"/>
          <w:color w:val="000000"/>
        </w:rPr>
        <w:t xml:space="preserve"> 3</w:t>
      </w:r>
      <w:r w:rsidRPr="00FA50E5">
        <w:rPr>
          <w:color w:val="000000"/>
        </w:rPr>
        <w:t xml:space="preserve">º </w:t>
      </w:r>
      <w:r w:rsidRPr="00FA50E5">
        <w:rPr>
          <w:rFonts w:eastAsia="Arial"/>
          <w:color w:val="000000"/>
        </w:rPr>
        <w:t>O Programa Municipal de Artesanato de Mogi Mirim promoverá: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 - a capacitação dos artistas plásticos e artesãos da cidade de Mogi Mirim, por meio de cursos, oficinas, seminários e demais ações educativas que os auxiliem no aprimoramento do trabalho artístico e artesanal, bem como na instrução e formação do empreendedorismo;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II - a realização de feiras e exposições que visem à produção e comercialização de produtos artesanais;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  <w:r w:rsidRPr="00FA50E5">
        <w:rPr>
          <w:color w:val="000000"/>
          <w:shd w:val="clear" w:color="auto" w:fill="FFFFFF"/>
        </w:rPr>
        <w:t xml:space="preserve">III - o incentivo à integração de iniciativas relacionadas às artes e ao artesanato, visando a troca de experiências e aprimoramento de gestão de processos e produtos artesanais;    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IV – as medidas para a melhoria da competitividade dos produtos artísticos e artesanais e da capacidade empreendedora;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 - a identificação de espaços públicos para facilitar a comercialização dos produtos artísticos e artesanais;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VI - o mapeamento do setor artesanal na cidade de Mogi Mirim, por meio de estudos técnicos e do cadastro dos artistas e artesãos em sistema próprio, visando à elaboração de políticas públicas para o setor;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VII – o incentivo à formalização dos artistas e artesãos, promovendo o empreendedorismo e estimulando sua participação em associações e cooperativas, como forma de melhorar a gestão do processo de produção;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VIII – o incentivo aos empreendimentos artísticos e artesanais na cidade de Mogi Mirim, com vantagens aos referidos produtos nas compras públicas da municipalidade, desde que respeitados os processos legais;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IX - a criação da Rede Municipal do Empreendedorismo Artístico e Artesanal, a fim de possibilitar a troca de experiências, intercâmbios, desenvolvimento de negócios solidários, para o fortalecimento econômico deste segmento;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X - o desenvolvimento de estratégias e ações para o fortalecimento e crescimento das iniciativas produtivas no universo da economia criativa, economia solidária e do cooperativismo;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XI – a gestão participativa das ações de proteção e fomento às artes plásticas, visuais e manuais.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4º Para a aprovação de ações visando o desenvolvimento das artes plásticas e do artesanato mogimiriano previsto nesta Lei, bem como de políticas públicas visando o fortalecimento do artista plástico e do artesão, bem como do empreendedorismo destas categorias, fica o Executivo autorizado a criar a Comissão das Feiras de Artes e Artesanato de Mogi Mirim, vinculada à Secretaria de Cultura e Turismo.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Art. 5º </w:t>
      </w:r>
      <w:r w:rsidRPr="00FA50E5">
        <w:rPr>
          <w:color w:val="000000"/>
          <w:shd w:val="clear" w:color="auto" w:fill="FFFFFF"/>
        </w:rPr>
        <w:t>Cabe à Secretaria de Cultura e Turismo o cadastro e inscrição dos artistas, artesãos e dos empreendimentos artesanais, atestando ainda a qualidade artesanal dos produtos produzidos e comercializados.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 1</w:t>
      </w:r>
      <w:r w:rsidR="0023760F">
        <w:rPr>
          <w:color w:val="000000"/>
          <w:shd w:val="clear" w:color="auto" w:fill="FFFFFF"/>
        </w:rPr>
        <w:t>°.</w:t>
      </w:r>
      <w:r w:rsidR="000039A1" w:rsidRPr="00FA50E5">
        <w:rPr>
          <w:color w:val="000000"/>
          <w:shd w:val="clear" w:color="auto" w:fill="FFFFFF"/>
        </w:rPr>
        <w:t xml:space="preserve"> Poderá o Executivo Municipal inscrever, sem exigência de prova da qualidade dos produtos produzidos e comercializados, o artesão que já tenha inscrição no SICAB – Sistema de Informações Cadastrais do Artesanato Brasileiro, ou na SUTACO, devidamente comprovada.</w:t>
      </w: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Pr="00FA50E5" w:rsidRDefault="00AB3DFC" w:rsidP="00FA50E5">
      <w:pPr>
        <w:pStyle w:val="CM45"/>
        <w:ind w:firstLine="3686"/>
        <w:jc w:val="both"/>
      </w:pPr>
      <w:r>
        <w:rPr>
          <w:color w:val="000000"/>
          <w:shd w:val="clear" w:color="auto" w:fill="FFFFFF"/>
        </w:rPr>
        <w:t>§ 2° O produto artesanal feito em Mogi Mirim será identificado por selo único com a indicação de que foi aprovado pela Comissão de Ates e Artesanato de Mogi Mirim, conforme estabelecido no Regimento Interno, atestando a sua qualidade e procedência.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0039A1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  <w:r w:rsidRPr="00FA50E5">
        <w:rPr>
          <w:color w:val="000000"/>
          <w:shd w:val="clear" w:color="auto" w:fill="FFFFFF"/>
        </w:rPr>
        <w:t>Art. 6º Poderá o Poder Executivo, para a execução desta Lei, realizar convênios e parcerias com os demais entes da federação, bem como com instituições e empresas privadas.</w:t>
      </w: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jc w:val="both"/>
      </w:pPr>
      <w:r>
        <w:rPr>
          <w:color w:val="000000"/>
          <w:shd w:val="clear" w:color="auto" w:fill="FFFFFF"/>
        </w:rPr>
        <w:t xml:space="preserve">                                                              </w:t>
      </w:r>
      <w:r w:rsidRPr="00FA50E5">
        <w:rPr>
          <w:color w:val="000000"/>
          <w:shd w:val="clear" w:color="auto" w:fill="FFFFFF"/>
        </w:rPr>
        <w:t>Art. 7º Para os fins desta Lei entende-se por: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 - Artesanato: toda a produção resultante da transformação de matérias-primas, com predominância manual, por indivíduo que detenha o domínio integral de uma ou mais técnicas, aliando criatividade, habilidade e valor cultural, e nos termos da Lei Federal nº 13.180/2015, da Portaria SEI nº 1007/2018 e todas as técnicas reconhecidas e inclusas no Programa de Artesanato Brasileiro – PAB, sendo presumido seu exercício de atividade predominantemente manual, podendo contar com o auxílio de ferramentas e outros equipamentos, desde que visem assegurar qualidade, segurança e, quando couber, observância às normas oficiais aplicáveis ao produto;</w:t>
      </w:r>
    </w:p>
    <w:p w:rsidR="00FA50E5" w:rsidRPr="00FA50E5" w:rsidRDefault="00FA50E5" w:rsidP="00FA50E5">
      <w:pPr>
        <w:pStyle w:val="CM45"/>
        <w:ind w:firstLine="3686"/>
        <w:jc w:val="both"/>
        <w:rPr>
          <w:bCs/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  <w:r w:rsidRPr="00FA50E5">
        <w:rPr>
          <w:bCs/>
          <w:color w:val="000000"/>
          <w:shd w:val="clear" w:color="auto" w:fill="FFFFFF"/>
        </w:rPr>
        <w:t>II – Artista Plástico:</w:t>
      </w:r>
      <w:r w:rsidRPr="00FA50E5">
        <w:rPr>
          <w:color w:val="000000"/>
          <w:shd w:val="clear" w:color="auto" w:fill="FFFFFF"/>
        </w:rPr>
        <w:t xml:space="preserve"> indivíduo que utiliza a criatividade e ousadia para expressar ideias e sentimentos através de desenhos, pinturas, gravuras, esculturas e outros elementos visuais e táteis;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color w:val="auto"/>
          <w:shd w:val="clear" w:color="auto" w:fill="FFFFFF"/>
        </w:rPr>
      </w:pPr>
      <w:r w:rsidRPr="00FA50E5">
        <w:rPr>
          <w:color w:val="000000"/>
          <w:shd w:val="clear" w:color="auto" w:fill="FFFFFF"/>
        </w:rPr>
        <w:t xml:space="preserve">III – Trabalho Manual: </w:t>
      </w:r>
      <w:r w:rsidRPr="00FA50E5">
        <w:rPr>
          <w:color w:val="auto"/>
          <w:shd w:val="clear" w:color="auto" w:fill="FFFFFF"/>
        </w:rPr>
        <w:t>produto obtido como resultado de atividade exclusivamente feita à</w:t>
      </w:r>
      <w:r w:rsidR="00C94339">
        <w:rPr>
          <w:color w:val="auto"/>
          <w:shd w:val="clear" w:color="auto" w:fill="FFFFFF"/>
        </w:rPr>
        <w:t xml:space="preserve"> mão ou então que faça uso de má</w:t>
      </w:r>
      <w:r w:rsidRPr="00FA50E5">
        <w:rPr>
          <w:color w:val="auto"/>
          <w:shd w:val="clear" w:color="auto" w:fill="FFFFFF"/>
        </w:rPr>
        <w:t xml:space="preserve">quinas simples. A matéria prima não precisa ser transformada, não precisa ter </w:t>
      </w:r>
      <w:r w:rsidR="00C94339">
        <w:rPr>
          <w:color w:val="auto"/>
          <w:shd w:val="clear" w:color="auto" w:fill="FFFFFF"/>
        </w:rPr>
        <w:t>características culturais especí</w:t>
      </w:r>
      <w:r w:rsidRPr="00FA50E5">
        <w:rPr>
          <w:color w:val="auto"/>
          <w:shd w:val="clear" w:color="auto" w:fill="FFFFFF"/>
        </w:rPr>
        <w:t>ficas e também não exige exclusividade, não necessitando, portanto que seja peça única;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bCs/>
          <w:color w:val="000000"/>
          <w:shd w:val="clear" w:color="auto" w:fill="FFFFFF"/>
        </w:rPr>
        <w:t xml:space="preserve">IV – Culinária Artesanal: </w:t>
      </w:r>
      <w:r w:rsidRPr="00FA50E5">
        <w:rPr>
          <w:color w:val="000000"/>
          <w:shd w:val="clear" w:color="auto" w:fill="FFFFFF"/>
        </w:rPr>
        <w:t xml:space="preserve">toda a produção e transformação de alimentos de forma manual e caseira, desde que </w:t>
      </w:r>
      <w:r w:rsidR="00BE3CE6">
        <w:rPr>
          <w:color w:val="000000"/>
          <w:shd w:val="clear" w:color="auto" w:fill="FFFFFF"/>
        </w:rPr>
        <w:t>produzidos pelo próprio artesão;</w:t>
      </w:r>
      <w:bookmarkStart w:id="0" w:name="_GoBack"/>
      <w:bookmarkEnd w:id="0"/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 - Feira de Artesanato: conjunto de artistas e artesãos em espaço público determinado para a exposição e comercialização de produtos artísticos, arte</w:t>
      </w:r>
      <w:r w:rsidR="00BE3CE6">
        <w:rPr>
          <w:color w:val="000000"/>
          <w:shd w:val="clear" w:color="auto" w:fill="FFFFFF"/>
        </w:rPr>
        <w:t>sanais e de culinária artesanal.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Parágrafo único. Não são considerados empreendedores artísticos e artesanais, para os fins desta Lei: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 – aqueles que pratiquem a venda e/ou revenda de produtos que não sejam artísticos ou artesanais;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II – aqueles que pratiquem a revenda de produtos artísticos e artesanais produzidos por terceiros, ou seja, que não tenham sido confeccionados pelos próprios;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III – aqueles que trabalham de forma industrial, de forma assalariada, com produção em escala industrial;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AB3DFC" w:rsidRDefault="00AB3DFC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color w:val="000000"/>
          <w:shd w:val="clear" w:color="auto" w:fill="FFFFFF"/>
        </w:rPr>
        <w:t>IV – aqueles que realizam somente uma parte do processo da produção, isto é, adquiram o produto finalizado, acrescentando ou alterando apenas detalhes na peça.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8º Para cadastramento na Secretaria de Cultura e Turismo, o artesão deverá dirigir-se ao setor de Protocolo da Prefeitura Municipal de Mogi Mirim e solicitar inscrição na Secretaria de Cultura e Turismo, anexando os seguintes documentos:</w:t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 - cópia de documento de identidade com foto;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- comprovante de residência em nome do requerente ou de familiar que, declaradamente, resida com o requerente (conta de água, luz, telefone ou recibo de aluguel), comprovando residência na cidade de Mogi Mirim;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– 2 (duas) fotos 3x4 recentes;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IV - em caso de familiar a ser autorizado a expor em nome do requerente, apresentar autorização assinada pelo requerente mencionando o grau de parentesco e cópia de documento com foto;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V - no caso de produção de produtos alimentícios artesanais, apresentar certificado de conclusão de curso relacionado às boas práticas nos serviços de alimentação, oferecido gratuitamente de forma virtual no site do SEBRAE – Serviço Brasileiro de Apoio às Micro e Pequenas Empresas.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Parágrafo único. A Secretaria de Cultura e Turismo não se responsabiliza pelas autorizações sanitárias, devendo estas ser apresentadas pelo requerente no momento do protocolo, junto à documentação inicial.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9º Após o recebimento dos documentos, a Secretaria de Cultura e Turismo convocará o requerente para apresentação do trabalho para a Comissão, sendo submetido a testes de aptidão.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10. Atendidos todos os requisitos desta Lei e com o parecer da Comissão após apreciação dos trabalhos, a Secretaria de Cultura e Turismo providenciará a Carteira Municipal do Artesão, com validade de 2 (dois) anos, podendo ser renovada após avaliação.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b/>
          <w:color w:val="000000"/>
        </w:rPr>
        <w:tab/>
      </w:r>
      <w:r w:rsidRPr="00FA50E5">
        <w:rPr>
          <w:rFonts w:eastAsia="Arial"/>
          <w:b/>
          <w:color w:val="000000"/>
        </w:rPr>
        <w:tab/>
      </w:r>
    </w:p>
    <w:p w:rsidR="00FA50E5" w:rsidRPr="00FA50E5" w:rsidRDefault="000039A1" w:rsidP="00FA50E5">
      <w:pPr>
        <w:pStyle w:val="CM45"/>
        <w:jc w:val="center"/>
      </w:pPr>
      <w:r w:rsidRPr="00FA50E5">
        <w:rPr>
          <w:b/>
          <w:color w:val="000000"/>
          <w:shd w:val="clear" w:color="auto" w:fill="FFFFFF"/>
        </w:rPr>
        <w:t>CAPÍTULO II</w:t>
      </w:r>
    </w:p>
    <w:p w:rsidR="00FA50E5" w:rsidRPr="00FA50E5" w:rsidRDefault="000039A1" w:rsidP="00FA50E5">
      <w:pPr>
        <w:pStyle w:val="CM45"/>
        <w:jc w:val="center"/>
      </w:pPr>
      <w:r w:rsidRPr="00FA50E5">
        <w:rPr>
          <w:b/>
          <w:color w:val="000000"/>
          <w:shd w:val="clear" w:color="auto" w:fill="FFFFFF"/>
        </w:rPr>
        <w:t>DA COMISSÃO DAS FEIRAS DE ARTES E ARTESANATO DE MOGI MIRIM</w:t>
      </w:r>
    </w:p>
    <w:p w:rsidR="00FA50E5" w:rsidRPr="00FA50E5" w:rsidRDefault="00FA50E5" w:rsidP="00FA50E5">
      <w:pPr>
        <w:pStyle w:val="CM45"/>
        <w:ind w:firstLine="3686"/>
        <w:jc w:val="center"/>
        <w:rPr>
          <w:b/>
          <w:color w:val="000000"/>
          <w:shd w:val="clear" w:color="auto" w:fill="FFFFFF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Art. 11. A Comissão das Feiras de Artes e Artesanato de Mogi Mirim é um órgão colegiado composto por membros da sociedade civil e do Poder Público.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§ 1º A Comissão que alude o </w:t>
      </w:r>
      <w:r w:rsidRPr="00FA50E5">
        <w:rPr>
          <w:rFonts w:eastAsia="Arial"/>
          <w:i/>
          <w:color w:val="000000"/>
        </w:rPr>
        <w:t xml:space="preserve">caput </w:t>
      </w:r>
      <w:r w:rsidRPr="00FA50E5">
        <w:rPr>
          <w:rFonts w:eastAsia="Arial"/>
          <w:color w:val="000000"/>
        </w:rPr>
        <w:t>deste artigo será composta por: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 - 02 (dois) artesãos residentes em Mogi Mirim, devidamente cadastrados na Secretaria de Cultura e Turismo e portadores da Carteira Municipal de Artesão;</w:t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- 01 (um) membro do Conselho Municipal de Política Cultural, do Fórum Municipal de Artesanato;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- 01 (um) funcionário da Secretaria de Cultura e Turismo.</w:t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2º A cada membro titular corresponderá um suplente.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3º Os representantes dos artesãos serão escolhidos entre seus pares, devidamente eleitos entre os participantes ativos do Programa, tendo os resultados registrados em ata própria.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4º Os representantes do Conselho Municipal de Política Cultural serão escolhidos entre seus pares, em reunião ordinária, registrando em Ata.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5º Os representantes da Secretaria de Cultura e Turismo serão designados pelo Secretário da pasta.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6º Nenhum membro representante da sociedade civil, titular ou suplente, poderá ser detentor de cargo em comissão ou função de confiança vinculada ao Poder Executivo do Município.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7º Os membros indicados à Comissão serão nomeados pelo Prefeito mediante Portaria, em até 30 (trinta) dias após a promulgação desta Lei.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Art. 12. A </w:t>
      </w:r>
      <w:r w:rsidRPr="00FA50E5">
        <w:rPr>
          <w:rFonts w:eastAsia="Arial"/>
          <w:color w:val="000000"/>
        </w:rPr>
        <w:t>Comissão das Feiras de Artes e Artesanato terá as seguintes atribuições: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 – assistir e orientar artesãos, coletiva e individualmente, nas feiras de artes e artesanato do município;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– criar e aprovar seu Regimento Interno;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– criar a aprovar o Manual de Curadoria e Funcionamento das Feiras de Artes e Artesanato de Mogi Mirim;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IV – apoiar e complementar os trabalhos do Conselho Municipal de Política Cultural e da Secretaria de Cultura e Turismo, no que tange ao artesanato municipal;</w:t>
      </w: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V – verificar, avaliar e classificar o trabalho apresentado pelo artesão no cadastramento;</w:t>
      </w:r>
    </w:p>
    <w:p w:rsidR="00FA50E5" w:rsidRDefault="00FA50E5" w:rsidP="00FA50E5">
      <w:pPr>
        <w:pStyle w:val="CM45"/>
        <w:jc w:val="both"/>
        <w:rPr>
          <w:rFonts w:eastAsia="Arial"/>
          <w:color w:val="000000"/>
        </w:rPr>
      </w:pPr>
    </w:p>
    <w:p w:rsidR="00FA50E5" w:rsidRDefault="000039A1" w:rsidP="00FA50E5">
      <w:pPr>
        <w:pStyle w:val="CM45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                           </w:t>
      </w:r>
      <w:r w:rsidR="00AB3DFC">
        <w:rPr>
          <w:rFonts w:eastAsia="Arial"/>
          <w:color w:val="000000"/>
        </w:rPr>
        <w:t xml:space="preserve">                         </w:t>
      </w:r>
      <w:r w:rsidRPr="00FA50E5">
        <w:rPr>
          <w:rFonts w:eastAsia="Arial"/>
          <w:color w:val="000000"/>
        </w:rPr>
        <w:t>VI – emitir parecer sobre a penalidade a ser aplicada ao artesão, nos casos em que for constatada qualquer irregularidade no exercício de sua atividade.</w:t>
      </w:r>
    </w:p>
    <w:p w:rsidR="00AB3DFC" w:rsidRPr="00FA50E5" w:rsidRDefault="00AB3DFC" w:rsidP="00FA50E5">
      <w:pPr>
        <w:pStyle w:val="CM45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13. A Comissão das Feiras de Artes e Artesanato de Mogi Mirim será regida pelas seguintes disposições relativas a seus membros titulares e suplentes: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 – a função de membro não será remunerada, sendo o seu efetivo exercício considerado relevante serviço prestado à comunidade mogimiriana;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– o mandato da Comissão será de 2 (dois) anos, admitida uma única recondução sucessiva;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– no caso de vacância do cargo de titular, este será substituído pelo suplente do seu setorial;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IV – o mandato do membro será considerado vago nos casos de: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renúncia expressa e escrita dirigida à plenária da Comissão;</w:t>
      </w:r>
    </w:p>
    <w:p w:rsid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b) renúncia tácita, configurada pela ausência a 3 (três) reuniões ordinárias consecutivas ou a 5 (cinco) reuniões ordinárias intercaladas, sem justificativa formal ao plenário.</w:t>
      </w:r>
    </w:p>
    <w:p w:rsidR="00AB3DFC" w:rsidRPr="00FA50E5" w:rsidRDefault="00AB3DFC" w:rsidP="00FA50E5">
      <w:pPr>
        <w:pStyle w:val="CM45"/>
        <w:ind w:firstLine="3686"/>
        <w:jc w:val="both"/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14. O funcionamento da Comissão das Feiras de Artes e Artesanato de Mogi Mirim terá regimento interno próprio aprovado em reunião ordinária.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jc w:val="center"/>
      </w:pPr>
      <w:r w:rsidRPr="00FA50E5">
        <w:rPr>
          <w:rFonts w:eastAsia="Arial"/>
          <w:b/>
          <w:color w:val="000000"/>
        </w:rPr>
        <w:t>CAPÍTULO III</w:t>
      </w:r>
    </w:p>
    <w:p w:rsidR="00FA50E5" w:rsidRPr="00FA50E5" w:rsidRDefault="000039A1" w:rsidP="00FA50E5">
      <w:pPr>
        <w:pStyle w:val="CM45"/>
        <w:jc w:val="center"/>
      </w:pPr>
      <w:r w:rsidRPr="00FA50E5">
        <w:rPr>
          <w:rFonts w:eastAsia="Arial"/>
          <w:b/>
          <w:color w:val="000000"/>
        </w:rPr>
        <w:t>DAS FEIRAS DE ARTES E ARTESANATO DE MOGI MIRIM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b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 xml:space="preserve">Art. 15. O Poder Executivo, em acordo com a Comissão das Feiras de Artes e Artesanato de Mogi Mirim deliberará o calendário de feiras no prazo de até 90 (noventa) dias após a publicação do Regimento Interno, bem como a localização e ponto de funcionamento das Feiras de Artes e Artesanato de Mogi Mirim. 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Parágrafo único. Os locais da Feira devem observar o disposto no § 5º do Art. 113 da Lei 1.431, de 23 de dezembro de 1983 (Código Tributário Municipal).</w:t>
      </w: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Pr="00FA50E5" w:rsidRDefault="00AB3DFC" w:rsidP="00FA50E5">
      <w:pPr>
        <w:pStyle w:val="CM45"/>
        <w:ind w:firstLine="3686"/>
        <w:jc w:val="both"/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16. A feira funcionará em locais, dias e horários a serem estipulados pela Comissão das Feiras de Artes e Artesanato de Mogi Mirim, e acordado com o Poder Executivo.</w:t>
      </w:r>
    </w:p>
    <w:p w:rsid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bCs/>
          <w:color w:val="000000"/>
        </w:rPr>
        <w:t>Art. 17.</w:t>
      </w:r>
      <w:r w:rsidRPr="00FA50E5">
        <w:rPr>
          <w:rFonts w:eastAsia="Arial"/>
          <w:color w:val="000000"/>
        </w:rPr>
        <w:t xml:space="preserve"> Os pontos de localização de cada artesão serão fixados através de mapeamento estipulado pela Comissão, podendo ser definidos por meio de sorteios e deverá ser respeitado pelo artesão, devendo qualquer mudança ser aprovada pela Comissão. 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Parágrafo único. É desejável que, ao realizar o mapeamento, respeite-se o bom senso no que diz respeito à proximidade de barracas com produtos semelhantes.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18. O funcionamento e disciplina das Feiras de Artes e Artesanato de Mogi Mirim serão regidos e regulamentados pelo Regimento Interno das Feiras de Artes e Artesanato.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19. A instalação de tendas, barracas ou estruturas de vendas serão regulamentadas pelo Regimento Interno das Feiras de Artes e Artesanato de Mogi Mirim, considerando especificidades de cada feira.</w:t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Art. 20. Os artistas, artesãos e empreendimentos artesanais, desde que inscritos no Programa de Artesanato Municipal e portadores da Carteira Municipal do Artesão, ficam dispensados do pagamento dos seguintes tributos: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I - da taxa de licença para funcionamento em horário normal e especial;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– do preço público concernente à ocupação de área do domínio público.</w:t>
      </w:r>
    </w:p>
    <w:p w:rsidR="00FA50E5" w:rsidRPr="00FA50E5" w:rsidRDefault="000039A1" w:rsidP="00FA50E5">
      <w:pPr>
        <w:pStyle w:val="CM45"/>
        <w:ind w:firstLine="3686"/>
        <w:jc w:val="both"/>
        <w:rPr>
          <w:color w:val="auto"/>
        </w:rPr>
      </w:pPr>
      <w:r w:rsidRPr="00FA50E5">
        <w:rPr>
          <w:rFonts w:eastAsia="Arial"/>
          <w:color w:val="000000"/>
        </w:rPr>
        <w:t xml:space="preserve">§ 1º Apenas os artistas e artesãos inscritos no Programa de Artesanato Municipal e portadores da Carteira Municipal do Artesão poderão participar das Feiras de Artes e Artesanato no Município de Mogi Mirim, </w:t>
      </w:r>
      <w:r w:rsidRPr="00FA50E5">
        <w:rPr>
          <w:rFonts w:eastAsia="Arial"/>
          <w:color w:val="auto"/>
        </w:rPr>
        <w:t>sendo possível o convite a artesãos de outros municípios.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§ 2º É livre a exposição e venda para artesãos portadores de registro na SUTACO ou </w:t>
      </w:r>
      <w:r w:rsidRPr="00FA50E5">
        <w:rPr>
          <w:rFonts w:eastAsia="Arial"/>
          <w:color w:val="000000"/>
          <w:shd w:val="clear" w:color="auto" w:fill="FFFFFF"/>
        </w:rPr>
        <w:t>SICAB – Sistema de Informações Cadastrais do Artesanato Brasileiro, desde que devidamente comprovados.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21. É vedada a venda de produtos que não se classifiquem como Artesanatos e Trabalhos Manuais conforme as definições presentes no Programa de Artesanato Brasileiro – PAB.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22. O Regimento Interno das Feiras de Artes e Artesanato de Mogi Mirim regulamentará: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 - participação: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23760F">
      <w:pPr>
        <w:pStyle w:val="CM45"/>
        <w:ind w:firstLine="2268"/>
        <w:jc w:val="both"/>
      </w:pPr>
      <w:r w:rsidRPr="00FA50E5">
        <w:rPr>
          <w:rFonts w:eastAsia="Arial"/>
          <w:color w:val="000000"/>
        </w:rPr>
        <w:t>a) artesãos habilitados para a participação;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b) formas de participação nas Feiras de Artes e Artesanato de Mogi Mirim;</w:t>
      </w:r>
    </w:p>
    <w:p w:rsid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c) equipamentos pe</w:t>
      </w:r>
      <w:r w:rsidR="00C94339">
        <w:rPr>
          <w:rFonts w:eastAsia="Arial"/>
          <w:color w:val="000000"/>
        </w:rPr>
        <w:t>rmitidos e suas especificidades;</w:t>
      </w:r>
    </w:p>
    <w:p w:rsidR="00AB3DFC" w:rsidRDefault="00AB3DFC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AB3DFC" w:rsidRPr="00FA50E5" w:rsidRDefault="00AB3DFC" w:rsidP="00FA50E5">
      <w:pPr>
        <w:pStyle w:val="CM45"/>
        <w:ind w:firstLine="3686"/>
        <w:jc w:val="both"/>
      </w:pPr>
      <w:r>
        <w:rPr>
          <w:rFonts w:eastAsia="Arial"/>
          <w:color w:val="000000"/>
        </w:rPr>
        <w:t>d) selo de qualidade de produtos feitos em Mogi Mirim.</w:t>
      </w: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- funcionamento das feiras: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organização das Feiras de Artes e Artesanato;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b) permissão de produtos;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c) modo de fiscalização.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bCs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bCs/>
          <w:color w:val="000000"/>
        </w:rPr>
        <w:t>Parágrafo único.</w:t>
      </w:r>
      <w:r w:rsidRPr="00FA50E5">
        <w:rPr>
          <w:rFonts w:eastAsia="Arial"/>
          <w:color w:val="000000"/>
        </w:rPr>
        <w:t xml:space="preserve"> Após a elaboração do referido Regimento pela Secretaria de Cultura e Turismo de Mogi Mirim e pela Comissão, e sua devida aprovação pelo Conselho Municipal de Política Cultural e pela Central de Fiscalização, o documento será disponibilizado por meio físico na Secretaria e por meio digital no sítio da Prefeitura Municipal de Mogi Mirim.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Art. 23 É vedada a exposição e venda de produtos não especificados na identificação de expositor, a qual será emitida pela Secretaria de Cultura e Turismo.</w:t>
      </w:r>
    </w:p>
    <w:p w:rsidR="0023760F" w:rsidRPr="00FA50E5" w:rsidRDefault="0023760F" w:rsidP="00FA50E5">
      <w:pPr>
        <w:pStyle w:val="CM45"/>
        <w:ind w:firstLine="3686"/>
        <w:jc w:val="both"/>
      </w:pP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 xml:space="preserve">Art. 24. Esta Lei não implica exclusividade de uso de solo público pelos artesãos. 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Parágrafo único. A permanência de ambulantes que comercializam produtos industrializados seguirá a legislação pertinente.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25. A fiscalização da feira competirá à Central de Fiscalização, sujeitando-se o infrator às seguintes penalidades: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 - advertência escrita, quando a infração for de natureza leve: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entende-se natureza leve: discussões com palavras de baixo calão entre os artesãos;</w:t>
      </w:r>
    </w:p>
    <w:p w:rsid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b) em caso de reincidência, 30 (trinta) dias de suspensão.</w:t>
      </w: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23760F" w:rsidRPr="00FA50E5" w:rsidRDefault="0023760F" w:rsidP="00FA50E5">
      <w:pPr>
        <w:pStyle w:val="CM45"/>
        <w:ind w:firstLine="3686"/>
        <w:jc w:val="both"/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- cancelamento da inscrição e eliminação da feira, nos seguintes casos:</w:t>
      </w:r>
    </w:p>
    <w:p w:rsidR="0023760F" w:rsidRDefault="0023760F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infrações de natureza grave: brigas entre os artesãos e/ou envolvimento com atividades comprovadamente ilegais.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- apreensão de produtos colocados à venda clandestinamente;</w:t>
      </w: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IV - apreensão de produtos industrializados.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bCs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bCs/>
          <w:color w:val="000000"/>
        </w:rPr>
        <w:t>Parágrafo único.</w:t>
      </w:r>
      <w:r w:rsidRPr="00FA50E5">
        <w:rPr>
          <w:rFonts w:eastAsia="Arial"/>
          <w:color w:val="000000"/>
        </w:rPr>
        <w:t xml:space="preserve"> Para a liberação dos produtos apreendidos, os infratores sujeitar-se-ão ao pagamento do preço público.</w:t>
      </w:r>
    </w:p>
    <w:p w:rsidR="00FA50E5" w:rsidRPr="00FA50E5" w:rsidRDefault="00FA50E5" w:rsidP="00FA50E5">
      <w:pPr>
        <w:ind w:firstLine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3760F" w:rsidRDefault="0023760F" w:rsidP="00FA50E5">
      <w:pPr>
        <w:ind w:firstLine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50E5" w:rsidRPr="00FA50E5" w:rsidRDefault="000039A1" w:rsidP="00FA50E5">
      <w:pPr>
        <w:ind w:firstLine="368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A50E5">
        <w:rPr>
          <w:rFonts w:ascii="Times New Roman" w:eastAsia="Arial" w:hAnsi="Times New Roman" w:cs="Times New Roman"/>
          <w:color w:val="000000"/>
          <w:sz w:val="24"/>
          <w:szCs w:val="24"/>
        </w:rPr>
        <w:t>Art. 26. Os casos omissos serão resolvidos pela Secretaria de Cultura e Turismo, em conjunto com a Comissão da Feira de Artesanato e demais Secretarias envolvidas.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27. Esta Lei entra em vigor na data de sua publicação.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0039A1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Art. 28. Revoga-se a Lei Municipal nº 3.397, de 18 de outubro de 2.000.</w:t>
      </w:r>
    </w:p>
    <w:p w:rsidR="00FA50E5" w:rsidRDefault="00FA50E5" w:rsidP="00FA50E5">
      <w:pPr>
        <w:pStyle w:val="CM45"/>
        <w:jc w:val="both"/>
        <w:rPr>
          <w:rFonts w:eastAsia="Arial"/>
          <w:color w:val="000000"/>
        </w:rPr>
      </w:pPr>
    </w:p>
    <w:p w:rsidR="0023760F" w:rsidRDefault="0023760F" w:rsidP="00FA50E5">
      <w:pPr>
        <w:pStyle w:val="CM45"/>
        <w:jc w:val="both"/>
        <w:rPr>
          <w:rFonts w:eastAsia="Arial"/>
          <w:color w:val="000000"/>
        </w:rPr>
      </w:pPr>
    </w:p>
    <w:p w:rsidR="0023760F" w:rsidRPr="00FA50E5" w:rsidRDefault="0023760F" w:rsidP="00FA50E5">
      <w:pPr>
        <w:pStyle w:val="CM45"/>
        <w:jc w:val="both"/>
        <w:rPr>
          <w:rFonts w:eastAsia="Arial"/>
          <w:color w:val="000000"/>
        </w:rPr>
      </w:pPr>
    </w:p>
    <w:p w:rsidR="0023760F" w:rsidRDefault="0023760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3760F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18 de outubro de 2022.</w:t>
      </w:r>
    </w:p>
    <w:p w:rsidR="0023760F" w:rsidRPr="0023760F" w:rsidRDefault="0023760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3760F" w:rsidRPr="0023760F" w:rsidRDefault="0023760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6820" w:rsidRPr="0023760F" w:rsidRDefault="00E768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136 de 2022.</w:t>
      </w: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60F" w:rsidRPr="0023760F" w:rsidRDefault="0023760F" w:rsidP="0023760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23760F" w:rsidRPr="0023760F" w:rsidRDefault="0023760F" w:rsidP="0023760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3760F" w:rsidRPr="0023760F" w:rsidRDefault="0023760F" w:rsidP="0023760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23760F" w:rsidRPr="0023760F" w:rsidRDefault="0023760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760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3760F" w:rsidRPr="0023760F" w:rsidRDefault="0023760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A50E5" w:rsidRDefault="00FA50E5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3760F" w:rsidRPr="0023760F" w:rsidRDefault="0023760F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FA50E5" w:rsidRPr="0023760F" w:rsidRDefault="00FA50E5" w:rsidP="00FA50E5">
      <w:pPr>
        <w:rPr>
          <w:rFonts w:ascii="Times New Roman" w:eastAsia="MS Mincho" w:hAnsi="Times New Roman" w:cs="Times New Roman"/>
          <w:sz w:val="24"/>
          <w:szCs w:val="24"/>
        </w:rPr>
      </w:pPr>
    </w:p>
    <w:p w:rsidR="00FA50E5" w:rsidRPr="0023760F" w:rsidRDefault="000039A1" w:rsidP="00FA50E5">
      <w:pPr>
        <w:rPr>
          <w:rFonts w:ascii="Times New Roman" w:eastAsia="MS Mincho" w:hAnsi="Times New Roman" w:cs="Times New Roman"/>
          <w:b/>
        </w:rPr>
      </w:pPr>
      <w:r w:rsidRPr="0023760F">
        <w:rPr>
          <w:rFonts w:ascii="Times New Roman" w:eastAsia="MS Mincho" w:hAnsi="Times New Roman" w:cs="Times New Roman"/>
          <w:b/>
        </w:rPr>
        <w:t>Projeto de Lei nº 116</w:t>
      </w:r>
      <w:r w:rsidR="00983E83" w:rsidRPr="0023760F">
        <w:rPr>
          <w:rFonts w:ascii="Times New Roman" w:eastAsia="MS Mincho" w:hAnsi="Times New Roman" w:cs="Times New Roman"/>
          <w:b/>
        </w:rPr>
        <w:t xml:space="preserve"> </w:t>
      </w:r>
      <w:r w:rsidRPr="0023760F">
        <w:rPr>
          <w:rFonts w:ascii="Times New Roman" w:eastAsia="MS Mincho" w:hAnsi="Times New Roman" w:cs="Times New Roman"/>
          <w:b/>
        </w:rPr>
        <w:t>de 2022</w:t>
      </w:r>
    </w:p>
    <w:p w:rsidR="00FA50E5" w:rsidRPr="0023760F" w:rsidRDefault="000039A1" w:rsidP="00FA50E5">
      <w:pPr>
        <w:rPr>
          <w:rFonts w:ascii="Times New Roman" w:eastAsia="MS Mincho" w:hAnsi="Times New Roman" w:cs="Times New Roman"/>
          <w:b/>
          <w:bCs/>
        </w:rPr>
      </w:pPr>
      <w:r w:rsidRPr="0023760F">
        <w:rPr>
          <w:rFonts w:ascii="Times New Roman" w:eastAsia="MS Mincho" w:hAnsi="Times New Roman" w:cs="Times New Roman"/>
          <w:b/>
        </w:rPr>
        <w:t>Autoria: Prefeito Municipal</w:t>
      </w:r>
    </w:p>
    <w:p w:rsidR="00FA50E5" w:rsidRPr="0023760F" w:rsidRDefault="00FA50E5" w:rsidP="00FA50E5">
      <w:pPr>
        <w:pStyle w:val="CM45"/>
        <w:jc w:val="both"/>
        <w:rPr>
          <w:sz w:val="22"/>
          <w:szCs w:val="22"/>
        </w:rPr>
      </w:pPr>
    </w:p>
    <w:p w:rsidR="00FA50E5" w:rsidRPr="0023760F" w:rsidRDefault="00FA50E5" w:rsidP="00FA50E5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207677" w:rsidRPr="0023760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23760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59" w:rsidRDefault="00DE7359">
      <w:r>
        <w:separator/>
      </w:r>
    </w:p>
  </w:endnote>
  <w:endnote w:type="continuationSeparator" w:id="0">
    <w:p w:rsidR="00DE7359" w:rsidRDefault="00DE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59" w:rsidRDefault="00DE7359">
      <w:r>
        <w:separator/>
      </w:r>
    </w:p>
  </w:footnote>
  <w:footnote w:type="continuationSeparator" w:id="0">
    <w:p w:rsidR="00DE7359" w:rsidRDefault="00DE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039A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4383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B3DF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039A1">
      <w:rPr>
        <w:rFonts w:ascii="Arial" w:hAnsi="Arial"/>
        <w:b/>
        <w:sz w:val="34"/>
      </w:rPr>
      <w:t>RA MUNICIPAL DE MOGI MIRIM</w:t>
    </w:r>
  </w:p>
  <w:p w:rsidR="004F0784" w:rsidRDefault="000039A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39A1"/>
    <w:rsid w:val="001915A3"/>
    <w:rsid w:val="00193A1F"/>
    <w:rsid w:val="00207677"/>
    <w:rsid w:val="00214442"/>
    <w:rsid w:val="00217F62"/>
    <w:rsid w:val="0023760F"/>
    <w:rsid w:val="004F0784"/>
    <w:rsid w:val="004F1341"/>
    <w:rsid w:val="00520F7E"/>
    <w:rsid w:val="005755DE"/>
    <w:rsid w:val="00594412"/>
    <w:rsid w:val="00697F7F"/>
    <w:rsid w:val="009033A0"/>
    <w:rsid w:val="00983E83"/>
    <w:rsid w:val="009E11F3"/>
    <w:rsid w:val="009E6165"/>
    <w:rsid w:val="00A5188F"/>
    <w:rsid w:val="00A5794C"/>
    <w:rsid w:val="00A906D8"/>
    <w:rsid w:val="00AB3DFC"/>
    <w:rsid w:val="00AB5A74"/>
    <w:rsid w:val="00B7239F"/>
    <w:rsid w:val="00BE3CE6"/>
    <w:rsid w:val="00C32D95"/>
    <w:rsid w:val="00C94339"/>
    <w:rsid w:val="00DE7359"/>
    <w:rsid w:val="00E76820"/>
    <w:rsid w:val="00F01731"/>
    <w:rsid w:val="00F071AE"/>
    <w:rsid w:val="00FA50E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32A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CM54">
    <w:name w:val="CM54"/>
    <w:basedOn w:val="Normal"/>
    <w:rsid w:val="00FA50E5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CM31">
    <w:name w:val="CM31"/>
    <w:basedOn w:val="Normal"/>
    <w:rsid w:val="00FA50E5"/>
    <w:pPr>
      <w:widowControl w:val="0"/>
      <w:suppressAutoHyphens/>
      <w:spacing w:line="246" w:lineRule="atLeast"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CM47">
    <w:name w:val="CM47"/>
    <w:basedOn w:val="Normal"/>
    <w:rsid w:val="00FA50E5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CM45">
    <w:name w:val="CM45"/>
    <w:basedOn w:val="Normal"/>
    <w:rsid w:val="00FA50E5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FA50E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A50E5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11AD-99D9-4F77-9405-23716AD3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2612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cp:lastPrinted>2022-10-18T16:52:00Z</cp:lastPrinted>
  <dcterms:created xsi:type="dcterms:W3CDTF">2018-10-15T14:27:00Z</dcterms:created>
  <dcterms:modified xsi:type="dcterms:W3CDTF">2022-10-18T16:53:00Z</dcterms:modified>
</cp:coreProperties>
</file>