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10D0">
      <w:pPr>
        <w:ind w:right="-568"/>
        <w:rPr>
          <w:rFonts w:ascii="Calibri" w:hAnsi="Calibri" w:cs="Calibri"/>
          <w:sz w:val="22"/>
          <w:szCs w:val="22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</w:t>
      </w:r>
      <w:r w:rsidR="0011523F">
        <w:rPr>
          <w:rFonts w:cs="Calibri"/>
          <w:szCs w:val="24"/>
        </w:rPr>
        <w:t xml:space="preserve">Departamento Regional de Saúde de São João da Boa </w:t>
      </w:r>
      <w:r w:rsidR="0011523F">
        <w:rPr>
          <w:rFonts w:cs="Calibri"/>
          <w:szCs w:val="24"/>
        </w:rPr>
        <w:t>Vista</w:t>
      </w:r>
      <w:r w:rsidR="0011523F">
        <w:rPr>
          <w:rFonts w:cs="Calibri"/>
          <w:szCs w:val="24"/>
        </w:rPr>
        <w:t xml:space="preserve"> (DRS XIV),</w:t>
      </w:r>
      <w:r>
        <w:rPr>
          <w:rFonts w:cs="Calibri"/>
          <w:szCs w:val="24"/>
        </w:rPr>
        <w:t xml:space="preserve"> </w:t>
      </w:r>
      <w:r w:rsidR="00EB1DB5">
        <w:rPr>
          <w:rFonts w:cs="Calibri"/>
          <w:szCs w:val="24"/>
        </w:rPr>
        <w:t xml:space="preserve">informações sobre </w:t>
      </w:r>
      <w:r w:rsidR="0011523F">
        <w:rPr>
          <w:rFonts w:cs="Calibri"/>
          <w:szCs w:val="24"/>
        </w:rPr>
        <w:t>os números de procedimentos de radioterapia realizados por cidadãos de Mogi Mirim nos últimos três meses.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C610D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11523F">
        <w:rPr>
          <w:rFonts w:cs="Calibri"/>
          <w:b/>
          <w:szCs w:val="24"/>
        </w:rPr>
        <w:t>493</w:t>
      </w:r>
      <w:r>
        <w:rPr>
          <w:rFonts w:cs="Calibri"/>
          <w:b/>
          <w:szCs w:val="24"/>
        </w:rPr>
        <w:t xml:space="preserve"> DE 2022</w:t>
      </w:r>
    </w:p>
    <w:p w:rsidR="00C610D0">
      <w:pPr>
        <w:spacing w:line="220" w:lineRule="exact"/>
        <w:jc w:val="center"/>
        <w:rPr>
          <w:rFonts w:cs="Calibri"/>
          <w:szCs w:val="24"/>
        </w:rPr>
      </w:pP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>
      <w:pPr>
        <w:spacing w:line="220" w:lineRule="exact"/>
        <w:rPr>
          <w:rFonts w:cs="Calibri"/>
          <w:b/>
          <w:szCs w:val="24"/>
        </w:rPr>
      </w:pPr>
    </w:p>
    <w:p w:rsidR="0011523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nos termos dos §§ 1º e 2º do artigo 243 da Resolução 276/2010 </w:t>
      </w:r>
      <w:r>
        <w:rPr>
          <w:rFonts w:ascii="Arial" w:hAnsi="Arial"/>
          <w:shd w:val="clear" w:color="auto" w:fill="FFFFFF"/>
        </w:rPr>
        <w:t>(Regimento Interno)</w:t>
      </w:r>
      <w:r>
        <w:rPr>
          <w:rFonts w:ascii="Arial" w:hAnsi="Arial"/>
          <w:shd w:val="clear" w:color="auto" w:fill="FFFFFF"/>
        </w:rPr>
        <w:t xml:space="preserve">, </w:t>
      </w:r>
      <w:r>
        <w:rPr>
          <w:rFonts w:ascii="Arial" w:hAnsi="Arial"/>
          <w:shd w:val="clear" w:color="auto" w:fill="FFFFFF"/>
        </w:rPr>
        <w:t xml:space="preserve">e </w:t>
      </w:r>
      <w:r w:rsidRPr="0011523F">
        <w:rPr>
          <w:rFonts w:ascii="Arial" w:hAnsi="Arial"/>
          <w:shd w:val="clear" w:color="auto" w:fill="FFFFFF"/>
        </w:rPr>
        <w:t xml:space="preserve">com fundamento no artigo 5º, inciso XXXIII e artigo 37 da Constituição Federal, na Lei 12.527/2011 e LC 101/2000, </w:t>
      </w:r>
      <w:r>
        <w:rPr>
          <w:rFonts w:ascii="Arial" w:hAnsi="Arial"/>
          <w:shd w:val="clear" w:color="auto" w:fill="FFFFFF"/>
        </w:rPr>
        <w:t xml:space="preserve">para requerer ao </w:t>
      </w:r>
      <w:r w:rsidRPr="0011523F">
        <w:rPr>
          <w:rFonts w:ascii="Arial" w:hAnsi="Arial"/>
          <w:shd w:val="clear" w:color="auto" w:fill="FFFFFF"/>
        </w:rPr>
        <w:t>Departamento Regional de Saúde de São João da Boa Vista (DRS XIV)</w:t>
      </w:r>
      <w:r>
        <w:rPr>
          <w:rFonts w:ascii="Arial" w:hAnsi="Arial"/>
          <w:shd w:val="clear" w:color="auto" w:fill="FFFFFF"/>
        </w:rPr>
        <w:t>:</w:t>
      </w:r>
      <w:r w:rsidR="00EB1DB5">
        <w:rPr>
          <w:rFonts w:ascii="Arial" w:hAnsi="Arial"/>
          <w:shd w:val="clear" w:color="auto" w:fill="FFFFFF"/>
        </w:rPr>
        <w:t xml:space="preserve"> </w:t>
      </w:r>
    </w:p>
    <w:p w:rsidR="0011523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1523F" w:rsidP="0011523F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ind w:left="0" w:right="-568" w:firstLine="1134"/>
        <w:jc w:val="both"/>
        <w:rPr>
          <w:rFonts w:ascii="Arial" w:hAnsi="Arial"/>
          <w:b/>
          <w:shd w:val="clear" w:color="auto" w:fill="FFFFFF"/>
        </w:rPr>
      </w:pPr>
      <w:r>
        <w:rPr>
          <w:rFonts w:ascii="Arial" w:hAnsi="Arial"/>
          <w:b/>
          <w:shd w:val="clear" w:color="auto" w:fill="FFFFFF"/>
        </w:rPr>
        <w:t>informações</w:t>
      </w:r>
      <w:r>
        <w:rPr>
          <w:rFonts w:ascii="Arial" w:hAnsi="Arial"/>
          <w:b/>
          <w:shd w:val="clear" w:color="auto" w:fill="FFFFFF"/>
        </w:rPr>
        <w:t xml:space="preserve"> com o número de atendimentos de cidadãos de Mogi Mirim, no que se refere ao tratamento de câncer por radioterapia</w:t>
      </w:r>
      <w:r w:rsidR="00EB1DB5">
        <w:rPr>
          <w:rFonts w:ascii="Arial" w:hAnsi="Arial"/>
          <w:b/>
          <w:shd w:val="clear" w:color="auto" w:fill="FFFFFF"/>
        </w:rPr>
        <w:t xml:space="preserve">; </w:t>
      </w:r>
    </w:p>
    <w:p w:rsidR="0011523F" w:rsidP="0011523F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b/>
          <w:shd w:val="clear" w:color="auto" w:fill="FFFFFF"/>
        </w:rPr>
      </w:pPr>
    </w:p>
    <w:p w:rsidR="0011523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shd w:val="clear" w:color="auto" w:fill="FFFFFF"/>
        </w:rPr>
      </w:pPr>
      <w:r>
        <w:rPr>
          <w:rFonts w:ascii="Arial" w:hAnsi="Arial"/>
          <w:b/>
          <w:shd w:val="clear" w:color="auto" w:fill="FFFFFF"/>
        </w:rPr>
        <w:t>ii</w:t>
      </w:r>
      <w:r>
        <w:rPr>
          <w:rFonts w:ascii="Arial" w:hAnsi="Arial"/>
          <w:b/>
          <w:shd w:val="clear" w:color="auto" w:fill="FFFFFF"/>
        </w:rPr>
        <w:t xml:space="preserve">) </w:t>
      </w:r>
      <w:r>
        <w:rPr>
          <w:rFonts w:ascii="Arial" w:hAnsi="Arial"/>
          <w:b/>
          <w:shd w:val="clear" w:color="auto" w:fill="FFFFFF"/>
        </w:rPr>
        <w:t xml:space="preserve">informações sobre a existência de cidadãos de Mogi Mirim que aguardam na fila para tratamento de Câncer, bem como o número de pessoas desta fila; </w:t>
      </w:r>
    </w:p>
    <w:p w:rsidR="0011523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shd w:val="clear" w:color="auto" w:fill="FFFFFF"/>
        </w:rPr>
      </w:pPr>
    </w:p>
    <w:p w:rsidR="00C610D0" w:rsidRP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FFFFF"/>
        </w:rPr>
        <w:t xml:space="preserve">iii) Informar os números de pacientes de Mogi Mirim que teriam faltado nas sessões de radioterapia no período de 1º de outubro até o dia 04 novembro, especificando os dias que </w:t>
      </w:r>
      <w:r>
        <w:rPr>
          <w:rFonts w:ascii="Arial" w:hAnsi="Arial"/>
          <w:b/>
          <w:shd w:val="clear" w:color="auto" w:fill="FFFFFF"/>
        </w:rPr>
        <w:t>tiveram falta</w:t>
      </w:r>
      <w:r>
        <w:rPr>
          <w:rFonts w:ascii="Arial" w:hAnsi="Arial"/>
          <w:b/>
          <w:shd w:val="clear" w:color="auto" w:fill="FFFFFF"/>
        </w:rPr>
        <w:t xml:space="preserve"> e o número de pacientes que se ausentaram.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C610D0" w:rsidRPr="004E3399" w:rsidP="004E3399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</w:t>
      </w:r>
      <w:r>
        <w:rPr>
          <w:rFonts w:ascii="Arial" w:hAnsi="Arial"/>
          <w:shd w:val="clear" w:color="auto" w:fill="FFFFFF"/>
        </w:rPr>
        <w:t>sendo, tendo em vista que o presente requerimento atende ao interesse público, com fundamento no disposto no</w:t>
      </w:r>
      <w:r>
        <w:rPr>
          <w:rFonts w:ascii="Arial" w:hAnsi="Arial"/>
          <w:shd w:val="clear" w:color="auto" w:fill="FFFFFF"/>
        </w:rPr>
        <w:t xml:space="preserve"> artigo 31 da Constituição Federal, </w:t>
      </w:r>
      <w:r>
        <w:rPr>
          <w:rFonts w:ascii="Arial" w:hAnsi="Arial"/>
          <w:shd w:val="clear" w:color="auto" w:fill="FFFFFF"/>
        </w:rPr>
        <w:t>c/c com o artigo 27, caput, artigo 32, inciso XXIII e artigo 41 todos da Lei Orgânica de Mogi Mirim, que confe</w:t>
      </w:r>
      <w:r>
        <w:rPr>
          <w:rFonts w:ascii="Arial" w:hAnsi="Arial"/>
          <w:shd w:val="clear" w:color="auto" w:fill="FFFFFF"/>
        </w:rPr>
        <w:t>rem ao Poder Legislativo Municipal, dentre outras atribuições, as funções de fiscalização e controle dos atos do poder executivo, requer a documentação e informações solicitadas.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</w:t>
      </w:r>
      <w:r>
        <w:rPr>
          <w:rFonts w:cs="Times New Roman"/>
          <w:b/>
          <w:szCs w:val="24"/>
        </w:rPr>
        <w:t xml:space="preserve"> “VEREADOR SANTO RÓTOLLI”, em 4 de novembro de 2022.</w:t>
      </w:r>
    </w:p>
    <w:p w:rsidR="00C610D0">
      <w:pPr>
        <w:spacing w:line="360" w:lineRule="auto"/>
        <w:ind w:right="-567"/>
        <w:rPr>
          <w:rFonts w:cs="Times New Roman"/>
          <w:b/>
          <w:szCs w:val="24"/>
        </w:rPr>
      </w:pP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C610D0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 w:rsidR="0011523F">
        <w:rPr>
          <w:rFonts w:cs="Times New Roman"/>
          <w:i/>
          <w:iCs/>
          <w:sz w:val="20"/>
          <w:szCs w:val="20"/>
        </w:rPr>
        <w:t>493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4</w:t>
      </w:r>
      <w:r>
        <w:rPr>
          <w:rFonts w:cs="Times New Roman"/>
          <w:i/>
          <w:iCs/>
          <w:sz w:val="20"/>
          <w:szCs w:val="20"/>
        </w:rPr>
        <w:t xml:space="preserve"> de novembro de 2022 ,</w:t>
      </w:r>
      <w:r>
        <w:rPr>
          <w:rFonts w:cs="Times New Roman"/>
          <w:i/>
          <w:iCs/>
          <w:sz w:val="20"/>
          <w:szCs w:val="20"/>
        </w:rPr>
        <w:t xml:space="preserve"> de autoria da Vereadora Joelma Franco da Cunha -  Doc de</w:t>
      </w:r>
      <w:r w:rsidR="00566974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C610D0">
      <w:pPr>
        <w:spacing w:line="200" w:lineRule="exact"/>
        <w:jc w:val="center"/>
        <w:rPr>
          <w:sz w:val="20"/>
          <w:szCs w:val="20"/>
        </w:rPr>
      </w:pP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Footer"/>
      <w:rPr>
        <w:sz w:val="18"/>
      </w:rPr>
    </w:pPr>
    <w:r>
      <w:rPr>
        <w:sz w:val="18"/>
      </w:rPr>
      <w:t xml:space="preserve">    Rua Dr. José Alves, 129 - Centro - Fone :</w:t>
    </w:r>
    <w:r>
      <w:rPr>
        <w:sz w:val="18"/>
      </w:rPr>
      <w:t xml:space="preserve"> (019) 3814.1200 - Fax: (019) 3814.1224 – Mogi Mirim – SP</w:t>
    </w:r>
  </w:p>
  <w:p w:rsidR="00C610D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E4719">
      <w:rPr>
        <w:b/>
        <w:sz w:val="34"/>
      </w:rPr>
      <w:t>CÂMARA MUNICIPAL DE MOGI MIRIM</w:t>
    </w:r>
  </w:p>
  <w:p w:rsidR="00C610D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610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70037"/>
    <w:multiLevelType w:val="hybridMultilevel"/>
    <w:tmpl w:val="1FF68070"/>
    <w:lvl w:ilvl="0">
      <w:start w:val="1"/>
      <w:numFmt w:val="lowerRoman"/>
      <w:lvlText w:val="%1)"/>
      <w:lvlJc w:val="left"/>
      <w:pPr>
        <w:ind w:left="2514" w:hanging="1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10D0"/>
    <w:rsid w:val="00074E8D"/>
    <w:rsid w:val="0011523F"/>
    <w:rsid w:val="001E29F1"/>
    <w:rsid w:val="00267065"/>
    <w:rsid w:val="004E3399"/>
    <w:rsid w:val="00566974"/>
    <w:rsid w:val="0071040C"/>
    <w:rsid w:val="00C610D0"/>
    <w:rsid w:val="00EB1DB5"/>
    <w:rsid w:val="00F53D0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Caption">
    <w:name w:val="Caption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2022-11-04T18:17:00Z</cp:lastPrinted>
  <dcterms:created xsi:type="dcterms:W3CDTF">2022-11-04T18:36:00Z</dcterms:created>
  <dcterms:modified xsi:type="dcterms:W3CDTF">2022-11-04T18:36:00Z</dcterms:modified>
  <dc:language>pt-BR</dc:language>
</cp:coreProperties>
</file>