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CD" w:rsidRPr="002E13CD" w:rsidRDefault="002E13CD" w:rsidP="002E13CD">
      <w:pPr>
        <w:pStyle w:val="Rodap"/>
        <w:tabs>
          <w:tab w:val="left" w:pos="3960"/>
        </w:tabs>
        <w:jc w:val="both"/>
        <w:rPr>
          <w:rFonts w:ascii="Times New Roman" w:eastAsia="MS Mincho" w:hAnsi="Times New Roman" w:cs="Times New Roman"/>
          <w:b/>
          <w:bCs/>
        </w:rPr>
      </w:pPr>
      <w:r w:rsidRPr="002E13CD">
        <w:rPr>
          <w:rFonts w:ascii="Times New Roman" w:eastAsia="MS Mincho" w:hAnsi="Times New Roman" w:cs="Times New Roman"/>
          <w:b/>
          <w:bCs/>
        </w:rPr>
        <w:t xml:space="preserve">                                        </w:t>
      </w:r>
      <w:r>
        <w:rPr>
          <w:rFonts w:ascii="Times New Roman" w:eastAsia="MS Mincho" w:hAnsi="Times New Roman" w:cs="Times New Roman"/>
          <w:b/>
          <w:bCs/>
        </w:rPr>
        <w:t>PROJETO DE LEI Nº</w:t>
      </w:r>
      <w:r w:rsidRPr="002E13CD">
        <w:rPr>
          <w:rFonts w:ascii="Times New Roman" w:eastAsia="MS Mincho" w:hAnsi="Times New Roman" w:cs="Times New Roman"/>
          <w:b/>
          <w:bCs/>
        </w:rPr>
        <w:t xml:space="preserve"> 166 DE 2022</w:t>
      </w:r>
    </w:p>
    <w:p w:rsidR="002E13CD" w:rsidRPr="002E13CD" w:rsidRDefault="002E13CD" w:rsidP="002E13CD">
      <w:pPr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</w:rPr>
      </w:pPr>
    </w:p>
    <w:p w:rsidR="002E13CD" w:rsidRPr="002E13CD" w:rsidRDefault="002E13CD" w:rsidP="002E13CD">
      <w:pPr>
        <w:ind w:left="3840" w:right="240"/>
        <w:jc w:val="both"/>
        <w:rPr>
          <w:rFonts w:ascii="Times New Roman" w:eastAsia="MS Mincho" w:hAnsi="Times New Roman" w:cs="Times New Roman"/>
          <w:b/>
          <w:bCs/>
        </w:rPr>
      </w:pPr>
      <w:r w:rsidRPr="002E13CD">
        <w:rPr>
          <w:rFonts w:ascii="Times New Roman" w:eastAsia="MS Mincho" w:hAnsi="Times New Roman" w:cs="Times New Roman"/>
          <w:b/>
          <w:bCs/>
        </w:rPr>
        <w:t>AUTORIZA O MUNICÍPIO DE MOGI MIRIM, PELO PODER EXECUTIVO, A FIRMAR TERMO DE PARCERIA COM O 197º GRUPO ESCOTEIRO ENCANTO DAS MATAS, E DÁ OUTRAS PROVIDÊNCIAS.</w:t>
      </w:r>
    </w:p>
    <w:p w:rsidR="002E13CD" w:rsidRPr="002E13CD" w:rsidRDefault="002E13CD" w:rsidP="002E13CD">
      <w:pPr>
        <w:pStyle w:val="Rodap"/>
        <w:tabs>
          <w:tab w:val="left" w:pos="708"/>
        </w:tabs>
        <w:rPr>
          <w:rFonts w:ascii="Times New Roman" w:eastAsia="MS Mincho" w:hAnsi="Times New Roman" w:cs="Times New Roman"/>
        </w:rPr>
      </w:pPr>
    </w:p>
    <w:p w:rsidR="002E13CD" w:rsidRPr="002E13CD" w:rsidRDefault="002E13CD" w:rsidP="002E13CD">
      <w:pPr>
        <w:pStyle w:val="article-text"/>
        <w:spacing w:before="0" w:after="0"/>
        <w:ind w:right="238" w:firstLine="38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E13C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2E13C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2E13CD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2E13CD">
        <w:rPr>
          <w:rFonts w:ascii="Times New Roman" w:hAnsi="Times New Roman" w:cs="Times New Roman"/>
          <w:b/>
          <w:color w:val="auto"/>
          <w:sz w:val="22"/>
          <w:szCs w:val="22"/>
        </w:rPr>
        <w:t xml:space="preserve">DR. PAULO DE OLIVEIRA E SILVA </w:t>
      </w:r>
      <w:r w:rsidRPr="002E13CD">
        <w:rPr>
          <w:rFonts w:ascii="Times New Roman" w:hAnsi="Times New Roman" w:cs="Times New Roman"/>
          <w:bCs/>
          <w:color w:val="auto"/>
          <w:sz w:val="22"/>
          <w:szCs w:val="22"/>
        </w:rPr>
        <w:t>sanciona e promulga a seguinte Lei:</w:t>
      </w:r>
    </w:p>
    <w:p w:rsidR="002E13CD" w:rsidRPr="002E13CD" w:rsidRDefault="002E13CD" w:rsidP="002E13CD">
      <w:pPr>
        <w:ind w:firstLine="3840"/>
        <w:jc w:val="both"/>
        <w:rPr>
          <w:rFonts w:ascii="Times New Roman" w:eastAsia="MS Mincho" w:hAnsi="Times New Roman" w:cs="Times New Roman"/>
        </w:rPr>
      </w:pP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  <w:r w:rsidRPr="002E13CD">
        <w:rPr>
          <w:rFonts w:ascii="Times New Roman" w:eastAsia="MS Mincho" w:hAnsi="Times New Roman"/>
          <w:sz w:val="22"/>
          <w:szCs w:val="22"/>
        </w:rPr>
        <w:t xml:space="preserve">Art. 1º Nos termos do art. 71, inciso XXXVII, da vigente Lei Orgânica do Município de Mogi Mirim, fica o Município de Mogi Mirim, pelo Poder Executivo, autorizado a firmar Termo de Parceria com o </w:t>
      </w:r>
      <w:r w:rsidRPr="002E13CD">
        <w:rPr>
          <w:rFonts w:ascii="Times New Roman" w:eastAsia="MS Mincho" w:hAnsi="Times New Roman"/>
          <w:b/>
          <w:bCs/>
          <w:sz w:val="22"/>
          <w:szCs w:val="22"/>
        </w:rPr>
        <w:t xml:space="preserve">197º GRUPO ESCOTEIRO ENCANTO DAS MATAS, </w:t>
      </w:r>
      <w:r w:rsidRPr="002E13CD">
        <w:rPr>
          <w:rFonts w:ascii="Times New Roman" w:eastAsia="MS Mincho" w:hAnsi="Times New Roman"/>
          <w:sz w:val="22"/>
          <w:szCs w:val="22"/>
        </w:rPr>
        <w:t>associação civil de direito privado e sem fins lucrativos, inscrita no CNPJ sob nº 05.150.820/000183, com sede no Município e Comarca de Mogi Mirim, Estado de São Paulo.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  <w:r w:rsidRPr="002E13CD">
        <w:rPr>
          <w:rFonts w:ascii="Times New Roman" w:hAnsi="Times New Roman"/>
          <w:sz w:val="22"/>
          <w:szCs w:val="22"/>
        </w:rPr>
        <w:t>Parágrafo único. A parceria de que trata esta Lei tem por objetivo o funcionamento da entidade e o desenvolvimento de suas atividades voltadas à educação ambiental e implantação de “Campo Escola Escoteiro” de nível regional.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  <w:r w:rsidRPr="002E13CD">
        <w:rPr>
          <w:rFonts w:ascii="Times New Roman" w:hAnsi="Times New Roman"/>
          <w:sz w:val="22"/>
          <w:szCs w:val="22"/>
        </w:rPr>
        <w:t xml:space="preserve">Art. 2º Firmada a parceria, fica a entidade autorizada a desenvolver suas atividades no imóvel localizado à Rua </w:t>
      </w:r>
      <w:proofErr w:type="gramStart"/>
      <w:r w:rsidRPr="002E13CD">
        <w:rPr>
          <w:rFonts w:ascii="Times New Roman" w:hAnsi="Times New Roman"/>
          <w:sz w:val="22"/>
          <w:szCs w:val="22"/>
        </w:rPr>
        <w:t>7</w:t>
      </w:r>
      <w:proofErr w:type="gramEnd"/>
      <w:r w:rsidRPr="002E13CD">
        <w:rPr>
          <w:rFonts w:ascii="Times New Roman" w:hAnsi="Times New Roman"/>
          <w:sz w:val="22"/>
          <w:szCs w:val="22"/>
        </w:rPr>
        <w:t xml:space="preserve"> de Setembro, nº 844, Bairro do Aterrado, neste Município.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2E13CD" w:rsidP="002E13CD">
      <w:pPr>
        <w:pStyle w:val="NormalWeb"/>
        <w:spacing w:before="0"/>
        <w:ind w:firstLine="3840"/>
        <w:rPr>
          <w:sz w:val="22"/>
          <w:szCs w:val="22"/>
        </w:rPr>
      </w:pPr>
      <w:r w:rsidRPr="002E13CD">
        <w:rPr>
          <w:sz w:val="22"/>
          <w:szCs w:val="22"/>
        </w:rPr>
        <w:t>Art. 3º A parceria autorizada pela presente Lei é por tempo indeterminado, ou enquanto durar as atividades desenvolvidas pela entidade parceira, ou ainda, por vontade ou conveniência do Poder Publico.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  <w:r w:rsidRPr="002E13CD">
        <w:rPr>
          <w:rFonts w:ascii="Times New Roman" w:hAnsi="Times New Roman"/>
          <w:sz w:val="22"/>
          <w:szCs w:val="22"/>
        </w:rPr>
        <w:t>Art. 4º Fica ao Poder Executivo, por meio da Secretaria de Meio Ambiente, dada a reserva do direito de, a qualquer tempo, fiscalizar o exato cumprimento das obrigações estabelecidas no presente ato, sem necessidade de prévia comunicação à entidade parceira.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  <w:r w:rsidRPr="002E13CD">
        <w:rPr>
          <w:rFonts w:ascii="Times New Roman" w:hAnsi="Times New Roman"/>
          <w:sz w:val="22"/>
          <w:szCs w:val="22"/>
        </w:rPr>
        <w:t>Art. 5º Fica a entidade parceira obrigada a atender a todas as solicitações do Poder Público, devendo apresentar no 10° dia útil de cada mês o relatório mensal das atividades desenvolvidas no local.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2E13CD" w:rsidP="002E13CD">
      <w:pPr>
        <w:ind w:firstLine="3840"/>
        <w:jc w:val="both"/>
        <w:rPr>
          <w:rFonts w:ascii="Times New Roman" w:eastAsia="MS Mincho" w:hAnsi="Times New Roman" w:cs="Times New Roman"/>
        </w:rPr>
      </w:pPr>
      <w:r w:rsidRPr="002E13CD">
        <w:rPr>
          <w:rFonts w:ascii="Times New Roman" w:eastAsia="MS Mincho" w:hAnsi="Times New Roman" w:cs="Times New Roman"/>
        </w:rPr>
        <w:t>Art. 6º</w:t>
      </w:r>
      <w:r w:rsidRPr="002E13CD">
        <w:rPr>
          <w:rFonts w:ascii="Times New Roman" w:hAnsi="Times New Roman" w:cs="Times New Roman"/>
        </w:rPr>
        <w:t xml:space="preserve"> </w:t>
      </w:r>
      <w:r w:rsidRPr="002E13CD">
        <w:rPr>
          <w:rFonts w:ascii="Times New Roman" w:eastAsia="MS Mincho" w:hAnsi="Times New Roman" w:cs="Times New Roman"/>
        </w:rPr>
        <w:t>Esta Lei entra em vigor na data de sua publicação.</w:t>
      </w:r>
    </w:p>
    <w:p w:rsidR="002E13CD" w:rsidRPr="002E13CD" w:rsidRDefault="002E13CD" w:rsidP="002E13CD">
      <w:pPr>
        <w:ind w:firstLine="3840"/>
        <w:jc w:val="both"/>
        <w:rPr>
          <w:rFonts w:ascii="Times New Roman" w:eastAsia="MS Mincho" w:hAnsi="Times New Roman" w:cs="Times New Roman"/>
        </w:rPr>
      </w:pPr>
    </w:p>
    <w:p w:rsidR="002E13CD" w:rsidRPr="002E13CD" w:rsidRDefault="002E13CD" w:rsidP="002E13CD">
      <w:pPr>
        <w:ind w:firstLine="3840"/>
        <w:jc w:val="both"/>
        <w:rPr>
          <w:rFonts w:ascii="Times New Roman" w:eastAsia="MS Mincho" w:hAnsi="Times New Roman" w:cs="Times New Roman"/>
        </w:rPr>
      </w:pPr>
      <w:r w:rsidRPr="002E13CD">
        <w:rPr>
          <w:rFonts w:ascii="Times New Roman" w:eastAsia="MS Mincho" w:hAnsi="Times New Roman" w:cs="Times New Roman"/>
        </w:rPr>
        <w:t>Art. 7º Revoga-se a Lei Municipal nº 5.570, de 13 de junho de 2014.</w:t>
      </w:r>
    </w:p>
    <w:p w:rsidR="002E13CD" w:rsidRPr="002E13CD" w:rsidRDefault="002E13CD" w:rsidP="002E13CD">
      <w:pPr>
        <w:ind w:firstLine="3840"/>
        <w:jc w:val="both"/>
        <w:rPr>
          <w:rFonts w:ascii="Times New Roman" w:eastAsia="MS Mincho" w:hAnsi="Times New Roman" w:cs="Times New Roman"/>
        </w:rPr>
      </w:pPr>
    </w:p>
    <w:p w:rsidR="002E13CD" w:rsidRPr="002E13CD" w:rsidRDefault="002E13CD" w:rsidP="002E13CD">
      <w:pPr>
        <w:pStyle w:val="Recuodecorpodetexto"/>
        <w:jc w:val="both"/>
        <w:rPr>
          <w:rFonts w:ascii="Times New Roman" w:hAnsi="Times New Roman"/>
          <w:sz w:val="22"/>
          <w:szCs w:val="22"/>
        </w:rPr>
      </w:pPr>
      <w:r w:rsidRPr="002E13CD">
        <w:rPr>
          <w:rFonts w:ascii="Times New Roman" w:hAnsi="Times New Roman"/>
          <w:sz w:val="22"/>
          <w:szCs w:val="22"/>
        </w:rPr>
        <w:t xml:space="preserve">Prefeitura de Mogi Mirim, </w:t>
      </w:r>
      <w:proofErr w:type="gramStart"/>
      <w:r w:rsidRPr="002E13CD">
        <w:rPr>
          <w:rFonts w:ascii="Times New Roman" w:hAnsi="Times New Roman"/>
          <w:sz w:val="22"/>
          <w:szCs w:val="22"/>
        </w:rPr>
        <w:t>3</w:t>
      </w:r>
      <w:proofErr w:type="gramEnd"/>
      <w:r w:rsidRPr="002E13CD">
        <w:rPr>
          <w:rFonts w:ascii="Times New Roman" w:hAnsi="Times New Roman"/>
          <w:sz w:val="22"/>
          <w:szCs w:val="22"/>
        </w:rPr>
        <w:t xml:space="preserve"> de novembro de 2 022.</w:t>
      </w:r>
    </w:p>
    <w:p w:rsidR="002E13CD" w:rsidRPr="002E13CD" w:rsidRDefault="002E13CD" w:rsidP="002E13CD">
      <w:pPr>
        <w:pStyle w:val="Ttulo2"/>
        <w:rPr>
          <w:rFonts w:ascii="Times New Roman" w:hAnsi="Times New Roman" w:cs="Times New Roman"/>
          <w:sz w:val="22"/>
          <w:szCs w:val="22"/>
        </w:rPr>
      </w:pPr>
    </w:p>
    <w:p w:rsidR="002E13CD" w:rsidRPr="002E13CD" w:rsidRDefault="002E13CD" w:rsidP="002E13CD">
      <w:pPr>
        <w:pStyle w:val="Ttulo2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2E13CD">
        <w:rPr>
          <w:rFonts w:ascii="Times New Roman" w:hAnsi="Times New Roman" w:cs="Times New Roman"/>
          <w:color w:val="000000" w:themeColor="text1"/>
          <w:sz w:val="22"/>
          <w:szCs w:val="22"/>
        </w:rPr>
        <w:t>DR. PAULO DE OLIVEIRA E SILVA</w:t>
      </w:r>
    </w:p>
    <w:p w:rsidR="002E13CD" w:rsidRPr="002E13CD" w:rsidRDefault="002E13CD" w:rsidP="002E13CD">
      <w:pPr>
        <w:pStyle w:val="Ttulo2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2E13CD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Prefeito Municipal</w:t>
      </w:r>
    </w:p>
    <w:p w:rsidR="002E13CD" w:rsidRPr="002E13CD" w:rsidRDefault="002E13CD" w:rsidP="002E13CD">
      <w:pPr>
        <w:ind w:left="3840"/>
        <w:rPr>
          <w:rFonts w:ascii="Times New Roman" w:eastAsia="MS Mincho" w:hAnsi="Times New Roman" w:cs="Times New Roman"/>
        </w:rPr>
      </w:pPr>
    </w:p>
    <w:p w:rsidR="002E13CD" w:rsidRPr="002E13CD" w:rsidRDefault="002E13CD" w:rsidP="002E13CD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2E13CD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</w:rPr>
        <w:t xml:space="preserve"> 166 de 2022</w:t>
      </w:r>
    </w:p>
    <w:p w:rsidR="002E13CD" w:rsidRPr="002E13CD" w:rsidRDefault="002E13CD" w:rsidP="002E13CD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2E13CD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E13CD" w:rsidRPr="00965E4F" w:rsidRDefault="002E13CD" w:rsidP="002E13CD">
      <w:pPr>
        <w:pStyle w:val="NormalWeb"/>
        <w:spacing w:before="0"/>
        <w:ind w:left="4247"/>
        <w:rPr>
          <w:sz w:val="22"/>
          <w:szCs w:val="22"/>
        </w:rPr>
      </w:pPr>
      <w:r w:rsidRPr="00965E4F">
        <w:rPr>
          <w:b/>
          <w:sz w:val="22"/>
          <w:szCs w:val="22"/>
        </w:rPr>
        <w:lastRenderedPageBreak/>
        <w:t>TERMO DE PARCERIA QUE ENTRE SI CELEBRAM O MUNICÍPIO DE MOGI MIRIM, ESTADO DE SÃO PAULO, E O 197º GRUPO ESCOTEIRO ENCANTO DAS MATAS.</w:t>
      </w: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spacing w:line="276" w:lineRule="auto"/>
        <w:ind w:left="45"/>
        <w:jc w:val="both"/>
        <w:rPr>
          <w:rFonts w:ascii="Times New Roman" w:eastAsia="Batang" w:hAnsi="Times New Roman" w:cs="Times New Roman"/>
        </w:rPr>
      </w:pPr>
      <w:r w:rsidRPr="00965E4F">
        <w:rPr>
          <w:rFonts w:ascii="Times New Roman" w:hAnsi="Times New Roman" w:cs="Times New Roman"/>
        </w:rPr>
        <w:t xml:space="preserve">De um lado o </w:t>
      </w:r>
      <w:r w:rsidRPr="00965E4F">
        <w:rPr>
          <w:rFonts w:ascii="Times New Roman" w:hAnsi="Times New Roman" w:cs="Times New Roman"/>
          <w:b/>
        </w:rPr>
        <w:t>MUNICÍPIO DE MOGI MIRIM</w:t>
      </w:r>
      <w:r w:rsidRPr="00965E4F">
        <w:rPr>
          <w:rFonts w:ascii="Times New Roman" w:hAnsi="Times New Roman" w:cs="Times New Roman"/>
        </w:rPr>
        <w:t xml:space="preserve">, pessoa jurídica de direito público interno, inscrito no CNPJ/MF sob o nº 45.332.095/0001-89, com sede administrativa na Rua Doutor José Alves, nº 129, Centro, neste ato representado pelo Prefeito Municipal </w:t>
      </w:r>
      <w:r w:rsidRPr="00965E4F">
        <w:rPr>
          <w:rFonts w:ascii="Times New Roman" w:hAnsi="Times New Roman" w:cs="Times New Roman"/>
          <w:b/>
        </w:rPr>
        <w:t>PAULO DE OLIVEIRA E SILVA</w:t>
      </w:r>
      <w:r w:rsidRPr="00965E4F">
        <w:rPr>
          <w:rFonts w:ascii="Times New Roman" w:hAnsi="Times New Roman" w:cs="Times New Roman"/>
        </w:rPr>
        <w:t xml:space="preserve">, e de outro lado a entidade </w:t>
      </w:r>
      <w:r w:rsidRPr="00965E4F">
        <w:rPr>
          <w:rFonts w:ascii="Times New Roman" w:hAnsi="Times New Roman" w:cs="Times New Roman"/>
          <w:b/>
        </w:rPr>
        <w:t>197º GRUPO ESCOTEIRO ENCANTO DAS MATAS,</w:t>
      </w:r>
      <w:r w:rsidRPr="00965E4F">
        <w:rPr>
          <w:rFonts w:ascii="Times New Roman" w:hAnsi="Times New Roman" w:cs="Times New Roman"/>
        </w:rPr>
        <w:t xml:space="preserve"> inscrita no CNPJ sob nº 05.150.820/0001-83, com sede neste Município, à Rua </w:t>
      </w:r>
      <w:proofErr w:type="gramStart"/>
      <w:r w:rsidRPr="00965E4F">
        <w:rPr>
          <w:rFonts w:ascii="Times New Roman" w:hAnsi="Times New Roman" w:cs="Times New Roman"/>
        </w:rPr>
        <w:t>7</w:t>
      </w:r>
      <w:proofErr w:type="gramEnd"/>
      <w:r w:rsidRPr="00965E4F">
        <w:rPr>
          <w:rFonts w:ascii="Times New Roman" w:hAnsi="Times New Roman" w:cs="Times New Roman"/>
        </w:rPr>
        <w:t xml:space="preserve"> de Setembro, n° 844, Bairro do Aterrado, neste ato representado pelo seu representante legal, </w:t>
      </w:r>
      <w:r w:rsidRPr="00965E4F">
        <w:rPr>
          <w:rFonts w:ascii="Times New Roman" w:hAnsi="Times New Roman" w:cs="Times New Roman"/>
          <w:b/>
        </w:rPr>
        <w:t>PAULO FRANCATO</w:t>
      </w:r>
      <w:r w:rsidRPr="00965E4F">
        <w:rPr>
          <w:rFonts w:ascii="Times New Roman" w:hAnsi="Times New Roman" w:cs="Times New Roman"/>
        </w:rPr>
        <w:t xml:space="preserve"> em consonância com a Lei Municipal n°..., </w:t>
      </w:r>
      <w:r w:rsidRPr="00965E4F">
        <w:rPr>
          <w:rStyle w:val="nfase"/>
          <w:rFonts w:ascii="Times New Roman" w:eastAsia="Batang" w:hAnsi="Times New Roman" w:cs="Times New Roman"/>
          <w:i w:val="0"/>
          <w:iCs w:val="0"/>
        </w:rPr>
        <w:t>resolvem celebrar o presente Termo de Parceria, de acordo com as seguintes cláusulas e condições a seguir especificadas:</w:t>
      </w: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jc w:val="center"/>
        <w:rPr>
          <w:rFonts w:ascii="Times New Roman" w:hAnsi="Times New Roman" w:cs="Times New Roman"/>
          <w:b/>
        </w:rPr>
      </w:pPr>
      <w:r w:rsidRPr="00965E4F">
        <w:rPr>
          <w:rStyle w:val="nfase"/>
          <w:rFonts w:ascii="Times New Roman" w:eastAsia="Batang" w:hAnsi="Times New Roman" w:cs="Times New Roman"/>
          <w:b/>
          <w:i w:val="0"/>
          <w:iCs w:val="0"/>
        </w:rPr>
        <w:t>Cláusula Primeira: Do Objeto</w:t>
      </w:r>
    </w:p>
    <w:p w:rsidR="002E13CD" w:rsidRPr="00965E4F" w:rsidRDefault="002E13CD" w:rsidP="002E13CD">
      <w:pPr>
        <w:ind w:left="45" w:firstLine="1635"/>
        <w:jc w:val="both"/>
        <w:rPr>
          <w:rFonts w:ascii="Times New Roman" w:hAnsi="Times New Roman" w:cs="Times New Roman"/>
        </w:rPr>
      </w:pPr>
    </w:p>
    <w:p w:rsidR="002E13CD" w:rsidRPr="00965E4F" w:rsidRDefault="002E13CD" w:rsidP="002E13CD">
      <w:pPr>
        <w:ind w:left="45"/>
        <w:jc w:val="both"/>
        <w:rPr>
          <w:rFonts w:ascii="Times New Roman" w:hAnsi="Times New Roman" w:cs="Times New Roman"/>
        </w:rPr>
      </w:pPr>
      <w:r w:rsidRPr="00965E4F">
        <w:rPr>
          <w:rStyle w:val="nfase"/>
          <w:rFonts w:ascii="Times New Roman" w:eastAsia="Batang" w:hAnsi="Times New Roman" w:cs="Times New Roman"/>
          <w:i w:val="0"/>
          <w:iCs w:val="0"/>
        </w:rPr>
        <w:t xml:space="preserve">O presente termo de parceria visa </w:t>
      </w:r>
      <w:proofErr w:type="gramStart"/>
      <w:r w:rsidRPr="00965E4F">
        <w:rPr>
          <w:rStyle w:val="nfase"/>
          <w:rFonts w:ascii="Times New Roman" w:eastAsia="Batang" w:hAnsi="Times New Roman" w:cs="Times New Roman"/>
          <w:i w:val="0"/>
          <w:iCs w:val="0"/>
        </w:rPr>
        <w:t>a</w:t>
      </w:r>
      <w:proofErr w:type="gramEnd"/>
      <w:r w:rsidRPr="00965E4F">
        <w:rPr>
          <w:rStyle w:val="nfase"/>
          <w:rFonts w:ascii="Times New Roman" w:eastAsia="Batang" w:hAnsi="Times New Roman" w:cs="Times New Roman"/>
          <w:i w:val="0"/>
          <w:iCs w:val="0"/>
        </w:rPr>
        <w:t xml:space="preserve"> cooperação entre os partícipes visando </w:t>
      </w:r>
      <w:r w:rsidRPr="00965E4F">
        <w:rPr>
          <w:rFonts w:ascii="Times New Roman" w:hAnsi="Times New Roman" w:cs="Times New Roman"/>
        </w:rPr>
        <w:t>o funcionamento do 197º Grupo Escoteiro Encanto das Matas e o desenvolvimento de suas atividades voltadas à educação ambiental e implantação de “Campo Escola Escoteiro” de nível regional.</w:t>
      </w:r>
    </w:p>
    <w:p w:rsidR="002E13CD" w:rsidRPr="00965E4F" w:rsidRDefault="002E13CD" w:rsidP="002E13CD">
      <w:pPr>
        <w:ind w:left="45" w:firstLine="1635"/>
        <w:jc w:val="both"/>
        <w:rPr>
          <w:rFonts w:ascii="Times New Roman" w:hAnsi="Times New Roman" w:cs="Times New Roman"/>
        </w:rPr>
      </w:pPr>
    </w:p>
    <w:p w:rsidR="002E13CD" w:rsidRPr="00965E4F" w:rsidRDefault="002E13CD" w:rsidP="002E13CD">
      <w:pPr>
        <w:jc w:val="center"/>
        <w:rPr>
          <w:rFonts w:ascii="Times New Roman" w:hAnsi="Times New Roman" w:cs="Times New Roman"/>
          <w:b/>
        </w:rPr>
      </w:pPr>
      <w:r w:rsidRPr="00965E4F">
        <w:rPr>
          <w:rFonts w:ascii="Times New Roman" w:hAnsi="Times New Roman" w:cs="Times New Roman"/>
          <w:b/>
        </w:rPr>
        <w:t>Cláusula Segunda – Das Competências</w:t>
      </w:r>
    </w:p>
    <w:p w:rsidR="002E13CD" w:rsidRPr="00965E4F" w:rsidRDefault="002E13CD" w:rsidP="002E13CD">
      <w:pPr>
        <w:ind w:left="45" w:firstLine="1635"/>
        <w:jc w:val="both"/>
        <w:rPr>
          <w:rFonts w:ascii="Times New Roman" w:hAnsi="Times New Roman" w:cs="Times New Roman"/>
        </w:rPr>
      </w:pPr>
    </w:p>
    <w:p w:rsidR="002E13CD" w:rsidRPr="00965E4F" w:rsidRDefault="002E13CD" w:rsidP="002E13CD">
      <w:pPr>
        <w:pStyle w:val="Ttulo1"/>
        <w:keepNext w:val="0"/>
        <w:keepLines w:val="0"/>
        <w:numPr>
          <w:ilvl w:val="0"/>
          <w:numId w:val="1"/>
        </w:numPr>
        <w:tabs>
          <w:tab w:val="left" w:pos="0"/>
        </w:tabs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5E4F">
        <w:rPr>
          <w:rFonts w:ascii="Times New Roman" w:hAnsi="Times New Roman" w:cs="Times New Roman"/>
          <w:color w:val="000000" w:themeColor="text1"/>
          <w:sz w:val="22"/>
          <w:szCs w:val="22"/>
        </w:rPr>
        <w:t>Compete ao Município de Mogi Mirim:</w:t>
      </w:r>
    </w:p>
    <w:p w:rsidR="002E13CD" w:rsidRPr="00965E4F" w:rsidRDefault="002E13CD" w:rsidP="002E13CD">
      <w:pPr>
        <w:rPr>
          <w:rFonts w:ascii="Times New Roman" w:hAnsi="Times New Roman" w:cs="Times New Roman"/>
        </w:rPr>
      </w:pPr>
    </w:p>
    <w:p w:rsidR="002E13CD" w:rsidRPr="00965E4F" w:rsidRDefault="002E13CD" w:rsidP="002E13CD">
      <w:pPr>
        <w:jc w:val="both"/>
        <w:rPr>
          <w:rFonts w:ascii="Times New Roman" w:hAnsi="Times New Roman" w:cs="Times New Roman"/>
        </w:rPr>
      </w:pPr>
      <w:r w:rsidRPr="00965E4F">
        <w:rPr>
          <w:rFonts w:ascii="Times New Roman" w:hAnsi="Times New Roman" w:cs="Times New Roman"/>
        </w:rPr>
        <w:t xml:space="preserve">Ceder o uso de parte de área localizada na Rua </w:t>
      </w:r>
      <w:proofErr w:type="gramStart"/>
      <w:r w:rsidRPr="00965E4F">
        <w:rPr>
          <w:rFonts w:ascii="Times New Roman" w:hAnsi="Times New Roman" w:cs="Times New Roman"/>
        </w:rPr>
        <w:t>7</w:t>
      </w:r>
      <w:proofErr w:type="gramEnd"/>
      <w:r w:rsidRPr="00965E4F">
        <w:rPr>
          <w:rFonts w:ascii="Times New Roman" w:hAnsi="Times New Roman" w:cs="Times New Roman"/>
        </w:rPr>
        <w:t xml:space="preserve"> de Setembro, nº 844, Bairro do Aterrado, contendo 7.200,00 metros quadrados.</w:t>
      </w:r>
    </w:p>
    <w:p w:rsidR="002E13CD" w:rsidRPr="00965E4F" w:rsidRDefault="002E13CD" w:rsidP="002E13C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E13CD" w:rsidRPr="00965E4F" w:rsidRDefault="002E13CD" w:rsidP="002E13CD">
      <w:pPr>
        <w:pStyle w:val="Ttulo1"/>
        <w:keepNext w:val="0"/>
        <w:keepLines w:val="0"/>
        <w:numPr>
          <w:ilvl w:val="0"/>
          <w:numId w:val="1"/>
        </w:numPr>
        <w:tabs>
          <w:tab w:val="left" w:pos="0"/>
        </w:tabs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5E4F">
        <w:rPr>
          <w:rFonts w:ascii="Times New Roman" w:hAnsi="Times New Roman" w:cs="Times New Roman"/>
          <w:color w:val="000000" w:themeColor="text1"/>
          <w:sz w:val="22"/>
          <w:szCs w:val="22"/>
        </w:rPr>
        <w:t>Compete ao 197º Grupo Escoteiro Encanto das Matas:</w:t>
      </w:r>
    </w:p>
    <w:p w:rsidR="002E13CD" w:rsidRPr="00965E4F" w:rsidRDefault="002E13CD" w:rsidP="002E13CD">
      <w:pPr>
        <w:jc w:val="both"/>
        <w:rPr>
          <w:rFonts w:ascii="Times New Roman" w:hAnsi="Times New Roman" w:cs="Times New Roman"/>
        </w:rPr>
      </w:pPr>
    </w:p>
    <w:p w:rsidR="002E13CD" w:rsidRPr="00965E4F" w:rsidRDefault="002E13CD" w:rsidP="002E13CD">
      <w:pPr>
        <w:jc w:val="both"/>
        <w:rPr>
          <w:rFonts w:ascii="Times New Roman" w:hAnsi="Times New Roman" w:cs="Times New Roman"/>
        </w:rPr>
      </w:pPr>
      <w:r w:rsidRPr="00965E4F">
        <w:rPr>
          <w:rFonts w:ascii="Times New Roman" w:hAnsi="Times New Roman" w:cs="Times New Roman"/>
        </w:rPr>
        <w:t>O desenvolvimento de suas atividades voltadas à educação ambiental e implantação de “Campo Escola Escoteiro”, em consonância com o Projeto Socioambiental e Plano de Trabalho, que são partes integrantes do Processo Administrativo nº 0545/2017.</w:t>
      </w:r>
    </w:p>
    <w:p w:rsidR="002E13CD" w:rsidRPr="00965E4F" w:rsidRDefault="002E13CD" w:rsidP="002E13CD">
      <w:pPr>
        <w:jc w:val="both"/>
        <w:rPr>
          <w:rFonts w:ascii="Times New Roman" w:hAnsi="Times New Roman" w:cs="Times New Roman"/>
        </w:rPr>
      </w:pPr>
    </w:p>
    <w:p w:rsidR="002E13CD" w:rsidRPr="00965E4F" w:rsidRDefault="002E13CD" w:rsidP="002E13CD">
      <w:pPr>
        <w:jc w:val="both"/>
        <w:rPr>
          <w:rFonts w:ascii="Times New Roman" w:hAnsi="Times New Roman" w:cs="Times New Roman"/>
          <w:b/>
        </w:rPr>
      </w:pPr>
      <w:r w:rsidRPr="00965E4F">
        <w:rPr>
          <w:rFonts w:ascii="Times New Roman" w:hAnsi="Times New Roman" w:cs="Times New Roman"/>
          <w:b/>
        </w:rPr>
        <w:t>Cláusula Terceira – Da Proibição</w:t>
      </w:r>
    </w:p>
    <w:p w:rsidR="002E13CD" w:rsidRPr="00965E4F" w:rsidRDefault="002E13CD" w:rsidP="002E13CD">
      <w:pPr>
        <w:pStyle w:val="Corpodetexto31"/>
        <w:ind w:firstLine="3420"/>
        <w:jc w:val="both"/>
        <w:rPr>
          <w:rFonts w:ascii="Times New Roman" w:hAnsi="Times New Roman"/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  <w:r w:rsidRPr="00965E4F">
        <w:rPr>
          <w:sz w:val="22"/>
          <w:szCs w:val="22"/>
        </w:rPr>
        <w:t xml:space="preserve">A entidade parceira, por este Termo, fica expressamente proibida de utilizar bem público onde executará suas atividades em outras que não estejam contempladas no âmbito da previsão e condições expressas acima, </w:t>
      </w:r>
      <w:proofErr w:type="gramStart"/>
      <w:r w:rsidRPr="00965E4F">
        <w:rPr>
          <w:sz w:val="22"/>
          <w:szCs w:val="22"/>
        </w:rPr>
        <w:t>sob pena</w:t>
      </w:r>
      <w:proofErr w:type="gramEnd"/>
      <w:r w:rsidRPr="00965E4F">
        <w:rPr>
          <w:sz w:val="22"/>
          <w:szCs w:val="22"/>
        </w:rPr>
        <w:t xml:space="preserve"> de cancelamento unilateral do presente termo.</w:t>
      </w:r>
    </w:p>
    <w:p w:rsidR="002E13CD" w:rsidRPr="00965E4F" w:rsidRDefault="002E13CD" w:rsidP="002E13CD">
      <w:pPr>
        <w:pStyle w:val="NormalWeb"/>
        <w:spacing w:before="0"/>
        <w:rPr>
          <w:b/>
          <w:bCs/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b/>
          <w:bCs/>
          <w:sz w:val="22"/>
          <w:szCs w:val="22"/>
        </w:rPr>
      </w:pPr>
      <w:r w:rsidRPr="00965E4F">
        <w:rPr>
          <w:b/>
          <w:bCs/>
          <w:sz w:val="22"/>
          <w:szCs w:val="22"/>
        </w:rPr>
        <w:t>Clausula Quarta – Da Fiscalização</w:t>
      </w:r>
    </w:p>
    <w:p w:rsidR="002E13CD" w:rsidRPr="00965E4F" w:rsidRDefault="002E13CD" w:rsidP="002E13CD">
      <w:pPr>
        <w:pStyle w:val="NormalWeb"/>
        <w:spacing w:before="0"/>
        <w:rPr>
          <w:b/>
          <w:bCs/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  <w:r w:rsidRPr="00965E4F">
        <w:rPr>
          <w:sz w:val="22"/>
          <w:szCs w:val="22"/>
        </w:rPr>
        <w:t>A fiscalização e o acompanhamento serão feitos pelo Município, por meio da Secretaria de Meio Ambiente, ficando desde já a entidade parceira obrigada a facilitar a execução da fiscalização além de atender a todas as solicitações, devendo apresentar no 10° dia útil de cada mês relatório mensal das atividades desenvolvidas no local.</w:t>
      </w: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b/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b/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b/>
          <w:sz w:val="22"/>
          <w:szCs w:val="22"/>
        </w:rPr>
      </w:pPr>
    </w:p>
    <w:p w:rsidR="00965E4F" w:rsidRDefault="00965E4F" w:rsidP="002E13CD">
      <w:pPr>
        <w:pStyle w:val="NormalWeb"/>
        <w:spacing w:before="0"/>
        <w:rPr>
          <w:b/>
          <w:sz w:val="22"/>
          <w:szCs w:val="22"/>
        </w:rPr>
      </w:pPr>
    </w:p>
    <w:p w:rsidR="00965E4F" w:rsidRDefault="00965E4F" w:rsidP="002E13CD">
      <w:pPr>
        <w:pStyle w:val="NormalWeb"/>
        <w:spacing w:before="0"/>
        <w:rPr>
          <w:b/>
          <w:sz w:val="22"/>
          <w:szCs w:val="22"/>
        </w:rPr>
      </w:pPr>
    </w:p>
    <w:p w:rsidR="00965E4F" w:rsidRDefault="00965E4F" w:rsidP="002E13CD">
      <w:pPr>
        <w:pStyle w:val="NormalWeb"/>
        <w:spacing w:before="0"/>
        <w:rPr>
          <w:b/>
          <w:sz w:val="22"/>
          <w:szCs w:val="22"/>
        </w:rPr>
      </w:pPr>
    </w:p>
    <w:p w:rsidR="00965E4F" w:rsidRDefault="00965E4F" w:rsidP="002E13CD">
      <w:pPr>
        <w:pStyle w:val="NormalWeb"/>
        <w:spacing w:before="0"/>
        <w:rPr>
          <w:b/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b/>
          <w:sz w:val="22"/>
          <w:szCs w:val="22"/>
        </w:rPr>
      </w:pPr>
      <w:bookmarkStart w:id="0" w:name="_GoBack"/>
      <w:bookmarkEnd w:id="0"/>
      <w:r w:rsidRPr="00965E4F">
        <w:rPr>
          <w:b/>
          <w:sz w:val="22"/>
          <w:szCs w:val="22"/>
        </w:rPr>
        <w:t>Clausula Quinta – Da Denúncia</w:t>
      </w: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  <w:r w:rsidRPr="00965E4F">
        <w:rPr>
          <w:sz w:val="22"/>
          <w:szCs w:val="22"/>
        </w:rPr>
        <w:t xml:space="preserve">Este Termo de Parceria poderá ser denunciado por qualquer das partes ou rescindido, automaticamente, por descumprimento de qualquer das cláusulas </w:t>
      </w:r>
      <w:proofErr w:type="gramStart"/>
      <w:r w:rsidRPr="00965E4F">
        <w:rPr>
          <w:sz w:val="22"/>
          <w:szCs w:val="22"/>
        </w:rPr>
        <w:t>pactuadas, ou por superveniência de norma legal ou administrativa que torne material ou formalmente impraticável, ficando a entidade parceira, em qualquer caso, obrigada</w:t>
      </w:r>
      <w:proofErr w:type="gramEnd"/>
      <w:r w:rsidRPr="00965E4F">
        <w:rPr>
          <w:sz w:val="22"/>
          <w:szCs w:val="22"/>
        </w:rPr>
        <w:t xml:space="preserve"> a desocupar o bem ora utilizado no prazo de 30 (trinta) dias, a contar da data da rescisão.</w:t>
      </w: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b/>
          <w:sz w:val="22"/>
          <w:szCs w:val="22"/>
        </w:rPr>
      </w:pPr>
      <w:r w:rsidRPr="00965E4F">
        <w:rPr>
          <w:b/>
          <w:sz w:val="22"/>
          <w:szCs w:val="22"/>
        </w:rPr>
        <w:t>Cláusula Sexta – Da vigência</w:t>
      </w: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  <w:r w:rsidRPr="00965E4F">
        <w:rPr>
          <w:sz w:val="22"/>
          <w:szCs w:val="22"/>
        </w:rPr>
        <w:t>O prazo de duração desta Parceria é indeterminado ou enquanto durar as atividades desenvolvidas pela entidade parceira, ou ainda, por vontade ou conveniência do Poder Publico.</w:t>
      </w:r>
    </w:p>
    <w:p w:rsidR="002E13CD" w:rsidRPr="00965E4F" w:rsidRDefault="002E13CD" w:rsidP="002E13CD">
      <w:pPr>
        <w:pStyle w:val="Ttulo1"/>
        <w:keepNext w:val="0"/>
        <w:suppressAutoHyphens/>
        <w:rPr>
          <w:rFonts w:ascii="Times New Roman" w:hAnsi="Times New Roman" w:cs="Times New Roman"/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b/>
          <w:sz w:val="22"/>
          <w:szCs w:val="22"/>
        </w:rPr>
      </w:pPr>
      <w:r w:rsidRPr="00965E4F">
        <w:rPr>
          <w:b/>
          <w:sz w:val="22"/>
          <w:szCs w:val="22"/>
        </w:rPr>
        <w:t>Cláusula Sétima – Do Foro</w:t>
      </w: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  <w:r w:rsidRPr="00965E4F">
        <w:rPr>
          <w:sz w:val="22"/>
          <w:szCs w:val="22"/>
        </w:rPr>
        <w:t xml:space="preserve">Fica eleito o foro da Comarca do Município de Mogi Mirim como competente para dirimir as dúvidas e omissões que não puderem ser resolvidas entre as partes. </w:t>
      </w: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  <w:r w:rsidRPr="00965E4F">
        <w:rPr>
          <w:sz w:val="22"/>
          <w:szCs w:val="22"/>
        </w:rPr>
        <w:t xml:space="preserve">E por estarem de pleno acordo, firmam o presente Termo de Parceria em </w:t>
      </w:r>
      <w:proofErr w:type="gramStart"/>
      <w:r w:rsidRPr="00965E4F">
        <w:rPr>
          <w:sz w:val="22"/>
          <w:szCs w:val="22"/>
        </w:rPr>
        <w:t>3</w:t>
      </w:r>
      <w:proofErr w:type="gramEnd"/>
      <w:r w:rsidRPr="00965E4F">
        <w:rPr>
          <w:sz w:val="22"/>
          <w:szCs w:val="22"/>
        </w:rPr>
        <w:t xml:space="preserve"> (três) vias de igual teor e forma, perante as testemunhas abaixo, para que produza seus efeitos jurídicos.</w:t>
      </w: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jc w:val="center"/>
        <w:rPr>
          <w:sz w:val="22"/>
          <w:szCs w:val="22"/>
        </w:rPr>
      </w:pPr>
      <w:r w:rsidRPr="00965E4F">
        <w:rPr>
          <w:sz w:val="22"/>
          <w:szCs w:val="22"/>
        </w:rPr>
        <w:t>Mogi Mirim</w:t>
      </w:r>
      <w:proofErr w:type="gramStart"/>
      <w:r w:rsidRPr="00965E4F">
        <w:rPr>
          <w:sz w:val="22"/>
          <w:szCs w:val="22"/>
        </w:rPr>
        <w:t>, ...</w:t>
      </w:r>
      <w:proofErr w:type="gramEnd"/>
    </w:p>
    <w:p w:rsidR="002E13CD" w:rsidRPr="00965E4F" w:rsidRDefault="002E13CD" w:rsidP="002E13CD">
      <w:pPr>
        <w:pStyle w:val="NormalWeb"/>
        <w:spacing w:before="0"/>
        <w:jc w:val="center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2E13CD" w:rsidRPr="00965E4F" w:rsidTr="002E13CD">
        <w:tc>
          <w:tcPr>
            <w:tcW w:w="3600" w:type="dxa"/>
            <w:hideMark/>
          </w:tcPr>
          <w:p w:rsidR="002E13CD" w:rsidRPr="00965E4F" w:rsidRDefault="002E13CD">
            <w:pPr>
              <w:pStyle w:val="NormalWeb"/>
              <w:snapToGrid w:val="0"/>
              <w:spacing w:before="0"/>
              <w:jc w:val="left"/>
              <w:rPr>
                <w:b/>
                <w:bCs/>
                <w:sz w:val="22"/>
                <w:szCs w:val="22"/>
              </w:rPr>
            </w:pPr>
            <w:r w:rsidRPr="00965E4F">
              <w:rPr>
                <w:b/>
                <w:bCs/>
                <w:sz w:val="22"/>
                <w:szCs w:val="22"/>
              </w:rPr>
              <w:t>MUNICÍPIO DE MOGI MIRIM</w:t>
            </w:r>
          </w:p>
        </w:tc>
        <w:tc>
          <w:tcPr>
            <w:tcW w:w="5760" w:type="dxa"/>
            <w:hideMark/>
          </w:tcPr>
          <w:p w:rsidR="002E13CD" w:rsidRPr="00965E4F" w:rsidRDefault="002E13CD">
            <w:pPr>
              <w:pStyle w:val="NormalWeb"/>
              <w:snapToGrid w:val="0"/>
              <w:spacing w:before="0"/>
              <w:jc w:val="right"/>
              <w:rPr>
                <w:b/>
                <w:bCs/>
                <w:sz w:val="22"/>
                <w:szCs w:val="22"/>
              </w:rPr>
            </w:pPr>
            <w:r w:rsidRPr="00965E4F">
              <w:rPr>
                <w:b/>
                <w:bCs/>
                <w:sz w:val="22"/>
                <w:szCs w:val="22"/>
              </w:rPr>
              <w:t>197º GRUPO DE ESCOTEIRO ENCANTO DAS MATAS</w:t>
            </w:r>
          </w:p>
        </w:tc>
      </w:tr>
      <w:tr w:rsidR="002E13CD" w:rsidRPr="00965E4F" w:rsidTr="002E13CD">
        <w:tc>
          <w:tcPr>
            <w:tcW w:w="3600" w:type="dxa"/>
            <w:hideMark/>
          </w:tcPr>
          <w:p w:rsidR="002E13CD" w:rsidRPr="00965E4F" w:rsidRDefault="002E13CD">
            <w:pPr>
              <w:pStyle w:val="NormalWeb"/>
              <w:snapToGrid w:val="0"/>
              <w:spacing w:before="0"/>
              <w:jc w:val="left"/>
              <w:rPr>
                <w:i/>
                <w:sz w:val="22"/>
                <w:szCs w:val="22"/>
              </w:rPr>
            </w:pPr>
            <w:r w:rsidRPr="00965E4F">
              <w:rPr>
                <w:i/>
                <w:sz w:val="22"/>
                <w:szCs w:val="22"/>
              </w:rPr>
              <w:t>Dr. Paulo de Oliveira e Silva</w:t>
            </w:r>
          </w:p>
          <w:p w:rsidR="002E13CD" w:rsidRPr="00965E4F" w:rsidRDefault="002E13CD">
            <w:pPr>
              <w:pStyle w:val="NormalWeb"/>
              <w:snapToGrid w:val="0"/>
              <w:spacing w:before="0"/>
              <w:jc w:val="left"/>
              <w:rPr>
                <w:sz w:val="22"/>
                <w:szCs w:val="22"/>
              </w:rPr>
            </w:pPr>
            <w:r w:rsidRPr="00965E4F">
              <w:rPr>
                <w:sz w:val="22"/>
                <w:szCs w:val="22"/>
              </w:rPr>
              <w:t>Prefeito Municipal</w:t>
            </w:r>
          </w:p>
        </w:tc>
        <w:tc>
          <w:tcPr>
            <w:tcW w:w="5760" w:type="dxa"/>
            <w:hideMark/>
          </w:tcPr>
          <w:p w:rsidR="002E13CD" w:rsidRPr="00965E4F" w:rsidRDefault="002E13CD">
            <w:pPr>
              <w:pStyle w:val="NormalWeb"/>
              <w:snapToGrid w:val="0"/>
              <w:spacing w:before="0"/>
              <w:jc w:val="right"/>
              <w:rPr>
                <w:i/>
                <w:sz w:val="22"/>
                <w:szCs w:val="22"/>
              </w:rPr>
            </w:pPr>
            <w:r w:rsidRPr="00965E4F">
              <w:rPr>
                <w:i/>
                <w:sz w:val="22"/>
                <w:szCs w:val="22"/>
              </w:rPr>
              <w:t xml:space="preserve">Paulo </w:t>
            </w:r>
            <w:proofErr w:type="spellStart"/>
            <w:r w:rsidRPr="00965E4F">
              <w:rPr>
                <w:i/>
                <w:sz w:val="22"/>
                <w:szCs w:val="22"/>
              </w:rPr>
              <w:t>Francato</w:t>
            </w:r>
            <w:proofErr w:type="spellEnd"/>
          </w:p>
          <w:p w:rsidR="002E13CD" w:rsidRPr="00965E4F" w:rsidRDefault="002E13CD">
            <w:pPr>
              <w:pStyle w:val="NormalWeb"/>
              <w:snapToGrid w:val="0"/>
              <w:spacing w:before="0"/>
              <w:jc w:val="right"/>
              <w:rPr>
                <w:sz w:val="22"/>
                <w:szCs w:val="22"/>
              </w:rPr>
            </w:pPr>
            <w:r w:rsidRPr="00965E4F">
              <w:rPr>
                <w:sz w:val="22"/>
                <w:szCs w:val="22"/>
              </w:rPr>
              <w:t>Presidente</w:t>
            </w:r>
          </w:p>
        </w:tc>
      </w:tr>
    </w:tbl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b/>
          <w:sz w:val="22"/>
          <w:szCs w:val="22"/>
        </w:rPr>
      </w:pPr>
      <w:r w:rsidRPr="00965E4F">
        <w:rPr>
          <w:b/>
          <w:sz w:val="22"/>
          <w:szCs w:val="22"/>
        </w:rPr>
        <w:t>Testemunhas:</w:t>
      </w: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pStyle w:val="NormalWeb"/>
        <w:spacing w:before="0"/>
        <w:rPr>
          <w:sz w:val="22"/>
          <w:szCs w:val="22"/>
        </w:rPr>
      </w:pPr>
    </w:p>
    <w:p w:rsidR="002E13CD" w:rsidRPr="00965E4F" w:rsidRDefault="002E13CD" w:rsidP="002E13CD">
      <w:pPr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965E4F">
        <w:rPr>
          <w:rFonts w:ascii="Times New Roman" w:hAnsi="Times New Roman" w:cs="Times New Roman"/>
          <w:lang w:eastAsia="ar-SA"/>
        </w:rPr>
        <w:t>_______________________________</w:t>
      </w:r>
    </w:p>
    <w:p w:rsidR="002E13CD" w:rsidRPr="00965E4F" w:rsidRDefault="002E13CD" w:rsidP="002E13CD">
      <w:pPr>
        <w:ind w:left="360"/>
        <w:rPr>
          <w:rFonts w:ascii="Times New Roman" w:hAnsi="Times New Roman" w:cs="Times New Roman"/>
          <w:lang w:eastAsia="ar-SA"/>
        </w:rPr>
      </w:pPr>
    </w:p>
    <w:p w:rsidR="002E13CD" w:rsidRPr="00965E4F" w:rsidRDefault="002E13CD" w:rsidP="002E13CD">
      <w:pPr>
        <w:ind w:left="360"/>
        <w:rPr>
          <w:rFonts w:ascii="Times New Roman" w:hAnsi="Times New Roman" w:cs="Times New Roman"/>
          <w:lang w:eastAsia="ar-SA"/>
        </w:rPr>
      </w:pPr>
    </w:p>
    <w:p w:rsidR="002E13CD" w:rsidRPr="00965E4F" w:rsidRDefault="002E13CD" w:rsidP="002E13CD">
      <w:pPr>
        <w:ind w:left="360"/>
        <w:rPr>
          <w:rFonts w:ascii="Times New Roman" w:hAnsi="Times New Roman" w:cs="Times New Roman"/>
          <w:lang w:eastAsia="ar-SA"/>
        </w:rPr>
      </w:pPr>
    </w:p>
    <w:p w:rsidR="002E13CD" w:rsidRPr="00965E4F" w:rsidRDefault="002E13CD" w:rsidP="002E13CD">
      <w:pPr>
        <w:ind w:left="360"/>
        <w:rPr>
          <w:rFonts w:ascii="Times New Roman" w:hAnsi="Times New Roman" w:cs="Times New Roman"/>
          <w:lang w:eastAsia="ar-SA"/>
        </w:rPr>
      </w:pPr>
    </w:p>
    <w:p w:rsidR="00207677" w:rsidRPr="00965E4F" w:rsidRDefault="002E13CD" w:rsidP="002E13CD">
      <w:pPr>
        <w:numPr>
          <w:ilvl w:val="0"/>
          <w:numId w:val="2"/>
        </w:numPr>
        <w:rPr>
          <w:rFonts w:ascii="Times New Roman" w:hAnsi="Times New Roman" w:cs="Times New Roman"/>
          <w:lang w:eastAsia="ar-SA"/>
        </w:rPr>
      </w:pPr>
      <w:r w:rsidRPr="00965E4F">
        <w:rPr>
          <w:rFonts w:ascii="Times New Roman" w:hAnsi="Times New Roman" w:cs="Times New Roman"/>
          <w:lang w:eastAsia="ar-SA"/>
        </w:rPr>
        <w:t>_______________________________</w:t>
      </w:r>
    </w:p>
    <w:sectPr w:rsidR="00207677" w:rsidRPr="00965E4F" w:rsidSect="00193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5D" w:rsidRDefault="0000475D">
      <w:r>
        <w:separator/>
      </w:r>
    </w:p>
  </w:endnote>
  <w:endnote w:type="continuationSeparator" w:id="0">
    <w:p w:rsidR="0000475D" w:rsidRDefault="0000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5D" w:rsidRDefault="0000475D">
      <w:r>
        <w:separator/>
      </w:r>
    </w:p>
  </w:footnote>
  <w:footnote w:type="continuationSeparator" w:id="0">
    <w:p w:rsidR="0000475D" w:rsidRDefault="00004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949C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20600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949C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5949C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A434A2"/>
    <w:multiLevelType w:val="hybridMultilevel"/>
    <w:tmpl w:val="E998ED0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475D"/>
    <w:rsid w:val="00091B9D"/>
    <w:rsid w:val="001915A3"/>
    <w:rsid w:val="00193A1F"/>
    <w:rsid w:val="00207677"/>
    <w:rsid w:val="00214442"/>
    <w:rsid w:val="00217F62"/>
    <w:rsid w:val="002E13CD"/>
    <w:rsid w:val="004F0784"/>
    <w:rsid w:val="004F1341"/>
    <w:rsid w:val="00520F7E"/>
    <w:rsid w:val="005755DE"/>
    <w:rsid w:val="00594412"/>
    <w:rsid w:val="005949CA"/>
    <w:rsid w:val="00697F7F"/>
    <w:rsid w:val="00965E4F"/>
    <w:rsid w:val="00991EBE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2E13CD"/>
    <w:pPr>
      <w:suppressAutoHyphens/>
      <w:spacing w:before="2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2E13CD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13CD"/>
    <w:rPr>
      <w:rFonts w:ascii="Book Antiqua" w:eastAsia="MS Mincho" w:hAnsi="Book Antiqua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E13C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2E13CD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character" w:styleId="nfase">
    <w:name w:val="Emphasis"/>
    <w:basedOn w:val="Fontepargpadro"/>
    <w:qFormat/>
    <w:rsid w:val="002E13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885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11</cp:revision>
  <dcterms:created xsi:type="dcterms:W3CDTF">2018-10-15T14:27:00Z</dcterms:created>
  <dcterms:modified xsi:type="dcterms:W3CDTF">2022-11-07T13:12:00Z</dcterms:modified>
</cp:coreProperties>
</file>