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spacing w:line="240" w:lineRule="auto"/>
        <w:jc w:val="center"/>
        <w:rPr>
          <w:rFonts w:ascii="Calibri" w:hAnsi="Calibri"/>
          <w:sz w:val="26"/>
          <w:szCs w:val="26"/>
        </w:rPr>
      </w:pPr>
      <w:r>
        <w:rPr>
          <w:rFonts w:ascii="Calibri" w:hAnsi="Calibri" w:cs="Arial"/>
          <w:b/>
          <w:bCs/>
          <w:color w:val="000000"/>
          <w:sz w:val="26"/>
          <w:szCs w:val="26"/>
        </w:rPr>
        <w:t xml:space="preserve"> </w:t>
      </w:r>
      <w:r>
        <w:rPr>
          <w:rFonts w:ascii="Calibri" w:hAnsi="Calibri" w:cs="Arial"/>
          <w:b/>
          <w:bCs/>
          <w:color w:val="000000"/>
          <w:sz w:val="26"/>
          <w:szCs w:val="26"/>
        </w:rPr>
        <w:t>RELATÓRIO</w:t>
      </w:r>
    </w:p>
    <w:p>
      <w:pPr>
        <w:spacing w:before="0" w:after="0" w:line="240" w:lineRule="auto"/>
        <w:contextualSpacing/>
        <w:rPr>
          <w:rFonts w:ascii="Calibri" w:hAnsi="Calibri"/>
          <w:sz w:val="26"/>
          <w:szCs w:val="26"/>
        </w:rPr>
      </w:pPr>
      <w:r>
        <w:rPr>
          <w:rFonts w:ascii="Calibri" w:hAnsi="Calibri"/>
          <w:sz w:val="26"/>
          <w:szCs w:val="26"/>
        </w:rPr>
        <w:br/>
      </w:r>
      <w:bookmarkStart w:id="0" w:name="docs-internal-guid-6dc14b50-7fff-3068-6d"/>
      <w:bookmarkEnd w:id="0"/>
      <w:r>
        <w:rPr>
          <w:rFonts w:ascii="Calibri" w:hAnsi="Calibri" w:cs="Arial"/>
          <w:b/>
          <w:bCs/>
          <w:i w:val="0"/>
          <w:iCs/>
          <w:caps w:val="0"/>
          <w:smallCaps w:val="0"/>
          <w:strike w:val="0"/>
          <w:dstrike w:val="0"/>
          <w:color w:val="000000"/>
          <w:sz w:val="26"/>
          <w:szCs w:val="26"/>
          <w:u w:val="none"/>
          <w:effect w:val="none"/>
          <w:shd w:val="clear" w:color="auto" w:fill="FFFFFF"/>
        </w:rPr>
        <w:t>Projeto de Lei n.º 147/2022</w:t>
      </w:r>
    </w:p>
    <w:p>
      <w:pPr>
        <w:pStyle w:val="BodyText"/>
        <w:bidi w:val="0"/>
        <w:spacing w:before="0" w:after="0" w:line="240" w:lineRule="auto"/>
        <w:contextualSpacing/>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0" w:after="0" w:line="240" w:lineRule="auto"/>
        <w:contextualSpacing/>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Processo nº 233/2022</w:t>
      </w:r>
    </w:p>
    <w:p>
      <w:pPr>
        <w:pStyle w:val="BodyText"/>
        <w:bidi w:val="0"/>
        <w:spacing w:before="240" w:after="0" w:line="240" w:lineRule="auto"/>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ab/>
        <w:t>Conforme determina o artigo 35 e 39 da Resolução 276 de 09 de novembro de 2010 – Regimento Interno da Câmara Municipal, a Comissão Permanente de Justiça e Redação conjuntamente com a Comissão Permanente de Educação, Saúde, Cultura, Esporte e Assistência Social emitem o presente Relatório acerca do Projeto de Lei nº 147/2022, de autoria do Exmo. Sr. Prefeito Municipal, sob relatoria da Vereadora Mara Cristina Choquetta</w:t>
      </w:r>
    </w:p>
    <w:p>
      <w:pPr>
        <w:pStyle w:val="BodyText"/>
        <w:bidi w:val="0"/>
        <w:spacing w:before="240" w:after="0" w:line="240" w:lineRule="auto"/>
        <w:jc w:val="both"/>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I. Exposição da Matéria</w:t>
      </w:r>
    </w:p>
    <w:p>
      <w:pPr>
        <w:pStyle w:val="BodyText"/>
        <w:bidi w:val="0"/>
        <w:spacing w:before="240" w:after="0" w:line="240" w:lineRule="auto"/>
        <w:jc w:val="both"/>
        <w:rPr>
          <w:rFonts w:ascii="Calibri" w:hAnsi="Calibri"/>
          <w:b w:val="0"/>
          <w:sz w:val="26"/>
          <w:szCs w:val="26"/>
        </w:rPr>
      </w:pPr>
      <w:r>
        <w:rPr>
          <w:rFonts w:ascii="Calibri" w:hAnsi="Calibri"/>
          <w:b w:val="0"/>
          <w:i w:val="0"/>
          <w:caps w:val="0"/>
          <w:smallCaps w:val="0"/>
          <w:strike w:val="0"/>
          <w:dstrike w:val="0"/>
          <w:color w:val="000000"/>
          <w:sz w:val="26"/>
          <w:szCs w:val="26"/>
          <w:u w:val="none"/>
          <w:effect w:val="none"/>
          <w:shd w:val="clear" w:color="auto" w:fill="auto"/>
        </w:rPr>
        <w:tab/>
        <w:t xml:space="preserve">O Excelentíssimo Senhor Prefeito Dr. Paulo de Oliveira e Silva encaminha a esta Casa de Leis o Projeto de Lei nº 147/2022, que </w:t>
      </w:r>
      <w:r>
        <w:rPr>
          <w:rFonts w:ascii="Calibri" w:hAnsi="Calibri"/>
          <w:b/>
          <w:bCs/>
          <w:caps w:val="0"/>
          <w:smallCaps w:val="0"/>
          <w:strike w:val="0"/>
          <w:dstrike w:val="0"/>
          <w:color w:val="000000"/>
          <w:sz w:val="26"/>
          <w:szCs w:val="26"/>
          <w:u w:val="none"/>
          <w:effect w:val="none"/>
          <w:shd w:val="clear" w:color="auto" w:fill="auto"/>
        </w:rPr>
        <w:t>“DISPÕE SOBRE O SERVIÇO DE INSPEÇÃO MUNICIPAL SANITÁRIA E INDUSTRIAL DE PRODUTOS DE ORIGEM ANIMAL NO MUNICÍPIO DE MOGI MIRIM/SP, E DÁ OUTRAS PROVIDÊNCIAS</w:t>
      </w:r>
      <w:r>
        <w:rPr>
          <w:rFonts w:ascii="Calibri" w:hAnsi="Calibri"/>
          <w:b/>
          <w:i w:val="0"/>
          <w:caps w:val="0"/>
          <w:smallCaps w:val="0"/>
          <w:strike w:val="0"/>
          <w:dstrike w:val="0"/>
          <w:color w:val="000000"/>
          <w:sz w:val="26"/>
          <w:szCs w:val="26"/>
          <w:u w:val="none"/>
          <w:effect w:val="none"/>
          <w:shd w:val="clear" w:color="auto" w:fill="auto"/>
        </w:rPr>
        <w:t>.”</w:t>
      </w:r>
    </w:p>
    <w:p>
      <w:pPr>
        <w:pStyle w:val="BodyText"/>
        <w:bidi w:val="0"/>
        <w:spacing w:before="240" w:after="0" w:line="240" w:lineRule="auto"/>
        <w:jc w:val="both"/>
        <w:rPr>
          <w:rFonts w:ascii="Calibri" w:hAnsi="Calibri"/>
          <w:b w:val="0"/>
          <w:sz w:val="26"/>
          <w:szCs w:val="26"/>
        </w:rPr>
      </w:pPr>
      <w:r>
        <w:rPr>
          <w:rFonts w:ascii="Calibri" w:hAnsi="Calibri"/>
          <w:b w:val="0"/>
          <w:i w:val="0"/>
          <w:caps w:val="0"/>
          <w:smallCaps w:val="0"/>
          <w:strike w:val="0"/>
          <w:dstrike w:val="0"/>
          <w:color w:val="000000"/>
          <w:sz w:val="26"/>
          <w:szCs w:val="26"/>
          <w:u w:val="none"/>
          <w:effect w:val="none"/>
          <w:shd w:val="clear" w:color="auto" w:fill="auto"/>
        </w:rPr>
        <w:tab/>
        <w:t>A propositura visa alterar o Serviço de Inspeção Sanitária e Industrial de Produtos de Origem Animal no município – SIM, instituído pela Lei Municipal nº 2.526 de 10 de dezembro de 1993, com intuito de readequar o sistema, tornando-o compatível com o SISBI – Sistema Brasileiro de Inspeção de Produtos de Origem Animal.</w:t>
      </w:r>
    </w:p>
    <w:p>
      <w:pPr>
        <w:pStyle w:val="BodyText"/>
        <w:bidi w:val="0"/>
        <w:spacing w:before="240" w:after="0" w:line="240" w:lineRule="auto"/>
        <w:jc w:val="both"/>
        <w:rPr>
          <w:rFonts w:ascii="Calibri" w:hAnsi="Calibri"/>
          <w:b w:val="0"/>
          <w:sz w:val="26"/>
          <w:szCs w:val="26"/>
        </w:rPr>
      </w:pPr>
      <w:r>
        <w:rPr>
          <w:rFonts w:ascii="Calibri" w:hAnsi="Calibri"/>
          <w:b w:val="0"/>
          <w:i w:val="0"/>
          <w:caps w:val="0"/>
          <w:smallCaps w:val="0"/>
          <w:strike w:val="0"/>
          <w:dstrike w:val="0"/>
          <w:color w:val="000000"/>
          <w:sz w:val="26"/>
          <w:szCs w:val="26"/>
          <w:u w:val="none"/>
          <w:effect w:val="none"/>
          <w:shd w:val="clear" w:color="auto" w:fill="auto"/>
        </w:rPr>
        <w:tab/>
        <w:t xml:space="preserve">O SISBI faz parte do Sistema Unificado de Atenção a Sanidade Agropecuária – SUASA que tem como objetivo a padronização e harmonização dos procedimentos de inspeção de produtos de origem animal, para garantir a inocuidade e segurança alimentar em território nacional. </w:t>
      </w:r>
    </w:p>
    <w:p>
      <w:pPr>
        <w:pStyle w:val="BodyText"/>
        <w:bidi w:val="0"/>
        <w:spacing w:before="240" w:after="0" w:line="240" w:lineRule="auto"/>
        <w:jc w:val="both"/>
        <w:rPr>
          <w:rFonts w:ascii="Calibri" w:hAnsi="Calibri"/>
          <w:b w:val="0"/>
          <w:sz w:val="26"/>
          <w:szCs w:val="26"/>
        </w:rPr>
      </w:pPr>
      <w:r>
        <w:rPr>
          <w:rFonts w:ascii="Calibri" w:hAnsi="Calibri"/>
          <w:b w:val="0"/>
          <w:i w:val="0"/>
          <w:caps w:val="0"/>
          <w:smallCaps w:val="0"/>
          <w:strike w:val="0"/>
          <w:dstrike w:val="0"/>
          <w:color w:val="000000"/>
          <w:sz w:val="26"/>
          <w:szCs w:val="26"/>
          <w:u w:val="none"/>
          <w:effect w:val="none"/>
          <w:shd w:val="clear" w:color="auto" w:fill="auto"/>
        </w:rPr>
        <w:tab/>
        <w:t>Segundo informação prestada pelo Poder Executivo, contida na Mensagem nº 107/2022, com a nova legislação proposta o município poderá solicitar equivalência do serviço municipal com o SISBI, permitindo que o mesmo tenha abrangência em todo território nacional.</w:t>
      </w:r>
    </w:p>
    <w:p>
      <w:pPr>
        <w:pStyle w:val="BodyText"/>
        <w:bidi w:val="0"/>
        <w:spacing w:before="240" w:after="0" w:line="240" w:lineRule="auto"/>
        <w:jc w:val="both"/>
        <w:rPr>
          <w:rFonts w:ascii="Calibri" w:hAnsi="Calibri"/>
          <w:b w:val="0"/>
          <w:sz w:val="26"/>
          <w:szCs w:val="26"/>
        </w:rPr>
      </w:pPr>
      <w:r>
        <w:rPr>
          <w:rFonts w:ascii="Calibri" w:hAnsi="Calibri"/>
          <w:b w:val="0"/>
          <w:i w:val="0"/>
          <w:caps w:val="0"/>
          <w:smallCaps w:val="0"/>
          <w:strike w:val="0"/>
          <w:dstrike w:val="0"/>
          <w:color w:val="000000"/>
          <w:sz w:val="26"/>
          <w:szCs w:val="26"/>
          <w:u w:val="none"/>
          <w:effect w:val="none"/>
          <w:shd w:val="clear" w:color="auto" w:fill="auto"/>
        </w:rPr>
        <w:tab/>
        <w:t xml:space="preserve">Com a adequação </w:t>
      </w:r>
      <w:r>
        <w:rPr>
          <w:rFonts w:ascii="Calibri" w:hAnsi="Calibri"/>
          <w:b w:val="0"/>
          <w:i w:val="0"/>
          <w:caps w:val="0"/>
          <w:smallCaps w:val="0"/>
          <w:strike w:val="0"/>
          <w:dstrike w:val="0"/>
          <w:color w:val="000000"/>
          <w:sz w:val="26"/>
          <w:szCs w:val="26"/>
          <w:u w:val="none"/>
          <w:effect w:val="none"/>
          <w:shd w:val="clear" w:color="auto" w:fill="auto"/>
        </w:rPr>
        <w:t>proposta, o serviço será ampliado e continuará</w:t>
      </w:r>
      <w:r>
        <w:rPr>
          <w:rFonts w:ascii="Calibri" w:hAnsi="Calibri"/>
          <w:b w:val="0"/>
          <w:i w:val="0"/>
          <w:caps w:val="0"/>
          <w:smallCaps w:val="0"/>
          <w:strike w:val="0"/>
          <w:dstrike w:val="0"/>
          <w:color w:val="000000"/>
          <w:sz w:val="26"/>
          <w:szCs w:val="26"/>
          <w:u w:val="none"/>
          <w:effect w:val="none"/>
          <w:shd w:val="clear" w:color="auto" w:fill="auto"/>
        </w:rPr>
        <w:t xml:space="preserve"> responsável pela inspeção higiênico-sanitária e tecnológica dos produtos de origem animal em todo território municipal, na forma de fiscalização prévia de produtos de origem animal, comestíveis ou não, adicionado </w:t>
      </w:r>
      <w:r>
        <w:rPr>
          <w:rFonts w:ascii="Calibri" w:hAnsi="Calibri"/>
          <w:b w:val="0"/>
          <w:i w:val="0"/>
          <w:caps w:val="0"/>
          <w:smallCaps w:val="0"/>
          <w:strike w:val="0"/>
          <w:dstrike w:val="0"/>
          <w:color w:val="000000"/>
          <w:sz w:val="26"/>
          <w:szCs w:val="26"/>
          <w:u w:val="none"/>
          <w:effect w:val="none"/>
          <w:shd w:val="clear" w:color="auto" w:fill="auto"/>
        </w:rPr>
        <w:t xml:space="preserve">ou não </w:t>
      </w:r>
      <w:r>
        <w:rPr>
          <w:rFonts w:ascii="Calibri" w:hAnsi="Calibri"/>
          <w:b w:val="0"/>
          <w:i w:val="0"/>
          <w:caps w:val="0"/>
          <w:smallCaps w:val="0"/>
          <w:strike w:val="0"/>
          <w:dstrike w:val="0"/>
          <w:color w:val="000000"/>
          <w:sz w:val="26"/>
          <w:szCs w:val="26"/>
          <w:u w:val="none"/>
          <w:effect w:val="none"/>
          <w:shd w:val="clear" w:color="auto" w:fill="auto"/>
        </w:rPr>
        <w:t>de produtos vegetais, preparados, transformados, manipulados, recebidos, acondicionados, depositados e em trânsito no município.</w:t>
      </w:r>
    </w:p>
    <w:p>
      <w:pPr>
        <w:pStyle w:val="BodyText"/>
        <w:bidi w:val="0"/>
        <w:spacing w:before="240" w:after="0" w:line="240" w:lineRule="auto"/>
        <w:jc w:val="both"/>
        <w:rPr>
          <w:rFonts w:ascii="Calibri" w:hAnsi="Calibri"/>
          <w:b w:val="0"/>
          <w:sz w:val="26"/>
          <w:szCs w:val="26"/>
        </w:rPr>
      </w:pPr>
    </w:p>
    <w:p>
      <w:pPr>
        <w:pStyle w:val="BodyText"/>
        <w:bidi w:val="0"/>
        <w:spacing w:before="240" w:after="0" w:line="240" w:lineRule="auto"/>
        <w:jc w:val="both"/>
        <w:rPr>
          <w:rFonts w:ascii="Calibri" w:hAnsi="Calibri"/>
          <w:b w:val="0"/>
          <w:sz w:val="26"/>
          <w:szCs w:val="26"/>
        </w:rPr>
      </w:pPr>
      <w:r>
        <w:rPr>
          <w:rFonts w:ascii="Calibri" w:hAnsi="Calibri"/>
          <w:b/>
          <w:i w:val="0"/>
          <w:caps w:val="0"/>
          <w:smallCaps w:val="0"/>
          <w:strike w:val="0"/>
          <w:dstrike w:val="0"/>
          <w:color w:val="000000"/>
          <w:sz w:val="26"/>
          <w:szCs w:val="26"/>
          <w:u w:val="none"/>
          <w:effect w:val="none"/>
          <w:shd w:val="clear" w:color="auto" w:fill="auto"/>
        </w:rPr>
        <w:t>II. Do mérito e conclusões do relator</w:t>
      </w:r>
      <w:r>
        <w:rPr>
          <w:rFonts w:ascii="Calibri" w:hAnsi="Calibri"/>
          <w:b w:val="0"/>
          <w:caps w:val="0"/>
          <w:smallCaps w:val="0"/>
          <w:strike w:val="0"/>
          <w:dstrike w:val="0"/>
          <w:color w:val="000000"/>
          <w:sz w:val="26"/>
          <w:szCs w:val="26"/>
          <w:u w:val="none"/>
          <w:effect w:val="none"/>
          <w:shd w:val="clear" w:color="auto" w:fill="auto"/>
        </w:rPr>
        <w:t> </w:t>
      </w:r>
    </w:p>
    <w:p>
      <w:pPr>
        <w:pStyle w:val="BodyText"/>
        <w:bidi w:val="0"/>
        <w:spacing w:before="240" w:after="240" w:line="240" w:lineRule="auto"/>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ab/>
        <w:t>Inicialmente verifica-se que o projeto se encontra em conformidade com artigo 30, inciso I e II da Constituição Federal, uma vez que se trata de assunto de interesse local:</w:t>
      </w:r>
    </w:p>
    <w:p>
      <w:pPr>
        <w:pStyle w:val="BodyText"/>
        <w:shd w:val="clear" w:color="auto" w:fill="FFFFFF"/>
        <w:bidi w:val="0"/>
        <w:spacing w:before="200" w:after="0" w:line="240" w:lineRule="auto"/>
        <w:ind w:left="3540" w:right="0" w:firstLine="0"/>
        <w:jc w:val="both"/>
        <w:rPr>
          <w:rFonts w:ascii="Calibri" w:hAnsi="Calibri"/>
          <w:caps w:val="0"/>
          <w:smallCaps w:val="0"/>
          <w:strike w:val="0"/>
          <w:dstrike w:val="0"/>
          <w:color w:val="000000"/>
          <w:sz w:val="24"/>
          <w:szCs w:val="24"/>
          <w:u w:val="none"/>
          <w:effect w:val="none"/>
          <w:shd w:val="clear" w:color="auto" w:fill="auto"/>
        </w:rPr>
      </w:pPr>
      <w:r>
        <w:rPr>
          <w:rFonts w:ascii="Calibri" w:hAnsi="Calibri"/>
          <w:caps w:val="0"/>
          <w:smallCaps w:val="0"/>
          <w:strike w:val="0"/>
          <w:dstrike w:val="0"/>
          <w:color w:val="000000"/>
          <w:sz w:val="24"/>
          <w:szCs w:val="24"/>
          <w:u w:val="none"/>
          <w:effect w:val="none"/>
          <w:shd w:val="clear" w:color="auto" w:fill="auto"/>
        </w:rPr>
        <w:t>“</w:t>
      </w:r>
      <w:r>
        <w:rPr>
          <w:rFonts w:ascii="Calibri" w:hAnsi="Calibri"/>
          <w:b w:val="0"/>
          <w:i/>
          <w:caps w:val="0"/>
          <w:smallCaps w:val="0"/>
          <w:strike w:val="0"/>
          <w:dstrike w:val="0"/>
          <w:color w:val="000000"/>
          <w:sz w:val="24"/>
          <w:szCs w:val="24"/>
          <w:u w:val="none"/>
          <w:effect w:val="none"/>
          <w:shd w:val="clear" w:color="auto" w:fill="auto"/>
        </w:rPr>
        <w:t>Art. 30. Compete aos Municípios:</w:t>
      </w:r>
    </w:p>
    <w:p>
      <w:pPr>
        <w:pStyle w:val="BodyText"/>
        <w:shd w:val="clear" w:color="auto" w:fill="FFFFFF"/>
        <w:bidi w:val="0"/>
        <w:spacing w:before="0" w:after="200" w:line="240" w:lineRule="auto"/>
        <w:ind w:left="3540" w:right="0" w:firstLine="0"/>
        <w:jc w:val="both"/>
        <w:rPr>
          <w:rFonts w:ascii="Calibri" w:hAnsi="Calibri"/>
          <w:b w:val="0"/>
          <w:i/>
          <w:caps w:val="0"/>
          <w:smallCaps w:val="0"/>
          <w:strike w:val="0"/>
          <w:dstrike w:val="0"/>
          <w:color w:val="000000"/>
          <w:sz w:val="26"/>
          <w:szCs w:val="26"/>
          <w:u w:val="none"/>
          <w:effect w:val="none"/>
          <w:shd w:val="clear" w:color="auto" w:fill="auto"/>
        </w:rPr>
      </w:pPr>
      <w:r>
        <w:rPr>
          <w:rFonts w:ascii="Calibri" w:hAnsi="Calibri"/>
          <w:b w:val="0"/>
          <w:i/>
          <w:caps w:val="0"/>
          <w:smallCaps w:val="0"/>
          <w:strike w:val="0"/>
          <w:dstrike w:val="0"/>
          <w:color w:val="000000"/>
          <w:sz w:val="24"/>
          <w:szCs w:val="24"/>
          <w:u w:val="none"/>
          <w:effect w:val="none"/>
          <w:shd w:val="clear" w:color="auto" w:fill="auto"/>
        </w:rPr>
        <w:t>I - legislar sobre assuntos de interesse local;</w:t>
      </w:r>
    </w:p>
    <w:p>
      <w:pPr>
        <w:pStyle w:val="BodyText"/>
        <w:shd w:val="clear" w:color="auto" w:fill="FFFFFF"/>
        <w:bidi w:val="0"/>
        <w:spacing w:before="0" w:after="200" w:line="240" w:lineRule="auto"/>
        <w:ind w:left="3540" w:right="0" w:firstLine="0"/>
        <w:jc w:val="both"/>
        <w:rPr>
          <w:rFonts w:ascii="Calibri" w:hAnsi="Calibri"/>
          <w:b w:val="0"/>
          <w:i/>
          <w:caps w:val="0"/>
          <w:smallCaps w:val="0"/>
          <w:strike w:val="0"/>
          <w:dstrike w:val="0"/>
          <w:color w:val="000000"/>
          <w:sz w:val="26"/>
          <w:szCs w:val="26"/>
          <w:u w:val="none"/>
          <w:effect w:val="none"/>
          <w:shd w:val="clear" w:color="auto" w:fill="auto"/>
        </w:rPr>
      </w:pPr>
      <w:r>
        <w:rPr>
          <w:rFonts w:ascii="Calibri" w:hAnsi="Calibri"/>
          <w:b w:val="0"/>
          <w:i/>
          <w:iCs/>
          <w:caps w:val="0"/>
          <w:smallCaps w:val="0"/>
          <w:strike w:val="0"/>
          <w:dstrike w:val="0"/>
          <w:color w:val="000000"/>
          <w:sz w:val="24"/>
          <w:szCs w:val="24"/>
          <w:u w:val="none"/>
          <w:effect w:val="none"/>
          <w:shd w:val="clear" w:color="auto" w:fill="auto"/>
        </w:rPr>
        <w:t>II – suplementar a legislação Federal e a Estadual, no que couber</w:t>
      </w:r>
      <w:r>
        <w:rPr>
          <w:rFonts w:ascii="Calibri" w:hAnsi="Calibri"/>
          <w:b w:val="0"/>
          <w:i/>
          <w:caps w:val="0"/>
          <w:smallCaps w:val="0"/>
          <w:strike w:val="0"/>
          <w:dstrike w:val="0"/>
          <w:color w:val="000000"/>
          <w:sz w:val="24"/>
          <w:szCs w:val="24"/>
          <w:u w:val="none"/>
          <w:effect w:val="none"/>
          <w:shd w:val="clear" w:color="auto" w:fill="auto"/>
        </w:rPr>
        <w:t>”</w:t>
      </w:r>
      <w:r>
        <w:rPr>
          <w:rFonts w:ascii="Calibri" w:hAnsi="Calibri"/>
          <w:b w:val="0"/>
          <w:i/>
          <w:caps w:val="0"/>
          <w:smallCaps w:val="0"/>
          <w:strike w:val="0"/>
          <w:dstrike w:val="0"/>
          <w:color w:val="000000"/>
          <w:sz w:val="26"/>
          <w:szCs w:val="26"/>
          <w:u w:val="none"/>
          <w:effect w:val="none"/>
          <w:shd w:val="clear" w:color="auto" w:fill="auto"/>
        </w:rPr>
        <w:t> </w:t>
      </w:r>
    </w:p>
    <w:p>
      <w:pPr>
        <w:pStyle w:val="BodyText"/>
        <w:shd w:val="clear" w:color="auto" w:fill="FFFFFF"/>
        <w:bidi w:val="0"/>
        <w:spacing w:before="200" w:after="0" w:line="240" w:lineRule="auto"/>
        <w:ind w:left="0" w:right="0" w:firstLine="580"/>
        <w:jc w:val="both"/>
        <w:rPr>
          <w:rFonts w:ascii="Calibri" w:hAnsi="Calibri"/>
          <w:sz w:val="26"/>
          <w:szCs w:val="26"/>
        </w:rPr>
      </w:pPr>
      <w:r>
        <w:rPr>
          <w:rFonts w:ascii="Calibri" w:hAnsi="Calibri"/>
          <w:b w:val="0"/>
          <w:i w:val="0"/>
          <w:caps w:val="0"/>
          <w:smallCaps w:val="0"/>
          <w:strike w:val="0"/>
          <w:dstrike w:val="0"/>
          <w:color w:val="000000"/>
          <w:sz w:val="26"/>
          <w:szCs w:val="26"/>
          <w:u w:val="none"/>
          <w:effect w:val="none"/>
          <w:shd w:val="clear" w:color="auto" w:fill="auto"/>
        </w:rPr>
        <w:t>Do mesmo modo, a disposição da Propositura se enquadra no art. 12, inciso I, II e IX da Lei Orgânica do Município de Mogi Mirim, que delimita os assuntos de competência privativa do município.</w:t>
      </w:r>
    </w:p>
    <w:p>
      <w:pPr>
        <w:pStyle w:val="BodyText"/>
        <w:shd w:val="clear" w:color="auto" w:fill="FFFFFF"/>
        <w:bidi w:val="0"/>
        <w:spacing w:before="200" w:after="0" w:line="240" w:lineRule="auto"/>
        <w:ind w:left="3540" w:right="0" w:firstLine="0"/>
        <w:jc w:val="both"/>
      </w:pPr>
      <w:r>
        <w:rPr>
          <w:rFonts w:ascii="Calibri" w:hAnsi="Calibri"/>
          <w:i/>
          <w:iCs/>
          <w:sz w:val="26"/>
          <w:szCs w:val="26"/>
        </w:rPr>
        <w:t>“</w:t>
      </w:r>
      <w:r>
        <w:rPr>
          <w:rFonts w:ascii="Calibri" w:hAnsi="Calibri"/>
          <w:i/>
          <w:iCs/>
          <w:sz w:val="24"/>
          <w:szCs w:val="24"/>
        </w:rPr>
        <w:t>Art. 12. Ao Município compete prover tudo quanto diga respeito ao seu peculiar interesse e ao bem-estar de sua população, cabendo-lhe,privativamente, dentre outras, as seguintes atribuições:</w:t>
      </w:r>
    </w:p>
    <w:p>
      <w:pPr>
        <w:pStyle w:val="BodyText"/>
        <w:shd w:val="clear" w:color="auto" w:fill="FFFFFF"/>
        <w:bidi w:val="0"/>
        <w:spacing w:before="200" w:after="0" w:line="240" w:lineRule="auto"/>
        <w:ind w:left="3540" w:right="0" w:firstLine="0"/>
        <w:jc w:val="both"/>
        <w:rPr>
          <w:rFonts w:ascii="Calibri" w:hAnsi="Calibri"/>
          <w:i/>
          <w:iCs/>
          <w:sz w:val="24"/>
          <w:szCs w:val="24"/>
        </w:rPr>
      </w:pPr>
      <w:r>
        <w:rPr>
          <w:rFonts w:ascii="Calibri" w:hAnsi="Calibri"/>
          <w:i/>
          <w:iCs/>
          <w:sz w:val="24"/>
          <w:szCs w:val="24"/>
        </w:rPr>
        <w:t>I – legislar sobre assuntos de interesse local, na área urbana e rural;</w:t>
      </w:r>
    </w:p>
    <w:p>
      <w:pPr>
        <w:pStyle w:val="BodyText"/>
        <w:shd w:val="clear" w:color="auto" w:fill="FFFFFF"/>
        <w:bidi w:val="0"/>
        <w:spacing w:before="200" w:after="0" w:line="240" w:lineRule="auto"/>
        <w:ind w:left="3540" w:right="0" w:firstLine="0"/>
        <w:jc w:val="both"/>
        <w:rPr>
          <w:rFonts w:ascii="Calibri" w:hAnsi="Calibri"/>
          <w:i/>
          <w:iCs/>
          <w:sz w:val="24"/>
          <w:szCs w:val="24"/>
        </w:rPr>
      </w:pPr>
      <w:r>
        <w:rPr>
          <w:rFonts w:ascii="Calibri" w:hAnsi="Calibri"/>
          <w:i/>
          <w:iCs/>
          <w:sz w:val="24"/>
          <w:szCs w:val="24"/>
        </w:rPr>
        <w:t>II – suplementar a legislação Federal e a Estadual, no que couber;</w:t>
      </w:r>
    </w:p>
    <w:p>
      <w:pPr>
        <w:pStyle w:val="BodyText"/>
        <w:shd w:val="clear" w:color="auto" w:fill="FFFFFF"/>
        <w:bidi w:val="0"/>
        <w:spacing w:before="200" w:after="0" w:line="240" w:lineRule="auto"/>
        <w:ind w:left="3540" w:right="0" w:firstLine="0"/>
        <w:jc w:val="both"/>
        <w:rPr>
          <w:rFonts w:ascii="Calibri" w:hAnsi="Calibri"/>
          <w:i/>
          <w:iCs/>
          <w:sz w:val="24"/>
          <w:szCs w:val="24"/>
        </w:rPr>
      </w:pPr>
      <w:r>
        <w:rPr>
          <w:rFonts w:ascii="Calibri" w:hAnsi="Calibri"/>
          <w:i/>
          <w:iCs/>
          <w:sz w:val="24"/>
          <w:szCs w:val="24"/>
        </w:rPr>
        <w:t>[...]</w:t>
      </w:r>
    </w:p>
    <w:p>
      <w:pPr>
        <w:pStyle w:val="BodyText"/>
        <w:shd w:val="clear" w:color="auto" w:fill="FFFFFF"/>
        <w:bidi w:val="0"/>
        <w:spacing w:before="200" w:after="0" w:line="240" w:lineRule="auto"/>
        <w:ind w:left="3540" w:right="0" w:firstLine="0"/>
        <w:jc w:val="both"/>
        <w:rPr>
          <w:rFonts w:ascii="Calibri" w:hAnsi="Calibri"/>
          <w:i/>
          <w:iCs/>
          <w:sz w:val="24"/>
          <w:szCs w:val="24"/>
        </w:rPr>
      </w:pPr>
      <w:r>
        <w:rPr>
          <w:rFonts w:ascii="Calibri" w:hAnsi="Calibri"/>
          <w:i/>
          <w:iCs/>
          <w:sz w:val="24"/>
          <w:szCs w:val="24"/>
        </w:rPr>
        <w:t xml:space="preserve">IX – dispor sobre organização, administração e </w:t>
      </w:r>
      <w:r>
        <w:rPr>
          <w:rFonts w:ascii="Calibri" w:hAnsi="Calibri"/>
          <w:i/>
          <w:iCs/>
          <w:sz w:val="24"/>
          <w:szCs w:val="24"/>
          <w:u w:val="single"/>
        </w:rPr>
        <w:t>execução dos serviços públicos locais;”</w:t>
      </w:r>
      <w:r>
        <w:rPr>
          <w:rFonts w:ascii="Calibri" w:hAnsi="Calibri"/>
          <w:i/>
          <w:iCs/>
          <w:sz w:val="24"/>
          <w:szCs w:val="24"/>
          <w:u w:val="none"/>
        </w:rPr>
        <w:t xml:space="preserve"> (grifo nosso)</w:t>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iCs w:val="0"/>
          <w:caps w:val="0"/>
          <w:smallCaps w:val="0"/>
          <w:strike w:val="0"/>
          <w:dstrike w:val="0"/>
          <w:color w:val="000000"/>
          <w:sz w:val="26"/>
          <w:szCs w:val="26"/>
          <w:u w:val="none"/>
          <w:effect w:val="none"/>
          <w:shd w:val="clear" w:color="auto" w:fill="auto"/>
        </w:rPr>
        <w:t>No tocante a iniciativa, o projeto respeita a iniciativa do Chefe do Poder Executivo, conforme artigo 51 da Lei Orgânica, por se tratar da inclusão de atribuições da Secretaria Municipal de Agricultura.</w:t>
      </w:r>
    </w:p>
    <w:p>
      <w:pPr>
        <w:pStyle w:val="BodyText"/>
        <w:bidi w:val="0"/>
        <w:spacing w:before="240" w:after="240" w:line="240" w:lineRule="auto"/>
        <w:ind w:left="3540" w:right="0" w:firstLine="0"/>
        <w:jc w:val="both"/>
        <w:rPr>
          <w:i/>
          <w:iCs/>
          <w:sz w:val="22"/>
          <w:szCs w:val="22"/>
        </w:rPr>
      </w:pPr>
      <w:r>
        <w:rPr>
          <w:rFonts w:ascii="Calibri" w:hAnsi="Calibri"/>
          <w:b w:val="0"/>
          <w:i/>
          <w:iCs/>
          <w:caps w:val="0"/>
          <w:smallCaps w:val="0"/>
          <w:strike w:val="0"/>
          <w:dstrike w:val="0"/>
          <w:color w:val="000000"/>
          <w:sz w:val="22"/>
          <w:szCs w:val="22"/>
          <w:u w:val="none"/>
          <w:effect w:val="none"/>
          <w:shd w:val="clear" w:color="auto" w:fill="auto"/>
        </w:rPr>
        <w:t>“</w:t>
      </w:r>
      <w:r>
        <w:rPr>
          <w:rFonts w:ascii="Calibri" w:hAnsi="Calibri"/>
          <w:b w:val="0"/>
          <w:i/>
          <w:iCs/>
          <w:caps w:val="0"/>
          <w:smallCaps w:val="0"/>
          <w:strike w:val="0"/>
          <w:dstrike w:val="0"/>
          <w:color w:val="000000"/>
          <w:sz w:val="22"/>
          <w:szCs w:val="22"/>
          <w:u w:val="none"/>
          <w:effect w:val="none"/>
          <w:shd w:val="clear" w:color="auto" w:fill="auto"/>
        </w:rPr>
        <w:t>Art. 51. São de iniciativa exclusiva do Prefeito as leis que disponham sobre:</w:t>
      </w:r>
    </w:p>
    <w:p>
      <w:pPr>
        <w:pStyle w:val="BodyText"/>
        <w:bidi w:val="0"/>
        <w:spacing w:before="240" w:after="240" w:line="240" w:lineRule="auto"/>
        <w:ind w:left="3540" w:right="0" w:firstLine="0"/>
        <w:jc w:val="both"/>
        <w:rPr>
          <w:i/>
          <w:iCs/>
          <w:sz w:val="22"/>
          <w:szCs w:val="22"/>
        </w:rPr>
      </w:pPr>
      <w:r>
        <w:rPr>
          <w:rFonts w:ascii="Calibri" w:hAnsi="Calibri"/>
          <w:b w:val="0"/>
          <w:i/>
          <w:iCs/>
          <w:caps w:val="0"/>
          <w:smallCaps w:val="0"/>
          <w:strike w:val="0"/>
          <w:dstrike w:val="0"/>
          <w:color w:val="000000"/>
          <w:sz w:val="22"/>
          <w:szCs w:val="22"/>
          <w:u w:val="none"/>
          <w:effect w:val="none"/>
          <w:shd w:val="clear" w:color="auto" w:fill="auto"/>
        </w:rPr>
        <w:t>[…]</w:t>
      </w:r>
    </w:p>
    <w:p>
      <w:pPr>
        <w:pStyle w:val="BodyText"/>
        <w:bidi w:val="0"/>
        <w:spacing w:before="240" w:after="240" w:line="240" w:lineRule="auto"/>
        <w:ind w:left="3540" w:right="0" w:firstLine="0"/>
        <w:jc w:val="both"/>
        <w:rPr>
          <w:i/>
          <w:iCs/>
          <w:sz w:val="22"/>
          <w:szCs w:val="22"/>
        </w:rPr>
      </w:pPr>
      <w:r>
        <w:rPr>
          <w:rFonts w:ascii="Calibri" w:hAnsi="Calibri"/>
          <w:b w:val="0"/>
          <w:i/>
          <w:iCs/>
          <w:caps w:val="0"/>
          <w:smallCaps w:val="0"/>
          <w:strike w:val="0"/>
          <w:dstrike w:val="0"/>
          <w:color w:val="000000"/>
          <w:sz w:val="22"/>
          <w:szCs w:val="22"/>
          <w:u w:val="none"/>
          <w:effect w:val="none"/>
          <w:shd w:val="clear" w:color="auto" w:fill="auto"/>
        </w:rPr>
        <w:t xml:space="preserve">III – criação, estruturação e </w:t>
      </w:r>
      <w:r>
        <w:rPr>
          <w:rFonts w:ascii="Calibri" w:hAnsi="Calibri"/>
          <w:b w:val="0"/>
          <w:i/>
          <w:iCs/>
          <w:caps w:val="0"/>
          <w:smallCaps w:val="0"/>
          <w:strike w:val="0"/>
          <w:dstrike w:val="0"/>
          <w:color w:val="000000"/>
          <w:sz w:val="22"/>
          <w:szCs w:val="22"/>
          <w:u w:val="single"/>
          <w:effect w:val="none"/>
          <w:shd w:val="clear" w:color="auto" w:fill="auto"/>
        </w:rPr>
        <w:t>atribuições das Secretarias</w:t>
      </w:r>
      <w:r>
        <w:rPr>
          <w:rFonts w:ascii="Calibri" w:hAnsi="Calibri"/>
          <w:b w:val="0"/>
          <w:i/>
          <w:iCs/>
          <w:caps w:val="0"/>
          <w:smallCaps w:val="0"/>
          <w:strike w:val="0"/>
          <w:dstrike w:val="0"/>
          <w:color w:val="000000"/>
          <w:sz w:val="22"/>
          <w:szCs w:val="22"/>
          <w:u w:val="none"/>
          <w:effect w:val="none"/>
          <w:shd w:val="clear" w:color="auto" w:fill="auto"/>
        </w:rPr>
        <w:t xml:space="preserve"> Municipais ou Departamentos equivalentes a órgãos da Administração.”</w:t>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iCs w:val="0"/>
          <w:caps w:val="0"/>
          <w:smallCaps w:val="0"/>
          <w:strike w:val="0"/>
          <w:dstrike w:val="0"/>
          <w:color w:val="000000"/>
          <w:sz w:val="26"/>
          <w:szCs w:val="26"/>
          <w:u w:val="none"/>
          <w:effect w:val="none"/>
          <w:shd w:val="clear" w:color="auto" w:fill="auto"/>
        </w:rPr>
        <w:t>Desta forma, não identificamos óbices legais para prosseguimento da proposta.</w:t>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iCs w:val="0"/>
          <w:caps w:val="0"/>
          <w:smallCaps w:val="0"/>
          <w:strike w:val="0"/>
          <w:dstrike w:val="0"/>
          <w:color w:val="000000"/>
          <w:sz w:val="26"/>
          <w:szCs w:val="26"/>
          <w:u w:val="none"/>
          <w:effect w:val="none"/>
          <w:shd w:val="clear" w:color="auto" w:fill="auto"/>
        </w:rPr>
        <w:t xml:space="preserve">Atualmente, o município possui em vigor a Lei Municipal nº 2.526/93 que dispõe sobre o referido serviço de inspeção, sendo regulamentado pelo Decreto nº 3.154/97. Ocorre que esta lei já possui mais de 29 anos de vigência e precisa ser atualizada, a fim de adequar suas disposições aos novos procedimentos do Sistema de Inspeção Brasileiro - SISBI. </w:t>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iCs w:val="0"/>
          <w:caps w:val="0"/>
          <w:smallCaps w:val="0"/>
          <w:strike w:val="0"/>
          <w:dstrike w:val="0"/>
          <w:color w:val="000000"/>
          <w:sz w:val="26"/>
          <w:szCs w:val="26"/>
          <w:u w:val="none"/>
          <w:effect w:val="none"/>
          <w:shd w:val="clear" w:color="auto" w:fill="auto"/>
        </w:rPr>
        <w:t>Segundo informação do Executivo, com a aprovação da proposta, além de reduzir a comercialização de produtos de origem animal de forma clandestina, a legislação propiciará o aumento do comércio formal dos produtos, crescimento das pequenas agroindústrias, circulação de receita, abertura de novos negócios e desenvolvimento para o setor no âmbito municipal.</w:t>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iCs w:val="0"/>
          <w:caps w:val="0"/>
          <w:smallCaps w:val="0"/>
          <w:strike w:val="0"/>
          <w:dstrike w:val="0"/>
          <w:color w:val="000000"/>
          <w:sz w:val="26"/>
          <w:szCs w:val="26"/>
          <w:u w:val="none"/>
          <w:effect w:val="none"/>
          <w:shd w:val="clear" w:color="auto" w:fill="auto"/>
        </w:rPr>
        <w:t>A nova legislação prevê a sujeição de inspeção, reinspeção e fiscalização em todos estabelecimentos que produzam ou tenham atividades relacionadas a:</w:t>
      </w:r>
    </w:p>
    <w:p>
      <w:pPr>
        <w:pStyle w:val="BodyText"/>
        <w:bidi w:val="0"/>
        <w:spacing w:before="240" w:after="240" w:line="240" w:lineRule="auto"/>
        <w:ind w:left="3540" w:right="0" w:firstLine="0"/>
        <w:jc w:val="both"/>
        <w:rPr>
          <w:i/>
          <w:iCs/>
          <w:sz w:val="24"/>
          <w:szCs w:val="24"/>
        </w:rPr>
      </w:pPr>
      <w:r>
        <w:rPr>
          <w:rFonts w:ascii="Calibri" w:hAnsi="Calibri"/>
          <w:b w:val="0"/>
          <w:i/>
          <w:iCs/>
          <w:caps w:val="0"/>
          <w:smallCaps w:val="0"/>
          <w:strike w:val="0"/>
          <w:dstrike w:val="0"/>
          <w:color w:val="000000"/>
          <w:sz w:val="24"/>
          <w:szCs w:val="24"/>
          <w:u w:val="none"/>
          <w:effect w:val="none"/>
          <w:shd w:val="clear" w:color="auto" w:fill="auto"/>
        </w:rPr>
        <w:t>“</w:t>
      </w:r>
      <w:r>
        <w:rPr>
          <w:rFonts w:ascii="Calibri" w:hAnsi="Calibri"/>
          <w:b w:val="0"/>
          <w:i/>
          <w:iCs/>
          <w:caps w:val="0"/>
          <w:smallCaps w:val="0"/>
          <w:strike w:val="0"/>
          <w:dstrike w:val="0"/>
          <w:color w:val="000000"/>
          <w:sz w:val="24"/>
          <w:szCs w:val="24"/>
          <w:u w:val="none"/>
          <w:effect w:val="none"/>
          <w:shd w:val="clear" w:color="auto" w:fill="auto"/>
        </w:rPr>
        <w:t>Art. 2º [...]</w:t>
      </w:r>
    </w:p>
    <w:p>
      <w:pPr>
        <w:pStyle w:val="BodyText"/>
        <w:bidi w:val="0"/>
        <w:spacing w:before="238" w:after="238" w:line="240" w:lineRule="auto"/>
        <w:ind w:left="3540" w:right="0" w:firstLine="0"/>
        <w:contextualSpacing/>
        <w:jc w:val="both"/>
        <w:rPr>
          <w:i/>
          <w:iCs/>
          <w:sz w:val="24"/>
          <w:szCs w:val="24"/>
        </w:rPr>
      </w:pPr>
      <w:r>
        <w:rPr>
          <w:rFonts w:ascii="Calibri" w:hAnsi="Calibri"/>
          <w:b w:val="0"/>
          <w:i/>
          <w:iCs/>
          <w:caps w:val="0"/>
          <w:smallCaps w:val="0"/>
          <w:strike w:val="0"/>
          <w:dstrike w:val="0"/>
          <w:color w:val="000000"/>
          <w:sz w:val="24"/>
          <w:szCs w:val="24"/>
          <w:u w:val="none"/>
          <w:effect w:val="none"/>
          <w:shd w:val="clear" w:color="auto" w:fill="auto"/>
        </w:rPr>
        <w:t>I - os animais destinados ao abate, seus produtos e subprodutos e matérias primas;</w:t>
      </w:r>
    </w:p>
    <w:p>
      <w:pPr>
        <w:pStyle w:val="BodyText"/>
        <w:bidi w:val="0"/>
        <w:spacing w:before="238" w:after="238" w:line="240" w:lineRule="auto"/>
        <w:ind w:left="3540" w:right="0" w:firstLine="0"/>
        <w:contextualSpacing/>
        <w:jc w:val="both"/>
        <w:rPr>
          <w:i/>
          <w:iCs/>
          <w:sz w:val="24"/>
          <w:szCs w:val="24"/>
        </w:rPr>
      </w:pPr>
      <w:r>
        <w:rPr>
          <w:rFonts w:ascii="Calibri" w:hAnsi="Calibri"/>
          <w:b w:val="0"/>
          <w:i/>
          <w:iCs/>
          <w:caps w:val="0"/>
          <w:smallCaps w:val="0"/>
          <w:strike w:val="0"/>
          <w:dstrike w:val="0"/>
          <w:color w:val="000000"/>
          <w:sz w:val="24"/>
          <w:szCs w:val="24"/>
          <w:u w:val="none"/>
          <w:effect w:val="none"/>
          <w:shd w:val="clear" w:color="auto" w:fill="auto"/>
        </w:rPr>
        <w:t xml:space="preserve">II - o pescado e seus derivados; </w:t>
      </w:r>
    </w:p>
    <w:p>
      <w:pPr>
        <w:pStyle w:val="BodyText"/>
        <w:bidi w:val="0"/>
        <w:spacing w:before="238" w:after="238" w:line="240" w:lineRule="auto"/>
        <w:ind w:left="3540" w:right="0" w:firstLine="0"/>
        <w:contextualSpacing/>
        <w:jc w:val="both"/>
        <w:rPr>
          <w:i/>
          <w:iCs/>
          <w:sz w:val="24"/>
          <w:szCs w:val="24"/>
        </w:rPr>
      </w:pPr>
      <w:r>
        <w:rPr>
          <w:rFonts w:ascii="Calibri" w:hAnsi="Calibri"/>
          <w:b w:val="0"/>
          <w:i/>
          <w:iCs/>
          <w:caps w:val="0"/>
          <w:smallCaps w:val="0"/>
          <w:strike w:val="0"/>
          <w:dstrike w:val="0"/>
          <w:color w:val="000000"/>
          <w:sz w:val="24"/>
          <w:szCs w:val="24"/>
          <w:u w:val="none"/>
          <w:effect w:val="none"/>
          <w:shd w:val="clear" w:color="auto" w:fill="auto"/>
        </w:rPr>
        <w:t xml:space="preserve">III - o leite e seus derivados; </w:t>
      </w:r>
    </w:p>
    <w:p>
      <w:pPr>
        <w:pStyle w:val="BodyText"/>
        <w:bidi w:val="0"/>
        <w:spacing w:before="238" w:after="238" w:line="240" w:lineRule="auto"/>
        <w:ind w:left="3540" w:right="0" w:firstLine="0"/>
        <w:contextualSpacing/>
        <w:jc w:val="both"/>
        <w:rPr>
          <w:i/>
          <w:iCs/>
          <w:sz w:val="24"/>
          <w:szCs w:val="24"/>
        </w:rPr>
      </w:pPr>
      <w:r>
        <w:rPr>
          <w:rFonts w:ascii="Calibri" w:hAnsi="Calibri"/>
          <w:b w:val="0"/>
          <w:i/>
          <w:iCs/>
          <w:caps w:val="0"/>
          <w:smallCaps w:val="0"/>
          <w:strike w:val="0"/>
          <w:dstrike w:val="0"/>
          <w:color w:val="000000"/>
          <w:sz w:val="24"/>
          <w:szCs w:val="24"/>
          <w:u w:val="none"/>
          <w:effect w:val="none"/>
          <w:shd w:val="clear" w:color="auto" w:fill="auto"/>
        </w:rPr>
        <w:t>IV - o ovo e seus derivados;</w:t>
      </w:r>
    </w:p>
    <w:p>
      <w:pPr>
        <w:pStyle w:val="BodyText"/>
        <w:bidi w:val="0"/>
        <w:spacing w:before="238" w:after="238" w:line="240" w:lineRule="auto"/>
        <w:ind w:left="3540" w:right="0" w:firstLine="0"/>
        <w:contextualSpacing/>
        <w:jc w:val="both"/>
        <w:rPr>
          <w:i/>
          <w:iCs/>
          <w:sz w:val="24"/>
          <w:szCs w:val="24"/>
        </w:rPr>
      </w:pPr>
      <w:r>
        <w:rPr>
          <w:rFonts w:ascii="Calibri" w:hAnsi="Calibri"/>
          <w:b w:val="0"/>
          <w:i/>
          <w:iCs/>
          <w:caps w:val="0"/>
          <w:smallCaps w:val="0"/>
          <w:strike w:val="0"/>
          <w:dstrike w:val="0"/>
          <w:color w:val="000000"/>
          <w:sz w:val="24"/>
          <w:szCs w:val="24"/>
          <w:u w:val="none"/>
          <w:effect w:val="none"/>
          <w:shd w:val="clear" w:color="auto" w:fill="auto"/>
        </w:rPr>
        <w:t>V - os produtos das abelhas e seus derivados.”</w:t>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iCs w:val="0"/>
          <w:caps w:val="0"/>
          <w:smallCaps w:val="0"/>
          <w:strike w:val="0"/>
          <w:dstrike w:val="0"/>
          <w:color w:val="000000"/>
          <w:sz w:val="26"/>
          <w:szCs w:val="26"/>
          <w:u w:val="none"/>
          <w:effect w:val="none"/>
          <w:shd w:val="clear" w:color="auto" w:fill="auto"/>
        </w:rPr>
        <w:t xml:space="preserve">A propositura prevê ainda os </w:t>
      </w:r>
      <w:r>
        <w:rPr>
          <w:rFonts w:ascii="Calibri" w:hAnsi="Calibri"/>
          <w:b w:val="0"/>
          <w:i w:val="0"/>
          <w:iCs w:val="0"/>
          <w:caps w:val="0"/>
          <w:smallCaps w:val="0"/>
          <w:strike w:val="0"/>
          <w:dstrike w:val="0"/>
          <w:color w:val="000000"/>
          <w:sz w:val="26"/>
          <w:szCs w:val="26"/>
          <w:u w:val="single"/>
          <w:effect w:val="none"/>
          <w:shd w:val="clear" w:color="auto" w:fill="auto"/>
        </w:rPr>
        <w:t xml:space="preserve">locais onde deverão ser feitas as inspeções, as medidas cabíveis em caso de descumprimento da legislação (advertência, multa, apreensão, interdição, etc), os critérios mínimos que deverão ser abordados no novo regulamento (Decreto Municipal), condições e especificidades para agroindústrias de pequeno porte e de forma artesanal e o prazo para adequação dos estabelecimentos do município (12 meses). </w:t>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Após a alteração da legislação, tendo o município solicitado a equivalência do SISBI, o produtor que obtiver seu cadastro com o selo SISBI poderá comercializar seu produto em todo território nacional, sendo vedada apenas a sua exportação.</w:t>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Diante de todo exposto, considerando a legalidade do Projeto e o relevante interesse para o setor econômico e do agronegócio do município, não se verifica óbices para continuidade da proposta.</w:t>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both"/>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III. Substitutivos, Emendas ou subemendas ao Projeto</w:t>
      </w:r>
    </w:p>
    <w:p>
      <w:pPr>
        <w:pStyle w:val="BodyText"/>
        <w:bidi w:val="0"/>
        <w:spacing w:before="240" w:after="0" w:line="240" w:lineRule="auto"/>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ab/>
        <w:t>Em avaliação técnica do texto, verificamos que o Art. 10 dispõe sobre a possibilidade do município estabelecer parcerias e cooperação técnica, assim como participar de consórcio público intermunicipal para facilitar o desenvolvimento do serviço. Entretanto, entendemos que para o município participar e integrar algum consórcio intermunicipal, se faz necessário por intermédio de legislação própria, aprovando e ratificando o protocolo de intenções entre os entes, e, contendo  minimamente todas as condições de participação (critérios de constituição, entes integrantes, serviços prestados, parcela de participação, formas de remuneração, etc.).</w:t>
      </w:r>
    </w:p>
    <w:p>
      <w:pPr>
        <w:pStyle w:val="BodyText"/>
        <w:bidi w:val="0"/>
        <w:spacing w:before="240" w:after="0" w:line="240" w:lineRule="auto"/>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ab/>
        <w:t>Tal entendimento se fortalece quando consultamos a Lei Federal nº 11.107/2005, que dispõe sobre as normas gerais de contratação de consórcio.</w:t>
      </w:r>
    </w:p>
    <w:p>
      <w:pPr>
        <w:pStyle w:val="BodyText"/>
        <w:bidi w:val="0"/>
        <w:spacing w:before="240" w:after="0" w:line="240" w:lineRule="auto"/>
        <w:ind w:left="3540" w:firstLine="0"/>
        <w:jc w:val="both"/>
        <w:rPr>
          <w:i/>
          <w:iCs/>
          <w:sz w:val="24"/>
          <w:szCs w:val="24"/>
        </w:rPr>
      </w:pPr>
      <w:r>
        <w:rPr>
          <w:rFonts w:ascii="Calibri" w:hAnsi="Calibri"/>
          <w:b w:val="0"/>
          <w:i/>
          <w:iCs/>
          <w:caps w:val="0"/>
          <w:smallCaps w:val="0"/>
          <w:strike w:val="0"/>
          <w:dstrike w:val="0"/>
          <w:color w:val="000000"/>
          <w:sz w:val="24"/>
          <w:szCs w:val="24"/>
          <w:u w:val="none"/>
          <w:effect w:val="none"/>
          <w:shd w:val="clear" w:color="auto" w:fill="auto"/>
        </w:rPr>
        <w:t>“</w:t>
      </w:r>
      <w:r>
        <w:rPr>
          <w:rFonts w:ascii="Calibri" w:hAnsi="Calibri"/>
          <w:b w:val="0"/>
          <w:i/>
          <w:iCs/>
          <w:caps w:val="0"/>
          <w:smallCaps w:val="0"/>
          <w:strike w:val="0"/>
          <w:dstrike w:val="0"/>
          <w:color w:val="000000"/>
          <w:sz w:val="24"/>
          <w:szCs w:val="24"/>
          <w:u w:val="none"/>
          <w:effect w:val="none"/>
          <w:shd w:val="clear" w:color="auto" w:fill="auto"/>
        </w:rPr>
        <w:t xml:space="preserve">Art. 5º O contrato de consórcio público será celebrado com a ratificação, </w:t>
      </w:r>
      <w:r>
        <w:rPr>
          <w:rFonts w:ascii="Calibri" w:hAnsi="Calibri"/>
          <w:b w:val="0"/>
          <w:i/>
          <w:iCs/>
          <w:caps w:val="0"/>
          <w:smallCaps w:val="0"/>
          <w:strike w:val="0"/>
          <w:dstrike w:val="0"/>
          <w:color w:val="000000"/>
          <w:sz w:val="24"/>
          <w:szCs w:val="24"/>
          <w:u w:val="single"/>
          <w:effect w:val="none"/>
          <w:shd w:val="clear" w:color="auto" w:fill="auto"/>
        </w:rPr>
        <w:t>mediante lei,</w:t>
      </w:r>
      <w:r>
        <w:rPr>
          <w:rFonts w:ascii="Calibri" w:hAnsi="Calibri"/>
          <w:b w:val="0"/>
          <w:i/>
          <w:iCs/>
          <w:caps w:val="0"/>
          <w:smallCaps w:val="0"/>
          <w:strike w:val="0"/>
          <w:dstrike w:val="0"/>
          <w:color w:val="000000"/>
          <w:sz w:val="24"/>
          <w:szCs w:val="24"/>
          <w:u w:val="none"/>
          <w:effect w:val="none"/>
          <w:shd w:val="clear" w:color="auto" w:fill="auto"/>
        </w:rPr>
        <w:t xml:space="preserve"> do protocolo de intenções.”</w:t>
      </w:r>
    </w:p>
    <w:p>
      <w:pPr>
        <w:pStyle w:val="BodyText"/>
        <w:bidi w:val="0"/>
        <w:spacing w:before="240" w:after="0" w:line="240" w:lineRule="auto"/>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 xml:space="preserve">Desta forma, recomendamos apenas a alteração do referido dispositivo, visando deixar a redação da propositura munida de mais clareza e legalidade, prevendo a possibilidade da participação, ressalvando a necessidade de aprovação de legislação específica de ratificação do protocolo de intenção. </w:t>
      </w:r>
    </w:p>
    <w:p>
      <w:pPr>
        <w:pStyle w:val="BodyText"/>
        <w:bidi w:val="0"/>
        <w:spacing w:before="240" w:after="0" w:line="240" w:lineRule="auto"/>
        <w:jc w:val="both"/>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IV. Decisão da Relatora</w:t>
      </w:r>
    </w:p>
    <w:p>
      <w:pPr>
        <w:pStyle w:val="BodyText"/>
        <w:bidi w:val="0"/>
        <w:spacing w:before="240" w:after="0" w:line="240" w:lineRule="auto"/>
        <w:jc w:val="both"/>
        <w:rPr>
          <w:rFonts w:ascii="Calibri" w:hAnsi="Calibri"/>
          <w:b w:val="0"/>
          <w:sz w:val="26"/>
          <w:szCs w:val="26"/>
        </w:rPr>
      </w:pPr>
      <w:r>
        <w:rPr>
          <w:rFonts w:ascii="Calibri" w:hAnsi="Calibri"/>
          <w:b w:val="0"/>
          <w:i w:val="0"/>
          <w:caps w:val="0"/>
          <w:smallCaps w:val="0"/>
          <w:strike w:val="0"/>
          <w:dstrike w:val="0"/>
          <w:color w:val="000000"/>
          <w:sz w:val="26"/>
          <w:szCs w:val="26"/>
          <w:u w:val="none"/>
          <w:effect w:val="none"/>
          <w:shd w:val="clear" w:color="auto" w:fill="auto"/>
        </w:rPr>
        <w:tab/>
        <w:t>P</w:t>
      </w:r>
      <w:r>
        <w:rPr>
          <w:rFonts w:ascii="Calibri" w:hAnsi="Calibri"/>
          <w:b w:val="0"/>
          <w:i w:val="0"/>
          <w:caps w:val="0"/>
          <w:smallCaps w:val="0"/>
          <w:strike w:val="0"/>
          <w:dstrike w:val="0"/>
          <w:color w:val="000000"/>
          <w:sz w:val="26"/>
          <w:szCs w:val="26"/>
          <w:u w:val="none"/>
          <w:effect w:val="none"/>
          <w:shd w:val="clear" w:color="auto" w:fill="FFFFFF"/>
        </w:rPr>
        <w:t>ortanto, esta Relatoria considera que a presente propositura não apresenta vícios de constitucionalidade, recebendo parecer FAVORÁVEL</w:t>
      </w:r>
      <w:r>
        <w:rPr>
          <w:rFonts w:ascii="Calibri" w:hAnsi="Calibri"/>
          <w:b w:val="0"/>
          <w:i w:val="0"/>
          <w:caps w:val="0"/>
          <w:smallCaps w:val="0"/>
          <w:strike w:val="0"/>
          <w:dstrike w:val="0"/>
          <w:color w:val="000000"/>
          <w:sz w:val="26"/>
          <w:szCs w:val="26"/>
          <w:u w:val="none"/>
          <w:effect w:val="none"/>
          <w:shd w:val="clear" w:color="auto" w:fill="auto"/>
        </w:rPr>
        <w:t>.</w:t>
      </w:r>
    </w:p>
    <w:p>
      <w:pPr>
        <w:pStyle w:val="BodyText"/>
        <w:bidi w:val="0"/>
        <w:spacing w:before="240" w:after="0" w:line="240" w:lineRule="auto"/>
        <w:jc w:val="center"/>
        <w:rPr>
          <w:rFonts w:ascii="Calibri" w:hAnsi="Calibri"/>
          <w:b w:val="0"/>
          <w:i w:val="0"/>
          <w:caps w:val="0"/>
          <w:smallCaps w:val="0"/>
          <w:strike w:val="0"/>
          <w:dstrike w:val="0"/>
          <w:color w:val="000000"/>
          <w:sz w:val="26"/>
          <w:szCs w:val="26"/>
          <w:u w:val="none"/>
          <w:effect w:val="none"/>
          <w:shd w:val="clear" w:color="auto" w:fill="FFFFFF"/>
        </w:rPr>
      </w:pPr>
      <w:r>
        <w:rPr>
          <w:rFonts w:ascii="Calibri" w:hAnsi="Calibri"/>
          <w:b w:val="0"/>
          <w:i w:val="0"/>
          <w:caps w:val="0"/>
          <w:smallCaps w:val="0"/>
          <w:strike w:val="0"/>
          <w:dstrike w:val="0"/>
          <w:color w:val="000000"/>
          <w:sz w:val="26"/>
          <w:szCs w:val="26"/>
          <w:u w:val="none"/>
          <w:effect w:val="none"/>
          <w:shd w:val="clear" w:color="auto" w:fill="FFFFFF"/>
        </w:rPr>
        <w:t>Sala das Comissões, em 07 de novembro de 2022.</w:t>
      </w:r>
    </w:p>
    <w:p>
      <w:pPr>
        <w:pStyle w:val="BodyText"/>
        <w:bidi w:val="0"/>
        <w:spacing w:before="240" w:after="0" w:line="240" w:lineRule="auto"/>
        <w:jc w:val="center"/>
        <w:rPr>
          <w:rFonts w:ascii="Calibri" w:hAnsi="Calibri"/>
          <w:b/>
          <w:i w:val="0"/>
          <w:caps w:val="0"/>
          <w:smallCaps w:val="0"/>
          <w:color w:val="000000"/>
          <w:sz w:val="26"/>
          <w:szCs w:val="26"/>
          <w:u w:val="single"/>
          <w:shd w:val="clear" w:color="auto" w:fill="auto"/>
        </w:rPr>
      </w:pPr>
      <w:r>
        <w:rPr>
          <w:rFonts w:ascii="Calibri" w:hAnsi="Calibri"/>
          <w:b/>
          <w:i w:val="0"/>
          <w:caps w:val="0"/>
          <w:smallCaps w:val="0"/>
          <w:color w:val="000000"/>
          <w:sz w:val="26"/>
          <w:szCs w:val="26"/>
          <w:u w:val="single"/>
          <w:shd w:val="clear" w:color="auto" w:fill="auto"/>
        </w:rPr>
        <w:t>COMISSÃO DE JUSTIÇA E REDAÇÃO</w:t>
      </w:r>
    </w:p>
    <w:p>
      <w:pPr>
        <w:pStyle w:val="BodyText"/>
        <w:spacing w:line="240" w:lineRule="auto"/>
        <w:rPr>
          <w:rFonts w:ascii="Calibri" w:hAnsi="Calibri"/>
          <w:sz w:val="26"/>
          <w:szCs w:val="26"/>
        </w:rPr>
      </w:pPr>
    </w:p>
    <w:p>
      <w:pPr>
        <w:pStyle w:val="BodyText"/>
        <w:spacing w:line="240" w:lineRule="auto"/>
        <w:rPr>
          <w:rFonts w:ascii="Calibri" w:hAnsi="Calibri"/>
          <w:sz w:val="26"/>
          <w:szCs w:val="26"/>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Vereadora Mara Cristina Choquetta</w:t>
      </w: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spacing w:line="240" w:lineRule="auto"/>
        <w:jc w:val="center"/>
        <w:rPr>
          <w:rFonts w:ascii="Calibri" w:hAnsi="Calibri"/>
          <w:sz w:val="26"/>
          <w:szCs w:val="26"/>
        </w:rPr>
      </w:pPr>
      <w:bookmarkStart w:id="1" w:name="docs-internal-guid-4f89cce7-7fff-8e94-16"/>
      <w:bookmarkEnd w:id="1"/>
      <w:r>
        <w:rPr>
          <w:rFonts w:ascii="Calibri" w:hAnsi="Calibri"/>
          <w:b/>
          <w:i w:val="0"/>
          <w:caps w:val="0"/>
          <w:smallCaps w:val="0"/>
          <w:strike w:val="0"/>
          <w:dstrike w:val="0"/>
          <w:color w:val="000000"/>
          <w:sz w:val="26"/>
          <w:szCs w:val="26"/>
          <w:u w:val="none"/>
          <w:effect w:val="none"/>
          <w:shd w:val="clear" w:color="auto" w:fill="auto"/>
        </w:rPr>
        <w:t xml:space="preserve">PARECER CONJUNTO N.º        /2022 DA COMISSÃO DE JUSTIÇA E REDAÇÃO E DE EDUCAÇÃO, SAÚDE, CULTURA, ESPORTE E ASSISTÊNCIA SOCIAL </w:t>
      </w:r>
    </w:p>
    <w:p>
      <w:pPr>
        <w:pStyle w:val="BodyText"/>
        <w:spacing w:line="240" w:lineRule="auto"/>
        <w:jc w:val="both"/>
        <w:rPr>
          <w:rFonts w:ascii="Calibri" w:hAnsi="Calibri"/>
          <w:sz w:val="26"/>
          <w:szCs w:val="26"/>
        </w:rPr>
      </w:pPr>
    </w:p>
    <w:p>
      <w:pPr>
        <w:pStyle w:val="BodyText"/>
        <w:bidi w:val="0"/>
        <w:spacing w:before="240" w:after="0" w:line="240" w:lineRule="auto"/>
        <w:jc w:val="both"/>
        <w:rPr>
          <w:rFonts w:ascii="Calibri" w:hAnsi="Calibri"/>
          <w:b w:val="0"/>
        </w:rPr>
      </w:pPr>
      <w:r>
        <w:rPr>
          <w:rFonts w:ascii="Calibri" w:hAnsi="Calibri"/>
          <w:b w:val="0"/>
          <w:i w:val="0"/>
          <w:caps w:val="0"/>
          <w:smallCaps w:val="0"/>
          <w:strike w:val="0"/>
          <w:dstrike w:val="0"/>
          <w:color w:val="000000"/>
          <w:sz w:val="26"/>
          <w:u w:val="none"/>
          <w:effect w:val="none"/>
          <w:shd w:val="clear" w:color="auto" w:fill="auto"/>
        </w:rPr>
        <w:t xml:space="preserve">Seguindo o Voto exarado pela Relatora e conforme determinam os artigos 35 e 39 da Resolução n.º 276 de 09 de novembro de 2.010, a Comissão de Justiça e Redação conjuntamente com a Comissão de Educação, Saúde, Cultura, Esporte e Assistência Social, formalizam o presente </w:t>
      </w:r>
      <w:r>
        <w:rPr>
          <w:rFonts w:ascii="Calibri" w:hAnsi="Calibri"/>
          <w:b/>
          <w:i w:val="0"/>
          <w:caps w:val="0"/>
          <w:smallCaps w:val="0"/>
          <w:strike w:val="0"/>
          <w:dstrike w:val="0"/>
          <w:color w:val="000000"/>
          <w:sz w:val="26"/>
          <w:u w:val="none"/>
          <w:effect w:val="none"/>
          <w:shd w:val="clear" w:color="auto" w:fill="auto"/>
        </w:rPr>
        <w:t>PARECER FAVORÁVEL</w:t>
      </w:r>
      <w:r>
        <w:rPr>
          <w:rFonts w:ascii="Calibri" w:hAnsi="Calibri"/>
          <w:b w:val="0"/>
          <w:i w:val="0"/>
          <w:caps w:val="0"/>
          <w:smallCaps w:val="0"/>
          <w:strike w:val="0"/>
          <w:dstrike w:val="0"/>
          <w:color w:val="000000"/>
          <w:sz w:val="26"/>
          <w:u w:val="none"/>
          <w:effect w:val="none"/>
          <w:shd w:val="clear" w:color="auto" w:fill="auto"/>
        </w:rPr>
        <w:t>.</w:t>
      </w:r>
    </w:p>
    <w:p>
      <w:pPr>
        <w:pStyle w:val="BodyText"/>
        <w:bidi w:val="0"/>
        <w:spacing w:before="240" w:after="0" w:line="240" w:lineRule="auto"/>
        <w:jc w:val="center"/>
        <w:rPr>
          <w:rFonts w:ascii="Calibri" w:hAnsi="Calibri"/>
          <w:b w:val="0"/>
          <w:i w:val="0"/>
          <w:caps w:val="0"/>
          <w:smallCaps w:val="0"/>
          <w:strike w:val="0"/>
          <w:dstrike w:val="0"/>
          <w:color w:val="000000"/>
          <w:sz w:val="26"/>
          <w:u w:val="none"/>
          <w:effect w:val="none"/>
          <w:shd w:val="clear" w:color="auto" w:fill="FFFFFF"/>
        </w:rPr>
      </w:pPr>
      <w:r>
        <w:rPr>
          <w:rFonts w:ascii="Calibri" w:hAnsi="Calibri"/>
          <w:b w:val="0"/>
          <w:i w:val="0"/>
          <w:caps w:val="0"/>
          <w:smallCaps w:val="0"/>
          <w:strike w:val="0"/>
          <w:dstrike w:val="0"/>
          <w:color w:val="000000"/>
          <w:sz w:val="26"/>
          <w:u w:val="none"/>
          <w:effect w:val="none"/>
          <w:shd w:val="clear" w:color="auto" w:fill="FFFFFF"/>
        </w:rPr>
        <w:t>Sala das Comissões, em 07 de novembro de 2022.</w:t>
      </w:r>
    </w:p>
    <w:p>
      <w:pPr>
        <w:pStyle w:val="BodyText"/>
        <w:spacing w:line="240" w:lineRule="auto"/>
      </w:pPr>
      <w:r>
        <w:br/>
      </w:r>
    </w:p>
    <w:p>
      <w:pPr>
        <w:spacing w:line="240" w:lineRule="auto"/>
        <w:jc w:val="center"/>
        <w:rPr>
          <w:rFonts w:cs="Arial"/>
          <w:b/>
          <w:bCs/>
          <w:color w:val="000000"/>
          <w:u w:val="single"/>
          <w:shd w:val="clear" w:color="auto" w:fill="FFFFFF"/>
        </w:rPr>
      </w:pPr>
    </w:p>
    <w:p>
      <w:pPr>
        <w:spacing w:line="240" w:lineRule="auto"/>
        <w:jc w:val="center"/>
        <w:rPr>
          <w:rFonts w:ascii="Calibri" w:hAnsi="Calibri"/>
          <w:sz w:val="26"/>
          <w:szCs w:val="26"/>
        </w:rPr>
      </w:pPr>
      <w:r>
        <w:rPr>
          <w:rFonts w:ascii="Calibri" w:hAnsi="Calibri" w:cs="Arial"/>
          <w:b/>
          <w:bCs/>
          <w:color w:val="000000"/>
          <w:sz w:val="26"/>
          <w:szCs w:val="26"/>
          <w:u w:val="single"/>
          <w:shd w:val="clear" w:color="auto" w:fill="FFFFFF"/>
        </w:rPr>
        <w:t>COMISSÃO DE JUSTIÇA E REDAÇÃO</w:t>
      </w:r>
    </w:p>
    <w:p>
      <w:pPr>
        <w:spacing w:before="0" w:after="240" w:line="240" w:lineRule="auto"/>
        <w:rPr>
          <w:rFonts w:ascii="Calibri" w:hAnsi="Calibri"/>
          <w:sz w:val="26"/>
          <w:szCs w:val="26"/>
        </w:rPr>
      </w:pPr>
      <w:r>
        <w:rPr>
          <w:rFonts w:ascii="Calibri" w:hAnsi="Calibri"/>
          <w:sz w:val="26"/>
          <w:szCs w:val="26"/>
        </w:rPr>
        <w:br/>
      </w:r>
    </w:p>
    <w:p>
      <w:pPr>
        <w:spacing w:before="0" w:after="240" w:line="240" w:lineRule="auto"/>
        <w:rPr>
          <w:rFonts w:ascii="Calibri" w:hAnsi="Calibri"/>
          <w:sz w:val="26"/>
          <w:szCs w:val="26"/>
        </w:rPr>
      </w:pPr>
    </w:p>
    <w:p>
      <w:pPr>
        <w:spacing w:line="240" w:lineRule="auto"/>
        <w:jc w:val="center"/>
        <w:rPr>
          <w:rFonts w:cs="Arial"/>
          <w:b/>
          <w:bCs/>
          <w:color w:val="000000"/>
          <w:shd w:val="clear" w:color="auto" w:fill="FFFFFF"/>
        </w:rPr>
      </w:pPr>
    </w:p>
    <w:p>
      <w:pPr>
        <w:spacing w:line="240" w:lineRule="auto"/>
        <w:jc w:val="center"/>
        <w:rPr>
          <w:rFonts w:ascii="Calibri" w:hAnsi="Calibri"/>
          <w:sz w:val="26"/>
          <w:szCs w:val="26"/>
        </w:rPr>
      </w:pPr>
      <w:r>
        <w:rPr>
          <w:rFonts w:ascii="Calibri" w:hAnsi="Calibri" w:cs="Arial"/>
          <w:b/>
          <w:bCs/>
          <w:color w:val="000000"/>
          <w:sz w:val="26"/>
          <w:szCs w:val="26"/>
          <w:shd w:val="clear" w:color="auto" w:fill="FFFFFF"/>
        </w:rPr>
        <w:t>VEREADOR JOÃO VICTOR GASPARINI</w:t>
      </w:r>
    </w:p>
    <w:p>
      <w:pPr>
        <w:spacing w:line="240" w:lineRule="auto"/>
        <w:jc w:val="center"/>
        <w:rPr>
          <w:rFonts w:ascii="Calibri" w:hAnsi="Calibri"/>
          <w:sz w:val="26"/>
          <w:szCs w:val="26"/>
        </w:rPr>
      </w:pPr>
      <w:r>
        <w:rPr>
          <w:rFonts w:ascii="Calibri" w:hAnsi="Calibri" w:cs="Arial"/>
          <w:color w:val="000000"/>
          <w:sz w:val="26"/>
          <w:szCs w:val="26"/>
          <w:shd w:val="clear" w:color="auto" w:fill="FFFFFF"/>
        </w:rPr>
        <w:t xml:space="preserve">Presidente </w:t>
      </w:r>
    </w:p>
    <w:p>
      <w:pPr>
        <w:spacing w:line="240" w:lineRule="auto"/>
        <w:jc w:val="center"/>
        <w:rPr>
          <w:rFonts w:ascii="Calibri" w:hAnsi="Calibri"/>
          <w:sz w:val="26"/>
          <w:szCs w:val="26"/>
        </w:rPr>
      </w:pPr>
    </w:p>
    <w:p>
      <w:pPr>
        <w:spacing w:before="0" w:after="240" w:line="240" w:lineRule="auto"/>
        <w:rPr>
          <w:rFonts w:ascii="Calibri" w:hAnsi="Calibri"/>
          <w:sz w:val="26"/>
          <w:szCs w:val="26"/>
        </w:rPr>
      </w:pPr>
    </w:p>
    <w:p>
      <w:pPr>
        <w:spacing w:before="0" w:after="240" w:line="240" w:lineRule="auto"/>
        <w:rPr>
          <w:rFonts w:ascii="Calibri" w:hAnsi="Calibri"/>
          <w:sz w:val="26"/>
          <w:szCs w:val="26"/>
        </w:rPr>
      </w:pPr>
    </w:p>
    <w:p>
      <w:pPr>
        <w:spacing w:line="240" w:lineRule="auto"/>
        <w:jc w:val="center"/>
        <w:rPr>
          <w:rFonts w:ascii="Calibri" w:hAnsi="Calibri"/>
          <w:sz w:val="26"/>
          <w:szCs w:val="26"/>
        </w:rPr>
      </w:pPr>
      <w:r>
        <w:rPr>
          <w:rFonts w:ascii="Calibri" w:hAnsi="Calibri" w:cs="Arial"/>
          <w:b/>
          <w:bCs/>
          <w:color w:val="000000"/>
          <w:sz w:val="26"/>
          <w:szCs w:val="26"/>
          <w:shd w:val="clear" w:color="auto" w:fill="FFFFFF"/>
        </w:rPr>
        <w:t>VEREADORA MARA CRISTINA CHOQUETTA</w:t>
      </w:r>
    </w:p>
    <w:p>
      <w:pPr>
        <w:spacing w:line="240" w:lineRule="auto"/>
        <w:jc w:val="center"/>
        <w:rPr>
          <w:rFonts w:ascii="Calibri" w:hAnsi="Calibri"/>
          <w:sz w:val="26"/>
          <w:szCs w:val="26"/>
        </w:rPr>
      </w:pPr>
      <w:r>
        <w:rPr>
          <w:rFonts w:ascii="Calibri" w:hAnsi="Calibri" w:cs="Arial"/>
          <w:color w:val="000000"/>
          <w:sz w:val="26"/>
          <w:szCs w:val="26"/>
          <w:shd w:val="clear" w:color="auto" w:fill="FFFFFF"/>
        </w:rPr>
        <w:t>Vice – presidente/relatora</w:t>
      </w:r>
    </w:p>
    <w:p>
      <w:pPr>
        <w:spacing w:before="0" w:after="240" w:line="240" w:lineRule="auto"/>
        <w:rPr>
          <w:rFonts w:ascii="Calibri" w:hAnsi="Calibri"/>
          <w:sz w:val="26"/>
          <w:szCs w:val="26"/>
        </w:rPr>
      </w:pPr>
    </w:p>
    <w:p>
      <w:pPr>
        <w:spacing w:before="0" w:after="240" w:line="240" w:lineRule="auto"/>
        <w:rPr>
          <w:rFonts w:ascii="Calibri" w:hAnsi="Calibri"/>
          <w:sz w:val="26"/>
          <w:szCs w:val="26"/>
        </w:rPr>
      </w:pPr>
    </w:p>
    <w:p>
      <w:pPr>
        <w:spacing w:before="0" w:after="240" w:line="240" w:lineRule="auto"/>
        <w:rPr>
          <w:rFonts w:ascii="Calibri" w:hAnsi="Calibri"/>
          <w:sz w:val="26"/>
          <w:szCs w:val="26"/>
        </w:rPr>
      </w:pPr>
      <w:r>
        <w:rPr>
          <w:rFonts w:ascii="Calibri" w:hAnsi="Calibri"/>
          <w:sz w:val="26"/>
          <w:szCs w:val="26"/>
        </w:rPr>
        <w:br/>
      </w:r>
    </w:p>
    <w:p>
      <w:pPr>
        <w:spacing w:line="240" w:lineRule="auto"/>
        <w:jc w:val="center"/>
        <w:rPr>
          <w:rFonts w:ascii="Calibri" w:hAnsi="Calibri"/>
          <w:sz w:val="26"/>
          <w:szCs w:val="26"/>
        </w:rPr>
      </w:pPr>
      <w:r>
        <w:rPr>
          <w:rFonts w:ascii="Calibri" w:hAnsi="Calibri" w:cs="Arial"/>
          <w:b/>
          <w:bCs/>
          <w:color w:val="000000"/>
          <w:sz w:val="26"/>
          <w:szCs w:val="26"/>
          <w:shd w:val="clear" w:color="auto" w:fill="FFFFFF"/>
        </w:rPr>
        <w:t>VEREADORA  DRA. LÚCIA MARIA FERREIRA TENÓRIO</w:t>
      </w:r>
    </w:p>
    <w:p>
      <w:pPr>
        <w:spacing w:line="240" w:lineRule="auto"/>
        <w:jc w:val="center"/>
        <w:rPr>
          <w:rFonts w:ascii="Calibri" w:hAnsi="Calibri"/>
          <w:sz w:val="26"/>
          <w:szCs w:val="26"/>
        </w:rPr>
      </w:pPr>
      <w:r>
        <w:rPr>
          <w:rFonts w:ascii="Calibri" w:hAnsi="Calibri" w:cs="Arial"/>
          <w:color w:val="000000"/>
          <w:sz w:val="26"/>
          <w:szCs w:val="26"/>
          <w:shd w:val="clear" w:color="auto" w:fill="FFFFFF"/>
        </w:rPr>
        <w:t>Membro </w:t>
      </w:r>
    </w:p>
    <w:p>
      <w:pPr>
        <w:spacing w:before="240" w:after="240" w:line="240" w:lineRule="auto"/>
        <w:contextualSpacing/>
        <w:jc w:val="center"/>
        <w:rPr>
          <w:rFonts w:ascii="Calibri" w:hAnsi="Calibri"/>
          <w:sz w:val="26"/>
          <w:szCs w:val="26"/>
        </w:rPr>
      </w:pPr>
    </w:p>
    <w:p>
      <w:pPr>
        <w:spacing w:before="240" w:after="240" w:line="240" w:lineRule="auto"/>
        <w:contextualSpacing/>
        <w:jc w:val="center"/>
        <w:rPr>
          <w:rFonts w:ascii="Calibri" w:hAnsi="Calibri"/>
          <w:sz w:val="26"/>
          <w:szCs w:val="26"/>
        </w:rPr>
      </w:pPr>
    </w:p>
    <w:p>
      <w:pPr>
        <w:spacing w:before="240" w:after="240" w:line="240" w:lineRule="auto"/>
        <w:contextualSpacing/>
        <w:jc w:val="center"/>
        <w:rPr>
          <w:rFonts w:ascii="Calibri" w:hAnsi="Calibri"/>
          <w:sz w:val="26"/>
          <w:szCs w:val="26"/>
        </w:rPr>
      </w:pPr>
    </w:p>
    <w:p>
      <w:pPr>
        <w:spacing w:before="240" w:after="240" w:line="240" w:lineRule="auto"/>
        <w:contextualSpacing/>
        <w:jc w:val="center"/>
        <w:rPr>
          <w:rFonts w:ascii="Calibri" w:hAnsi="Calibri"/>
          <w:sz w:val="26"/>
          <w:szCs w:val="26"/>
        </w:rPr>
      </w:pPr>
    </w:p>
    <w:p>
      <w:pPr>
        <w:spacing w:before="240" w:after="240" w:line="240" w:lineRule="auto"/>
        <w:contextualSpacing/>
        <w:jc w:val="center"/>
        <w:rPr>
          <w:rFonts w:ascii="Calibri" w:hAnsi="Calibri"/>
          <w:sz w:val="26"/>
          <w:szCs w:val="26"/>
        </w:rPr>
      </w:pPr>
    </w:p>
    <w:p>
      <w:pPr>
        <w:spacing w:before="240" w:after="240" w:line="240" w:lineRule="auto"/>
        <w:contextualSpacing/>
        <w:jc w:val="center"/>
        <w:rPr>
          <w:rFonts w:ascii="Calibri" w:hAnsi="Calibri"/>
          <w:sz w:val="26"/>
          <w:szCs w:val="26"/>
        </w:rPr>
      </w:pPr>
    </w:p>
    <w:p>
      <w:pPr>
        <w:spacing w:before="240" w:after="240" w:line="240" w:lineRule="auto"/>
        <w:contextualSpacing/>
        <w:jc w:val="center"/>
        <w:rPr>
          <w:rFonts w:ascii="Calibri" w:hAnsi="Calibri"/>
          <w:sz w:val="26"/>
          <w:szCs w:val="26"/>
        </w:rPr>
      </w:pPr>
    </w:p>
    <w:p>
      <w:pPr>
        <w:spacing w:before="240" w:after="240" w:line="240" w:lineRule="auto"/>
        <w:contextualSpacing/>
        <w:jc w:val="center"/>
        <w:rPr>
          <w:rFonts w:ascii="Calibri" w:hAnsi="Calibri"/>
          <w:sz w:val="26"/>
          <w:szCs w:val="26"/>
        </w:rPr>
      </w:pPr>
    </w:p>
    <w:p>
      <w:pPr>
        <w:spacing w:before="0" w:after="0" w:line="240" w:lineRule="auto"/>
        <w:contextualSpacing/>
        <w:jc w:val="center"/>
      </w:pPr>
      <w:r>
        <w:rPr>
          <w:rFonts w:ascii="Calibri" w:eastAsia="Calibri" w:hAnsi="Calibri" w:cs="Calibri"/>
          <w:b/>
          <w:sz w:val="24"/>
          <w:szCs w:val="24"/>
          <w:u w:val="single"/>
          <w:shd w:val="clear" w:color="auto" w:fill="FFFFFF"/>
        </w:rPr>
        <w:t xml:space="preserve">COMISSÃO </w:t>
      </w:r>
      <w:r>
        <w:rPr>
          <w:rFonts w:ascii="Calibri" w:eastAsia="Calibri" w:hAnsi="Calibri" w:cs="Calibri"/>
          <w:b/>
          <w:sz w:val="24"/>
          <w:szCs w:val="24"/>
          <w:u w:val="single"/>
        </w:rPr>
        <w:t>DE EDUCAÇÃO, SAÚDE, CULTURA, ESPORTES E ASSISTÊNCIA SOCIAL</w:t>
      </w:r>
    </w:p>
    <w:p>
      <w:pPr>
        <w:spacing w:before="0" w:after="0" w:line="240" w:lineRule="auto"/>
        <w:contextualSpacing/>
        <w:jc w:val="center"/>
        <w:rPr>
          <w:rFonts w:ascii="Calibri" w:eastAsia="Calibri" w:hAnsi="Calibri" w:cs="Calibri"/>
          <w:b/>
          <w:sz w:val="24"/>
          <w:szCs w:val="24"/>
        </w:rPr>
      </w:pPr>
    </w:p>
    <w:p>
      <w:pPr>
        <w:spacing w:before="0" w:after="0" w:line="240" w:lineRule="auto"/>
        <w:contextualSpacing/>
        <w:jc w:val="center"/>
        <w:rPr>
          <w:rFonts w:ascii="Calibri" w:eastAsia="Calibri" w:hAnsi="Calibri" w:cs="Calibri"/>
          <w:b/>
          <w:sz w:val="24"/>
          <w:szCs w:val="24"/>
        </w:rPr>
      </w:pPr>
    </w:p>
    <w:p>
      <w:pPr>
        <w:spacing w:before="0" w:after="0" w:line="240" w:lineRule="auto"/>
        <w:contextualSpacing/>
        <w:jc w:val="center"/>
        <w:rPr>
          <w:rFonts w:ascii="Calibri" w:eastAsia="Calibri" w:hAnsi="Calibri" w:cs="Calibri"/>
          <w:b/>
          <w:sz w:val="24"/>
          <w:szCs w:val="24"/>
        </w:rPr>
      </w:pPr>
    </w:p>
    <w:p>
      <w:pPr>
        <w:spacing w:before="0" w:after="0" w:line="240" w:lineRule="auto"/>
        <w:contextualSpacing/>
        <w:jc w:val="center"/>
        <w:rPr>
          <w:rFonts w:ascii="Calibri" w:eastAsia="Calibri" w:hAnsi="Calibri" w:cs="Calibri"/>
          <w:b/>
          <w:sz w:val="24"/>
          <w:szCs w:val="24"/>
        </w:rPr>
      </w:pPr>
    </w:p>
    <w:p>
      <w:pPr>
        <w:spacing w:before="0" w:after="0" w:line="240" w:lineRule="auto"/>
        <w:contextualSpacing/>
        <w:jc w:val="center"/>
        <w:rPr>
          <w:rFonts w:ascii="Calibri" w:eastAsia="Calibri" w:hAnsi="Calibri" w:cs="Calibri"/>
          <w:b/>
          <w:sz w:val="24"/>
          <w:szCs w:val="24"/>
        </w:rPr>
      </w:pPr>
    </w:p>
    <w:p>
      <w:pPr>
        <w:spacing w:before="0" w:after="0" w:line="240" w:lineRule="auto"/>
        <w:contextualSpacing/>
        <w:jc w:val="center"/>
        <w:rPr>
          <w:rFonts w:ascii="Calibri" w:eastAsia="Calibri" w:hAnsi="Calibri" w:cs="Calibri"/>
          <w:b/>
          <w:sz w:val="24"/>
          <w:szCs w:val="24"/>
        </w:rPr>
      </w:pPr>
      <w:r>
        <w:rPr>
          <w:rFonts w:ascii="Calibri" w:eastAsia="Calibri" w:hAnsi="Calibri" w:cs="Calibri"/>
          <w:b/>
          <w:sz w:val="24"/>
          <w:szCs w:val="24"/>
        </w:rPr>
        <w:t>VEREADORA JOELMA FRANCO DA CUNHA</w:t>
      </w:r>
    </w:p>
    <w:p>
      <w:pPr>
        <w:spacing w:before="0" w:after="0" w:line="240" w:lineRule="auto"/>
        <w:contextualSpacing/>
        <w:jc w:val="center"/>
        <w:rPr>
          <w:rFonts w:ascii="Calibri" w:eastAsia="Calibri" w:hAnsi="Calibri" w:cs="Calibri"/>
          <w:sz w:val="24"/>
          <w:szCs w:val="24"/>
        </w:rPr>
      </w:pPr>
      <w:r>
        <w:rPr>
          <w:rFonts w:ascii="Calibri" w:eastAsia="Calibri" w:hAnsi="Calibri" w:cs="Calibri"/>
          <w:sz w:val="24"/>
          <w:szCs w:val="24"/>
        </w:rPr>
        <w:t>Presidente</w:t>
      </w:r>
    </w:p>
    <w:p>
      <w:pPr>
        <w:spacing w:before="0" w:after="0" w:line="240" w:lineRule="auto"/>
        <w:contextualSpacing/>
        <w:jc w:val="center"/>
        <w:rPr>
          <w:rFonts w:ascii="Calibri" w:eastAsia="Calibri" w:hAnsi="Calibri" w:cs="Calibri"/>
          <w:b/>
          <w:sz w:val="24"/>
          <w:szCs w:val="24"/>
          <w:u w:val="single"/>
        </w:rPr>
      </w:pPr>
    </w:p>
    <w:p>
      <w:pPr>
        <w:spacing w:before="0" w:after="0" w:line="240" w:lineRule="auto"/>
        <w:contextualSpacing/>
        <w:jc w:val="center"/>
        <w:rPr>
          <w:rFonts w:ascii="Calibri" w:eastAsia="Calibri" w:hAnsi="Calibri" w:cs="Calibri"/>
          <w:b/>
          <w:sz w:val="24"/>
          <w:szCs w:val="24"/>
          <w:u w:val="single"/>
        </w:rPr>
      </w:pPr>
    </w:p>
    <w:p>
      <w:pPr>
        <w:spacing w:before="0" w:after="0" w:line="240" w:lineRule="auto"/>
        <w:contextualSpacing/>
        <w:jc w:val="center"/>
        <w:rPr>
          <w:rFonts w:ascii="Calibri" w:eastAsia="Calibri" w:hAnsi="Calibri" w:cs="Calibri"/>
          <w:b/>
          <w:sz w:val="24"/>
          <w:szCs w:val="24"/>
          <w:u w:val="single"/>
        </w:rPr>
      </w:pPr>
    </w:p>
    <w:p>
      <w:pPr>
        <w:spacing w:before="0" w:after="0" w:line="240" w:lineRule="auto"/>
        <w:contextualSpacing/>
        <w:jc w:val="center"/>
        <w:rPr>
          <w:rFonts w:ascii="Calibri" w:eastAsia="Calibri" w:hAnsi="Calibri" w:cs="Calibri"/>
          <w:b/>
          <w:sz w:val="24"/>
          <w:szCs w:val="24"/>
          <w:u w:val="single"/>
        </w:rPr>
      </w:pPr>
    </w:p>
    <w:p>
      <w:pPr>
        <w:spacing w:before="0" w:after="0" w:line="240" w:lineRule="auto"/>
        <w:contextualSpacing/>
        <w:jc w:val="center"/>
        <w:rPr>
          <w:rFonts w:ascii="Calibri" w:eastAsia="Calibri" w:hAnsi="Calibri" w:cs="Calibri"/>
          <w:b/>
          <w:sz w:val="24"/>
          <w:szCs w:val="24"/>
          <w:u w:val="single"/>
        </w:rPr>
      </w:pPr>
    </w:p>
    <w:p>
      <w:pPr>
        <w:spacing w:before="0" w:after="0" w:line="240" w:lineRule="auto"/>
        <w:contextualSpacing/>
        <w:jc w:val="center"/>
        <w:rPr>
          <w:rFonts w:ascii="Calibri" w:eastAsia="Calibri" w:hAnsi="Calibri" w:cs="Calibri"/>
          <w:b/>
          <w:sz w:val="24"/>
          <w:szCs w:val="24"/>
          <w:u w:val="single"/>
        </w:rPr>
      </w:pPr>
    </w:p>
    <w:p>
      <w:pPr>
        <w:spacing w:before="0" w:after="0" w:line="240" w:lineRule="auto"/>
        <w:contextualSpacing/>
        <w:jc w:val="center"/>
        <w:rPr>
          <w:rFonts w:ascii="Calibri" w:eastAsia="Calibri" w:hAnsi="Calibri" w:cs="Calibri"/>
          <w:b/>
          <w:sz w:val="24"/>
          <w:szCs w:val="24"/>
          <w:shd w:val="clear" w:color="auto" w:fill="FFFFFF"/>
        </w:rPr>
      </w:pPr>
      <w:r>
        <w:rPr>
          <w:rFonts w:ascii="Calibri" w:eastAsia="Calibri" w:hAnsi="Calibri" w:cs="Calibri"/>
          <w:b/>
          <w:sz w:val="24"/>
          <w:szCs w:val="24"/>
          <w:shd w:val="clear" w:color="auto" w:fill="FFFFFF"/>
        </w:rPr>
        <w:t>VEREADORA DRA. LÚCIA MARIA FERREIRA TENÓRIO</w:t>
      </w:r>
    </w:p>
    <w:p>
      <w:pPr>
        <w:spacing w:before="0" w:after="0" w:line="240" w:lineRule="auto"/>
        <w:contextualSpacing/>
        <w:jc w:val="center"/>
        <w:rPr>
          <w:rFonts w:ascii="Calibri" w:eastAsia="Calibri" w:hAnsi="Calibri" w:cs="Calibri"/>
          <w:sz w:val="24"/>
          <w:szCs w:val="24"/>
        </w:rPr>
      </w:pPr>
      <w:r>
        <w:rPr>
          <w:rFonts w:ascii="Calibri" w:eastAsia="Calibri" w:hAnsi="Calibri" w:cs="Calibri"/>
          <w:sz w:val="24"/>
          <w:szCs w:val="24"/>
        </w:rPr>
        <w:t>Vice-presidente</w:t>
      </w:r>
    </w:p>
    <w:p>
      <w:pPr>
        <w:spacing w:before="0" w:after="0" w:line="240" w:lineRule="auto"/>
        <w:contextualSpacing/>
        <w:rPr>
          <w:rFonts w:ascii="Calibri" w:eastAsia="Calibri" w:hAnsi="Calibri" w:cs="Calibri"/>
          <w:b/>
          <w:sz w:val="24"/>
          <w:szCs w:val="24"/>
          <w:u w:val="single"/>
        </w:rPr>
      </w:pPr>
    </w:p>
    <w:p>
      <w:pPr>
        <w:spacing w:before="0" w:after="0" w:line="240" w:lineRule="auto"/>
        <w:contextualSpacing/>
        <w:rPr>
          <w:rFonts w:ascii="Calibri" w:eastAsia="Calibri" w:hAnsi="Calibri" w:cs="Calibri"/>
          <w:b/>
          <w:sz w:val="24"/>
          <w:szCs w:val="24"/>
          <w:u w:val="single"/>
        </w:rPr>
      </w:pPr>
    </w:p>
    <w:p>
      <w:pPr>
        <w:spacing w:before="0" w:after="0" w:line="240" w:lineRule="auto"/>
        <w:contextualSpacing/>
        <w:rPr>
          <w:rFonts w:ascii="Calibri" w:eastAsia="Calibri" w:hAnsi="Calibri" w:cs="Calibri"/>
          <w:b/>
          <w:sz w:val="24"/>
          <w:szCs w:val="24"/>
          <w:u w:val="single"/>
        </w:rPr>
      </w:pPr>
    </w:p>
    <w:p>
      <w:pPr>
        <w:spacing w:before="0" w:after="0" w:line="240" w:lineRule="auto"/>
        <w:contextualSpacing/>
        <w:rPr>
          <w:rFonts w:ascii="Calibri" w:eastAsia="Calibri" w:hAnsi="Calibri" w:cs="Calibri"/>
          <w:b/>
          <w:sz w:val="24"/>
          <w:szCs w:val="24"/>
          <w:u w:val="single"/>
        </w:rPr>
      </w:pPr>
    </w:p>
    <w:p>
      <w:pPr>
        <w:spacing w:before="0" w:after="0" w:line="240" w:lineRule="auto"/>
        <w:contextualSpacing/>
        <w:rPr>
          <w:rFonts w:ascii="Calibri" w:eastAsia="Calibri" w:hAnsi="Calibri" w:cs="Calibri"/>
          <w:b/>
          <w:sz w:val="24"/>
          <w:szCs w:val="24"/>
          <w:u w:val="single"/>
        </w:rPr>
      </w:pPr>
    </w:p>
    <w:p>
      <w:pPr>
        <w:spacing w:before="0" w:after="0" w:line="240" w:lineRule="auto"/>
        <w:contextualSpacing/>
        <w:rPr>
          <w:rFonts w:ascii="Calibri" w:eastAsia="Calibri" w:hAnsi="Calibri" w:cs="Calibri"/>
          <w:b/>
          <w:sz w:val="24"/>
          <w:szCs w:val="24"/>
          <w:u w:val="single"/>
        </w:rPr>
      </w:pPr>
    </w:p>
    <w:p>
      <w:pPr>
        <w:spacing w:before="0" w:after="0" w:line="240" w:lineRule="auto"/>
        <w:contextualSpacing/>
        <w:jc w:val="center"/>
        <w:rPr>
          <w:rFonts w:ascii="Calibri" w:eastAsia="Calibri" w:hAnsi="Calibri" w:cs="Calibri"/>
          <w:b/>
          <w:sz w:val="24"/>
          <w:szCs w:val="24"/>
        </w:rPr>
      </w:pPr>
      <w:r>
        <w:rPr>
          <w:rFonts w:ascii="Calibri" w:eastAsia="Calibri" w:hAnsi="Calibri" w:cs="Calibri"/>
          <w:b/>
          <w:sz w:val="24"/>
          <w:szCs w:val="24"/>
        </w:rPr>
        <w:t>VEREADOR MÁRCIO EVANDRO RIBEIRO</w:t>
      </w:r>
    </w:p>
    <w:p>
      <w:pPr>
        <w:spacing w:before="0" w:after="0" w:line="240" w:lineRule="auto"/>
        <w:contextualSpacing/>
        <w:jc w:val="center"/>
        <w:rPr>
          <w:rFonts w:ascii="Calibri" w:eastAsia="Calibri" w:hAnsi="Calibri" w:cs="Calibri"/>
          <w:b w:val="0"/>
          <w:bCs w:val="0"/>
          <w:i w:val="0"/>
          <w:caps w:val="0"/>
          <w:smallCaps w:val="0"/>
          <w:strike w:val="0"/>
          <w:dstrike w:val="0"/>
          <w:color w:val="000000"/>
          <w:sz w:val="24"/>
          <w:szCs w:val="24"/>
          <w:u w:val="none"/>
          <w:effect w:val="none"/>
          <w:shd w:val="clear" w:color="auto" w:fill="FFFFFF"/>
        </w:rPr>
      </w:pPr>
      <w:r>
        <w:rPr>
          <w:rFonts w:ascii="Calibri" w:eastAsia="Calibri" w:hAnsi="Calibri" w:cs="Calibri"/>
          <w:b w:val="0"/>
          <w:bCs w:val="0"/>
          <w:i w:val="0"/>
          <w:caps w:val="0"/>
          <w:smallCaps w:val="0"/>
          <w:strike w:val="0"/>
          <w:dstrike w:val="0"/>
          <w:color w:val="000000"/>
          <w:sz w:val="24"/>
          <w:szCs w:val="24"/>
          <w:u w:val="none"/>
          <w:effect w:val="none"/>
          <w:shd w:val="clear" w:color="auto" w:fill="FFFFFF"/>
        </w:rPr>
        <w:t>Membro</w:t>
      </w: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Bookman Old Style" w:hAnsi="Bookman Old Style"/>
        <w:b/>
        <w:sz w:val="18"/>
      </w:rPr>
    </w:pPr>
    <w:r>
      <w:rPr>
        <w:rFonts w:ascii="Bookman Old Style" w:hAnsi="Bookman Old Style"/>
        <w:b/>
        <w:sz w:val="18"/>
      </w:rPr>
      <w:fldChar w:fldCharType="begin"/>
    </w:r>
    <w:r>
      <w:rPr>
        <w:rFonts w:ascii="Bookman Old Style" w:hAnsi="Bookman Old Style"/>
        <w:b/>
        <w:sz w:val="18"/>
      </w:rPr>
      <w:instrText xml:space="preserve"> PAGE </w:instrText>
    </w:r>
    <w:r>
      <w:rPr>
        <w:rFonts w:ascii="Bookman Old Style" w:hAnsi="Bookman Old Style"/>
        <w:b/>
        <w:sz w:val="18"/>
      </w:rPr>
      <w:fldChar w:fldCharType="separate"/>
    </w:r>
    <w:r>
      <w:rPr>
        <w:rFonts w:ascii="Bookman Old Style" w:hAnsi="Bookman Old Style"/>
        <w:b/>
        <w:sz w:val="18"/>
      </w:rPr>
      <w:t>6</w:t>
    </w:r>
    <w:r>
      <w:rPr>
        <w:rFonts w:ascii="Bookman Old Style" w:hAnsi="Bookman Old Style"/>
        <w:b/>
        <w:sz w:val="18"/>
      </w:rPr>
      <w:fldChar w:fldCharType="end"/>
    </w:r>
    <w:r>
      <w:rPr>
        <w:rFonts w:ascii="Bookman Old Style" w:hAnsi="Bookman Old Style"/>
        <w:b/>
        <w:sz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99169"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p>
  <w:p>
    <w:pPr>
      <w:pStyle w:val="Header"/>
      <w:tabs>
        <w:tab w:val="clear" w:pos="4419"/>
        <w:tab w:val="right" w:pos="7513"/>
        <w:tab w:val="clear" w:pos="8838"/>
      </w:tabs>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9049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p>
  <w:p>
    <w:pPr>
      <w:pStyle w:val="Header"/>
      <w:tabs>
        <w:tab w:val="clear" w:pos="4419"/>
        <w:tab w:val="right" w:pos="7513"/>
        <w:tab w:val="clear" w:pos="8838"/>
      </w:tabs>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character" w:customStyle="1" w:styleId="LinkdaInternet">
    <w:name w:val="Link da Internet"/>
    <w:basedOn w:val="DefaultParagraphFont"/>
    <w:rsid w:val="00223E3B"/>
    <w:rPr>
      <w:color w:val="0563C1" w:themeColor="hyperlink"/>
      <w:u w:val="single"/>
    </w:rPr>
  </w:style>
  <w:style w:type="character" w:customStyle="1" w:styleId="MenoPendente1">
    <w:name w:val="Menção Pendente1"/>
    <w:basedOn w:val="DefaultParagraphFont"/>
    <w:uiPriority w:val="99"/>
    <w:semiHidden/>
    <w:unhideWhenUsed/>
    <w:qFormat/>
    <w:rsid w:val="00223E3B"/>
    <w:rPr>
      <w:color w:val="605E5C"/>
      <w:shd w:val="clear" w:color="auto" w:fill="E1DFDD"/>
    </w:rPr>
  </w:style>
  <w:style w:type="character" w:customStyle="1" w:styleId="apple-tab-span">
    <w:name w:val="apple-tab-span"/>
    <w:basedOn w:val="DefaultParagraphFont"/>
    <w:qFormat/>
    <w:rsid w:val="005101CC"/>
  </w:style>
  <w:style w:type="character" w:customStyle="1" w:styleId="Smbolosdenumerao">
    <w:name w:val="Símbolos de numeração"/>
    <w:qFormat/>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0">
    <w:name w:val="caption"/>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DD6D26"/>
    <w:rPr>
      <w:rFonts w:ascii="Segoe UI" w:hAnsi="Segoe UI" w:cs="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styleId="ListParagraph">
    <w:name w:val="List Paragraph"/>
    <w:basedOn w:val="Normal"/>
    <w:uiPriority w:val="34"/>
    <w:qFormat/>
    <w:rsid w:val="008C3EBA"/>
    <w:pPr>
      <w:spacing w:before="0" w:after="0"/>
      <w:ind w:left="720" w:firstLine="0"/>
      <w:contextualSpacing/>
    </w:pPr>
  </w:style>
  <w:style w:type="paragraph" w:styleId="NormalWeb">
    <w:name w:val="Normal (Web)"/>
    <w:basedOn w:val="Normal"/>
    <w:uiPriority w:val="99"/>
    <w:unhideWhenUsed/>
    <w:qFormat/>
    <w:rsid w:val="005101CC"/>
    <w:pPr>
      <w:spacing w:beforeAutospacing="1" w:afterAutospacing="1"/>
    </w:pPr>
    <w:rPr>
      <w:sz w:val="24"/>
      <w:szCs w:val="24"/>
    </w:rPr>
  </w:style>
  <w:style w:type="paragraph" w:customStyle="1" w:styleId="Textoembloco1">
    <w:name w:val="Texto em bloco1"/>
    <w:basedOn w:val="Normal"/>
    <w:qFormat/>
    <w:rsid w:val="00ED0D92"/>
    <w:pPr>
      <w:ind w:left="-709" w:right="-943" w:firstLine="0"/>
      <w:jc w:val="both"/>
    </w:pPr>
    <w:rPr>
      <w:sz w:val="22"/>
      <w:lang w:eastAsia="ar-SA"/>
    </w:rPr>
  </w:style>
  <w:style w:type="paragraph" w:customStyle="1" w:styleId="Contedodoquadro">
    <w:name w:val="Conteúdo do quadro"/>
    <w:basedOn w:val="Normal"/>
    <w:qFormat/>
  </w:style>
  <w:style w:type="table" w:styleId="TableGrid">
    <w:name w:val="Table Grid"/>
    <w:basedOn w:val="TableNormal"/>
    <w:rsid w:val="00DF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DB31-E583-4DB5-8F1E-BF8E10DA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16375</TotalTime>
  <Pages>6</Pages>
  <Words>1196</Words>
  <Characters>6758</Characters>
  <Application>Microsoft Office Word</Application>
  <DocSecurity>0</DocSecurity>
  <Lines>0</Lines>
  <Paragraphs>74</Paragraphs>
  <ScaleCrop>false</ScaleCrop>
  <Company>Camara Municipal</Company>
  <LinksUpToDate>false</LinksUpToDate>
  <CharactersWithSpaces>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137</cp:revision>
  <cp:lastPrinted>2022-10-13T10:32:24Z</cp:lastPrinted>
  <dcterms:created xsi:type="dcterms:W3CDTF">2022-02-17T15:51:00Z</dcterms:created>
  <dcterms:modified xsi:type="dcterms:W3CDTF">2022-11-07T14:09:12Z</dcterms:modified>
  <dc:language>pt-BR</dc:language>
</cp:coreProperties>
</file>