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tabs>
          <w:tab w:val="clear" w:pos="709"/>
          <w:tab w:val="left" w:pos="2835"/>
        </w:tabs>
        <w:spacing w:line="360" w:lineRule="auto"/>
        <w:jc w:val="both"/>
        <w:rPr>
          <w:rFonts w:ascii="Arial" w:hAnsi="Arial" w:cs="Arial"/>
          <w:sz w:val="24"/>
          <w:szCs w:val="24"/>
        </w:rPr>
      </w:pPr>
    </w:p>
    <w:p>
      <w:pPr>
        <w:tabs>
          <w:tab w:val="clear" w:pos="709"/>
          <w:tab w:val="left" w:pos="2835"/>
        </w:tabs>
        <w:spacing w:line="360" w:lineRule="auto"/>
        <w:jc w:val="center"/>
        <w:rPr>
          <w:rFonts w:ascii="Arial" w:hAnsi="Arial" w:cs="Arial"/>
          <w:sz w:val="24"/>
          <w:szCs w:val="24"/>
        </w:rPr>
      </w:pPr>
      <w:r>
        <w:rPr>
          <w:rFonts w:ascii="Arial" w:hAnsi="Arial" w:cs="Arial"/>
          <w:b/>
          <w:sz w:val="24"/>
          <w:szCs w:val="24"/>
        </w:rPr>
        <w:t>PROJETO DE LEI Nº  , DE 2022.</w:t>
      </w:r>
    </w:p>
    <w:p>
      <w:pPr>
        <w:pStyle w:val="PlainText"/>
        <w:spacing w:line="360" w:lineRule="auto"/>
        <w:ind w:firstLine="709"/>
        <w:jc w:val="both"/>
        <w:rPr>
          <w:rFonts w:ascii="Arial" w:hAnsi="Arial" w:cs="Arial"/>
          <w:sz w:val="24"/>
          <w:szCs w:val="24"/>
        </w:rPr>
      </w:pPr>
      <w:bookmarkStart w:id="0" w:name="_GoBack"/>
      <w:bookmarkEnd w:id="0"/>
    </w:p>
    <w:p>
      <w:pPr>
        <w:pStyle w:val="PlainText"/>
        <w:spacing w:line="360" w:lineRule="auto"/>
        <w:ind w:firstLine="709"/>
        <w:jc w:val="both"/>
        <w:rPr>
          <w:rFonts w:ascii="Arial" w:hAnsi="Arial" w:cs="Arial"/>
          <w:sz w:val="24"/>
          <w:szCs w:val="24"/>
        </w:rPr>
      </w:pPr>
    </w:p>
    <w:p>
      <w:pPr>
        <w:pStyle w:val="PlainText"/>
        <w:spacing w:line="360" w:lineRule="auto"/>
        <w:ind w:firstLine="709"/>
        <w:jc w:val="both"/>
        <w:rPr>
          <w:rFonts w:ascii="Arial" w:hAnsi="Arial" w:cs="Arial"/>
          <w:b/>
          <w:i/>
          <w:sz w:val="24"/>
          <w:szCs w:val="24"/>
        </w:rPr>
      </w:pPr>
      <w:r>
        <w:rPr>
          <w:rFonts w:ascii="Arial" w:hAnsi="Arial" w:cs="Arial"/>
          <w:b/>
          <w:i/>
          <w:sz w:val="24"/>
          <w:szCs w:val="24"/>
        </w:rPr>
        <w:t xml:space="preserve">                    </w:t>
      </w:r>
      <w:r>
        <w:rPr>
          <w:rFonts w:ascii="Arial" w:hAnsi="Arial" w:cs="Arial"/>
          <w:b/>
          <w:i/>
          <w:sz w:val="24"/>
          <w:szCs w:val="24"/>
        </w:rPr>
        <w:t>DÁ DENOMINAÇÃO OFICIAL À RUA 0</w:t>
      </w:r>
      <w:r>
        <w:rPr>
          <w:rFonts w:ascii="Arial" w:hAnsi="Arial" w:cs="Arial"/>
          <w:b/>
          <w:i/>
          <w:sz w:val="24"/>
          <w:szCs w:val="24"/>
        </w:rPr>
        <w:t>5</w:t>
      </w:r>
      <w:r>
        <w:rPr>
          <w:rFonts w:ascii="Arial" w:hAnsi="Arial" w:cs="Arial"/>
          <w:b/>
          <w:i/>
          <w:sz w:val="24"/>
          <w:szCs w:val="24"/>
        </w:rPr>
        <w:t xml:space="preserve"> DO LOTEAMENTO </w:t>
      </w:r>
      <w:r>
        <w:rPr>
          <w:rFonts w:ascii="Arial" w:hAnsi="Arial" w:cs="Arial"/>
          <w:b/>
          <w:i/>
          <w:sz w:val="24"/>
          <w:szCs w:val="24"/>
        </w:rPr>
        <w:t>DOMÊNICO BIANCHI</w:t>
      </w:r>
      <w:r>
        <w:rPr>
          <w:rFonts w:ascii="Arial" w:hAnsi="Arial" w:cs="Arial"/>
          <w:b/>
          <w:i/>
          <w:sz w:val="24"/>
          <w:szCs w:val="24"/>
        </w:rPr>
        <w:t xml:space="preserve">, LOCALIZADO NO BAIRRO DO </w:t>
      </w:r>
      <w:r>
        <w:rPr>
          <w:rFonts w:ascii="Arial" w:hAnsi="Arial" w:cs="Arial"/>
          <w:b/>
          <w:i/>
          <w:sz w:val="24"/>
          <w:szCs w:val="24"/>
        </w:rPr>
        <w:t>TUCURA</w:t>
      </w:r>
      <w:r>
        <w:rPr>
          <w:rFonts w:ascii="Arial" w:hAnsi="Arial" w:cs="Arial"/>
          <w:b/>
          <w:i/>
          <w:sz w:val="24"/>
          <w:szCs w:val="24"/>
        </w:rPr>
        <w:t xml:space="preserve"> DE ”RUA CELESTE HELENA DE OLIVEIRA REZENDE”.</w:t>
      </w:r>
    </w:p>
    <w:p>
      <w:pPr>
        <w:pStyle w:val="PlainText"/>
        <w:spacing w:line="360" w:lineRule="auto"/>
        <w:jc w:val="both"/>
        <w:rPr>
          <w:rFonts w:ascii="Arial" w:hAnsi="Arial" w:cs="Arial"/>
          <w:sz w:val="24"/>
          <w:szCs w:val="24"/>
        </w:rPr>
      </w:pPr>
    </w:p>
    <w:p>
      <w:pPr>
        <w:pStyle w:val="PlainText"/>
        <w:spacing w:line="360" w:lineRule="auto"/>
        <w:jc w:val="both"/>
        <w:rPr>
          <w:rFonts w:ascii="Arial" w:hAnsi="Arial" w:cs="Arial"/>
          <w:sz w:val="24"/>
          <w:szCs w:val="24"/>
        </w:rPr>
      </w:pPr>
    </w:p>
    <w:p>
      <w:pPr>
        <w:pStyle w:val="PlainText"/>
        <w:spacing w:line="360" w:lineRule="auto"/>
        <w:ind w:left="2127" w:firstLine="0"/>
        <w:jc w:val="both"/>
        <w:rPr>
          <w:rFonts w:ascii="Arial" w:hAnsi="Arial" w:cs="Arial"/>
          <w:sz w:val="24"/>
          <w:szCs w:val="24"/>
        </w:rPr>
      </w:pPr>
      <w:r>
        <w:rPr>
          <w:rFonts w:ascii="Arial" w:hAnsi="Arial" w:cs="Arial"/>
          <w:sz w:val="24"/>
          <w:szCs w:val="24"/>
        </w:rPr>
        <w:t>A CÂMARA MUNICIPAL DE MOGI MIRIM APROVA:</w:t>
      </w:r>
    </w:p>
    <w:p>
      <w:pPr>
        <w:pStyle w:val="PlainText"/>
        <w:spacing w:line="360" w:lineRule="auto"/>
        <w:jc w:val="both"/>
        <w:rPr>
          <w:rFonts w:ascii="Arial" w:hAnsi="Arial" w:cs="Arial"/>
          <w:sz w:val="24"/>
          <w:szCs w:val="24"/>
        </w:rPr>
      </w:pPr>
    </w:p>
    <w:p>
      <w:pPr>
        <w:pStyle w:val="PlainText"/>
        <w:spacing w:line="360" w:lineRule="auto"/>
        <w:jc w:val="both"/>
        <w:rPr>
          <w:rFonts w:ascii="Arial" w:hAnsi="Arial" w:cs="Arial"/>
          <w:sz w:val="24"/>
          <w:szCs w:val="24"/>
        </w:rPr>
      </w:pPr>
    </w:p>
    <w:p>
      <w:pPr>
        <w:pStyle w:val="PlainText"/>
        <w:spacing w:line="360" w:lineRule="auto"/>
        <w:ind w:firstLine="2127"/>
        <w:jc w:val="both"/>
        <w:rPr>
          <w:rFonts w:ascii="Arial" w:hAnsi="Arial" w:cs="Arial"/>
          <w:sz w:val="24"/>
          <w:szCs w:val="24"/>
        </w:rPr>
      </w:pPr>
      <w:r>
        <w:rPr>
          <w:rFonts w:ascii="Arial" w:hAnsi="Arial" w:cs="Arial"/>
          <w:sz w:val="24"/>
          <w:szCs w:val="24"/>
        </w:rPr>
        <w:t>Art. 1º – Á Rua 0</w:t>
      </w:r>
      <w:r>
        <w:rPr>
          <w:rFonts w:ascii="Arial" w:hAnsi="Arial" w:cs="Arial"/>
          <w:sz w:val="24"/>
          <w:szCs w:val="24"/>
        </w:rPr>
        <w:t>5</w:t>
      </w:r>
      <w:r>
        <w:rPr>
          <w:rFonts w:ascii="Arial" w:hAnsi="Arial" w:cs="Arial"/>
          <w:sz w:val="24"/>
          <w:szCs w:val="24"/>
        </w:rPr>
        <w:t xml:space="preserve"> do loteamento </w:t>
      </w:r>
      <w:r>
        <w:rPr>
          <w:rFonts w:ascii="Arial" w:hAnsi="Arial" w:cs="Arial"/>
          <w:sz w:val="24"/>
          <w:szCs w:val="24"/>
        </w:rPr>
        <w:t>Domênico Binachi</w:t>
      </w:r>
      <w:r>
        <w:rPr>
          <w:rFonts w:ascii="Arial" w:hAnsi="Arial" w:cs="Arial"/>
          <w:sz w:val="24"/>
          <w:szCs w:val="24"/>
        </w:rPr>
        <w:t xml:space="preserve">, localizada no bairro do </w:t>
      </w:r>
      <w:r>
        <w:rPr>
          <w:rFonts w:ascii="Arial" w:hAnsi="Arial" w:cs="Arial"/>
          <w:sz w:val="24"/>
          <w:szCs w:val="24"/>
        </w:rPr>
        <w:t xml:space="preserve">Tucura </w:t>
      </w:r>
      <w:r>
        <w:rPr>
          <w:rFonts w:ascii="Arial" w:hAnsi="Arial" w:cs="Arial"/>
          <w:sz w:val="24"/>
          <w:szCs w:val="24"/>
        </w:rPr>
        <w:t xml:space="preserve">e passa a denominar-se de </w:t>
      </w:r>
      <w:r>
        <w:rPr>
          <w:rFonts w:ascii="Arial" w:hAnsi="Arial" w:cs="Arial"/>
          <w:b/>
          <w:i/>
          <w:sz w:val="24"/>
          <w:szCs w:val="24"/>
        </w:rPr>
        <w:t>”RUA CELESTE HELENA DE OLIVEIRA REZENDE”</w:t>
      </w:r>
      <w:r>
        <w:rPr>
          <w:rFonts w:ascii="Arial" w:hAnsi="Arial" w:cs="Arial"/>
          <w:sz w:val="24"/>
          <w:szCs w:val="24"/>
        </w:rPr>
        <w:t>.</w:t>
      </w:r>
    </w:p>
    <w:p>
      <w:pPr>
        <w:pStyle w:val="PlainText"/>
        <w:spacing w:line="360" w:lineRule="auto"/>
        <w:ind w:firstLine="2127"/>
        <w:jc w:val="both"/>
        <w:rPr>
          <w:rFonts w:ascii="Arial" w:hAnsi="Arial" w:cs="Arial"/>
          <w:sz w:val="24"/>
          <w:szCs w:val="24"/>
        </w:rPr>
      </w:pPr>
    </w:p>
    <w:p>
      <w:pPr>
        <w:pStyle w:val="PlainText"/>
        <w:spacing w:line="360" w:lineRule="auto"/>
        <w:ind w:left="1418" w:firstLine="709"/>
        <w:jc w:val="both"/>
        <w:rPr>
          <w:rFonts w:ascii="Arial" w:hAnsi="Arial" w:cs="Arial"/>
          <w:sz w:val="24"/>
          <w:szCs w:val="24"/>
        </w:rPr>
      </w:pPr>
      <w:r>
        <w:rPr>
          <w:rFonts w:ascii="Arial" w:hAnsi="Arial" w:cs="Arial"/>
          <w:sz w:val="24"/>
          <w:szCs w:val="24"/>
        </w:rPr>
        <w:t>Art. 2º – Está lei entrará em vigor na data de sua publicação.</w:t>
      </w:r>
    </w:p>
    <w:p>
      <w:pPr>
        <w:pStyle w:val="PlainText"/>
        <w:spacing w:line="360" w:lineRule="auto"/>
        <w:jc w:val="both"/>
        <w:rPr>
          <w:rFonts w:ascii="Arial" w:hAnsi="Arial" w:cs="Arial"/>
          <w:sz w:val="24"/>
          <w:szCs w:val="24"/>
        </w:rPr>
      </w:pPr>
    </w:p>
    <w:p>
      <w:pPr>
        <w:pStyle w:val="PlainText"/>
        <w:spacing w:line="360" w:lineRule="auto"/>
        <w:ind w:left="1418" w:firstLine="709"/>
        <w:jc w:val="both"/>
        <w:rPr>
          <w:rFonts w:ascii="Arial" w:hAnsi="Arial" w:cs="Arial"/>
          <w:sz w:val="24"/>
          <w:szCs w:val="24"/>
        </w:rPr>
      </w:pPr>
      <w:r>
        <w:rPr>
          <w:rFonts w:ascii="Arial" w:hAnsi="Arial" w:cs="Arial"/>
          <w:sz w:val="24"/>
          <w:szCs w:val="24"/>
        </w:rPr>
        <w:t>Art. 3º – Revogam-se às disposições em contrário.</w:t>
      </w:r>
    </w:p>
    <w:p>
      <w:pPr>
        <w:pStyle w:val="PlainText"/>
        <w:spacing w:line="360" w:lineRule="auto"/>
        <w:ind w:left="1418" w:firstLine="709"/>
        <w:jc w:val="both"/>
        <w:rPr>
          <w:rFonts w:ascii="Arial" w:hAnsi="Arial" w:cs="Arial"/>
          <w:sz w:val="24"/>
          <w:szCs w:val="24"/>
        </w:rPr>
      </w:pPr>
    </w:p>
    <w:p>
      <w:pPr>
        <w:pStyle w:val="PlainText"/>
        <w:spacing w:line="360" w:lineRule="auto"/>
        <w:jc w:val="both"/>
        <w:rPr>
          <w:rFonts w:ascii="Arial" w:hAnsi="Arial" w:cs="Arial"/>
          <w:sz w:val="24"/>
          <w:szCs w:val="24"/>
        </w:rPr>
      </w:pPr>
    </w:p>
    <w:p>
      <w:pPr>
        <w:pStyle w:val="PlainText"/>
        <w:spacing w:line="360" w:lineRule="auto"/>
        <w:jc w:val="both"/>
        <w:rPr>
          <w:rFonts w:ascii="Arial" w:hAnsi="Arial" w:cs="Arial"/>
          <w:sz w:val="24"/>
          <w:szCs w:val="24"/>
        </w:rPr>
      </w:pPr>
    </w:p>
    <w:p>
      <w:pPr>
        <w:spacing w:line="360" w:lineRule="auto"/>
        <w:ind w:firstLine="567"/>
        <w:rPr>
          <w:rFonts w:ascii="Arial" w:hAnsi="Arial" w:cs="Arial"/>
          <w:b/>
          <w:sz w:val="24"/>
          <w:szCs w:val="24"/>
        </w:rPr>
      </w:pPr>
      <w:r>
        <w:rPr>
          <w:rFonts w:ascii="Arial" w:hAnsi="Arial" w:cs="Arial"/>
          <w:b/>
          <w:sz w:val="24"/>
          <w:szCs w:val="24"/>
        </w:rPr>
        <w:t xml:space="preserve">Sala das Sessões “Vereador Santo Róttoli”, em </w:t>
      </w:r>
      <w:r>
        <w:rPr>
          <w:rFonts w:ascii="Arial" w:hAnsi="Arial" w:cs="Arial"/>
          <w:b/>
          <w:sz w:val="24"/>
          <w:szCs w:val="24"/>
        </w:rPr>
        <w:t>25</w:t>
      </w:r>
      <w:r>
        <w:rPr>
          <w:rFonts w:ascii="Arial" w:hAnsi="Arial" w:cs="Arial"/>
          <w:b/>
          <w:sz w:val="24"/>
          <w:szCs w:val="24"/>
        </w:rPr>
        <w:t xml:space="preserve"> de </w:t>
      </w:r>
      <w:r>
        <w:rPr>
          <w:rFonts w:ascii="Arial" w:hAnsi="Arial" w:cs="Arial"/>
          <w:b/>
          <w:sz w:val="24"/>
          <w:szCs w:val="24"/>
        </w:rPr>
        <w:t>novem</w:t>
      </w:r>
      <w:r>
        <w:rPr>
          <w:rFonts w:ascii="Arial" w:hAnsi="Arial" w:cs="Arial"/>
          <w:b/>
          <w:sz w:val="24"/>
          <w:szCs w:val="24"/>
        </w:rPr>
        <w:t>bro de 2022.</w:t>
      </w:r>
    </w:p>
    <w:p>
      <w:pPr>
        <w:spacing w:line="360" w:lineRule="auto"/>
        <w:ind w:firstLine="567"/>
        <w:rPr>
          <w:rFonts w:ascii="Arial" w:hAnsi="Arial" w:cs="Arial"/>
          <w:sz w:val="24"/>
          <w:szCs w:val="24"/>
        </w:rPr>
      </w:pPr>
    </w:p>
    <w:p>
      <w:pPr>
        <w:spacing w:line="360" w:lineRule="auto"/>
        <w:ind w:firstLine="567"/>
        <w:rPr>
          <w:rFonts w:ascii="Arial" w:hAnsi="Arial" w:cs="Arial"/>
          <w:sz w:val="24"/>
          <w:szCs w:val="24"/>
        </w:rPr>
      </w:pPr>
    </w:p>
    <w:p>
      <w:pPr>
        <w:spacing w:line="360" w:lineRule="auto"/>
        <w:ind w:firstLine="567"/>
        <w:rPr>
          <w:rFonts w:ascii="Arial" w:hAnsi="Arial" w:cs="Arial"/>
          <w:sz w:val="24"/>
          <w:szCs w:val="24"/>
        </w:rPr>
      </w:pPr>
    </w:p>
    <w:p>
      <w:pPr>
        <w:spacing w:line="360" w:lineRule="auto"/>
        <w:ind w:firstLine="567"/>
        <w:rPr>
          <w:rFonts w:ascii="Arial" w:hAnsi="Arial" w:cs="Arial"/>
          <w:sz w:val="24"/>
          <w:szCs w:val="24"/>
        </w:rPr>
      </w:pPr>
    </w:p>
    <w:p>
      <w:pPr>
        <w:spacing w:line="360" w:lineRule="auto"/>
        <w:rPr>
          <w:rFonts w:ascii="Arial" w:hAnsi="Arial" w:cs="Arial"/>
          <w:sz w:val="24"/>
          <w:szCs w:val="24"/>
        </w:rPr>
      </w:pPr>
    </w:p>
    <w:p>
      <w:pPr>
        <w:spacing w:line="360" w:lineRule="auto"/>
        <w:jc w:val="center"/>
        <w:rPr>
          <w:rFonts w:ascii="Arial" w:hAnsi="Arial" w:cs="Arial"/>
          <w:b/>
          <w:sz w:val="24"/>
          <w:szCs w:val="24"/>
        </w:rPr>
      </w:pPr>
      <w:r>
        <w:rPr>
          <w:rFonts w:ascii="Arial" w:hAnsi="Arial" w:cs="Arial"/>
          <w:b/>
          <w:sz w:val="24"/>
          <w:szCs w:val="24"/>
        </w:rPr>
        <w:t>VEREADOR LUIS ROBERTO TAVARES</w:t>
      </w:r>
    </w:p>
    <w:p>
      <w:pPr>
        <w:spacing w:line="360" w:lineRule="auto"/>
        <w:jc w:val="center"/>
        <w:rPr>
          <w:rFonts w:ascii="Arial" w:hAnsi="Arial" w:cs="Arial"/>
          <w:b/>
          <w:sz w:val="24"/>
          <w:szCs w:val="24"/>
        </w:rPr>
      </w:pPr>
    </w:p>
    <w:p>
      <w:pPr>
        <w:spacing w:line="360" w:lineRule="auto"/>
        <w:jc w:val="center"/>
        <w:rPr>
          <w:rFonts w:ascii="Arial" w:hAnsi="Arial" w:cs="Arial"/>
          <w:b/>
          <w:sz w:val="24"/>
          <w:szCs w:val="24"/>
        </w:rPr>
      </w:pPr>
    </w:p>
    <w:p>
      <w:pPr>
        <w:spacing w:line="360" w:lineRule="auto"/>
        <w:jc w:val="center"/>
        <w:rPr>
          <w:rFonts w:ascii="Arial" w:hAnsi="Arial" w:cs="Arial"/>
          <w:b/>
          <w:sz w:val="24"/>
          <w:szCs w:val="24"/>
        </w:rPr>
      </w:pPr>
    </w:p>
    <w:p>
      <w:pPr>
        <w:spacing w:line="360" w:lineRule="auto"/>
        <w:jc w:val="center"/>
        <w:rPr>
          <w:rFonts w:ascii="Arial" w:hAnsi="Arial" w:cs="Arial"/>
          <w:b/>
          <w:sz w:val="24"/>
          <w:szCs w:val="24"/>
        </w:rPr>
      </w:pPr>
    </w:p>
    <w:p>
      <w:pPr>
        <w:spacing w:line="360" w:lineRule="auto"/>
        <w:jc w:val="center"/>
        <w:rPr>
          <w:rFonts w:ascii="Arial" w:hAnsi="Arial" w:cs="Arial"/>
          <w:b/>
          <w:sz w:val="24"/>
          <w:szCs w:val="24"/>
        </w:rPr>
      </w:pPr>
    </w:p>
    <w:p>
      <w:pPr>
        <w:spacing w:line="360" w:lineRule="auto"/>
        <w:jc w:val="right"/>
      </w:pPr>
      <w:r>
        <w:rPr>
          <w:rFonts w:ascii="Arial" w:hAnsi="Arial" w:cs="Arial"/>
          <w:b/>
          <w:sz w:val="24"/>
          <w:szCs w:val="24"/>
        </w:rPr>
        <w:t>JUSTIFICATIVA</w:t>
      </w:r>
    </w:p>
    <w:p>
      <w:pPr>
        <w:spacing w:line="360" w:lineRule="auto"/>
        <w:jc w:val="center"/>
        <w:rPr>
          <w:rFonts w:ascii="Arial" w:hAnsi="Arial" w:cs="Arial"/>
          <w:b/>
          <w:sz w:val="24"/>
          <w:szCs w:val="24"/>
        </w:rPr>
      </w:pPr>
    </w:p>
    <w:p>
      <w:pPr>
        <w:spacing w:line="360" w:lineRule="auto"/>
        <w:jc w:val="center"/>
        <w:rPr>
          <w:rFonts w:ascii="Arial" w:hAnsi="Arial" w:cs="Arial"/>
          <w:b/>
          <w:sz w:val="24"/>
          <w:szCs w:val="24"/>
        </w:rPr>
      </w:pPr>
    </w:p>
    <w:p>
      <w:pPr>
        <w:spacing w:line="360" w:lineRule="auto"/>
        <w:jc w:val="center"/>
        <w:rPr>
          <w:rFonts w:ascii="Arial" w:hAnsi="Arial" w:cs="Arial"/>
          <w:b/>
          <w:sz w:val="24"/>
          <w:szCs w:val="24"/>
        </w:rPr>
      </w:pPr>
    </w:p>
    <w:p>
      <w:pPr>
        <w:pStyle w:val="PlainText"/>
        <w:spacing w:before="57" w:after="57" w:line="360" w:lineRule="auto"/>
        <w:ind w:firstLine="2127"/>
        <w:jc w:val="both"/>
        <w:rPr>
          <w:rFonts w:ascii="Arial" w:hAnsi="Arial"/>
          <w:b w:val="0"/>
          <w:bCs w:val="0"/>
          <w:i w:val="0"/>
          <w:iCs w:val="0"/>
          <w:sz w:val="24"/>
          <w:szCs w:val="24"/>
        </w:rPr>
      </w:pPr>
      <w:r>
        <w:rPr>
          <w:rFonts w:ascii="Arial" w:hAnsi="Arial" w:cs="Arial"/>
          <w:b w:val="0"/>
          <w:bCs w:val="0"/>
          <w:i w:val="0"/>
          <w:iCs w:val="0"/>
          <w:sz w:val="24"/>
          <w:szCs w:val="24"/>
        </w:rPr>
        <w:t xml:space="preserve">Celeste Helena de Oliveira Rezende, nasceu em 25 de setembro de 1956 </w:t>
      </w:r>
      <w:r>
        <w:rPr>
          <w:rFonts w:ascii="Arial" w:hAnsi="Arial" w:cs="Arial"/>
          <w:b w:val="0"/>
          <w:bCs w:val="0"/>
          <w:i w:val="0"/>
          <w:iCs w:val="0"/>
          <w:sz w:val="24"/>
          <w:szCs w:val="24"/>
        </w:rPr>
        <w:t>na cidade de cachoeira de Minas, no Estado de Minas Gerais.</w:t>
      </w:r>
    </w:p>
    <w:p>
      <w:pPr>
        <w:pStyle w:val="PlainText"/>
        <w:spacing w:before="57" w:after="57" w:line="360" w:lineRule="auto"/>
        <w:ind w:firstLine="2127"/>
        <w:jc w:val="both"/>
        <w:rPr>
          <w:rFonts w:ascii="Arial" w:hAnsi="Arial"/>
          <w:b w:val="0"/>
          <w:bCs w:val="0"/>
          <w:i w:val="0"/>
          <w:iCs w:val="0"/>
          <w:sz w:val="24"/>
          <w:szCs w:val="24"/>
        </w:rPr>
      </w:pPr>
      <w:r>
        <w:rPr>
          <w:rFonts w:ascii="Arial" w:hAnsi="Arial" w:cs="Arial"/>
          <w:b w:val="0"/>
          <w:bCs w:val="0"/>
          <w:i w:val="0"/>
          <w:iCs w:val="0"/>
          <w:sz w:val="24"/>
          <w:szCs w:val="24"/>
        </w:rPr>
        <w:t>Doméstica de profissão, divorciada, não media esforços para criar seu 4 filhos, para quem se dedicava 100%, em busca de uma vida digna e melhores condições, sempre presando pela educação e respeito pelos princípios que recebera de seus pais.</w:t>
      </w:r>
    </w:p>
    <w:p>
      <w:pPr>
        <w:pStyle w:val="PlainText"/>
        <w:spacing w:before="57" w:after="57" w:line="360" w:lineRule="auto"/>
        <w:ind w:firstLine="2127"/>
        <w:jc w:val="both"/>
        <w:rPr>
          <w:rFonts w:ascii="Arial" w:hAnsi="Arial"/>
          <w:b w:val="0"/>
          <w:bCs w:val="0"/>
          <w:i w:val="0"/>
          <w:iCs w:val="0"/>
          <w:sz w:val="24"/>
          <w:szCs w:val="24"/>
        </w:rPr>
      </w:pPr>
      <w:r>
        <w:rPr>
          <w:rFonts w:ascii="Arial" w:hAnsi="Arial" w:cs="Arial"/>
          <w:b w:val="0"/>
          <w:bCs w:val="0"/>
          <w:i w:val="0"/>
          <w:iCs w:val="0"/>
          <w:sz w:val="24"/>
          <w:szCs w:val="24"/>
        </w:rPr>
        <w:t>Dona Celeste foi mulher guerreira que nunca se deixou abater em busca de seus sonhos, um deles inclusive, o de conseguir sua casa própria veio com muito esforço, pois, contemplada com um das casas do SEAC, que foram construídas em sistema de mutirão, e, mesmo grávida de seu caçula, nunca se furtou de trabalhar aos finais de semana junto aos vizinhos e futuros amigos para garantir um local digno de moradia.</w:t>
      </w:r>
    </w:p>
    <w:p>
      <w:pPr>
        <w:pStyle w:val="PlainText"/>
        <w:spacing w:before="57" w:after="57" w:line="360" w:lineRule="auto"/>
        <w:ind w:firstLine="2127"/>
        <w:jc w:val="both"/>
        <w:rPr>
          <w:rFonts w:ascii="Arial" w:hAnsi="Arial"/>
          <w:b w:val="0"/>
          <w:bCs w:val="0"/>
          <w:i w:val="0"/>
          <w:iCs w:val="0"/>
          <w:sz w:val="24"/>
          <w:szCs w:val="24"/>
        </w:rPr>
      </w:pPr>
      <w:r>
        <w:rPr>
          <w:rFonts w:ascii="Arial" w:hAnsi="Arial" w:cs="Arial"/>
          <w:b w:val="0"/>
          <w:bCs w:val="0"/>
          <w:i w:val="0"/>
          <w:iCs w:val="0"/>
          <w:sz w:val="24"/>
          <w:szCs w:val="24"/>
        </w:rPr>
        <w:t>Celeste Helena foi uma das “Tias” que cozinhavam nos cursos de Treinamento de Liderança Cristã em Mogi Mirim, o TLC. Sempre sorridente e companheira fez dezenas de amigos que a tinham como uma segunda mãe.</w:t>
      </w:r>
    </w:p>
    <w:p>
      <w:pPr>
        <w:pStyle w:val="PlainText"/>
        <w:spacing w:before="57" w:after="57" w:line="360" w:lineRule="auto"/>
        <w:ind w:firstLine="2127"/>
        <w:jc w:val="both"/>
        <w:rPr>
          <w:rFonts w:ascii="Arial" w:hAnsi="Arial"/>
          <w:b w:val="0"/>
          <w:bCs w:val="0"/>
          <w:i w:val="0"/>
          <w:iCs w:val="0"/>
          <w:sz w:val="24"/>
          <w:szCs w:val="24"/>
        </w:rPr>
      </w:pPr>
      <w:r>
        <w:rPr>
          <w:rFonts w:ascii="Arial" w:hAnsi="Arial" w:cs="Arial"/>
          <w:b w:val="0"/>
          <w:bCs w:val="0"/>
          <w:i w:val="0"/>
          <w:iCs w:val="0"/>
          <w:sz w:val="24"/>
          <w:szCs w:val="24"/>
        </w:rPr>
        <w:t xml:space="preserve">Celeste Helena de Oliveira </w:t>
      </w:r>
      <w:r>
        <w:rPr>
          <w:rFonts w:ascii="Arial" w:hAnsi="Arial" w:cs="Arial"/>
          <w:b w:val="0"/>
          <w:bCs w:val="0"/>
          <w:i w:val="0"/>
          <w:iCs w:val="0"/>
          <w:sz w:val="24"/>
          <w:szCs w:val="24"/>
        </w:rPr>
        <w:t>R</w:t>
      </w:r>
      <w:r>
        <w:rPr>
          <w:rFonts w:ascii="Arial" w:hAnsi="Arial" w:cs="Arial"/>
          <w:b w:val="0"/>
          <w:bCs w:val="0"/>
          <w:i w:val="0"/>
          <w:iCs w:val="0"/>
          <w:sz w:val="24"/>
          <w:szCs w:val="24"/>
        </w:rPr>
        <w:t xml:space="preserve">ezende faleceu em 01 de julho de 2011 </w:t>
      </w:r>
      <w:r>
        <w:rPr>
          <w:rFonts w:ascii="Arial" w:hAnsi="Arial" w:cs="Arial"/>
          <w:b w:val="0"/>
          <w:bCs w:val="0"/>
          <w:i w:val="0"/>
          <w:iCs w:val="0"/>
          <w:sz w:val="24"/>
          <w:szCs w:val="24"/>
        </w:rPr>
        <w:t>aos 54 anos,</w:t>
      </w:r>
      <w:r>
        <w:rPr>
          <w:rFonts w:ascii="Arial" w:hAnsi="Arial" w:cs="Arial"/>
          <w:b w:val="0"/>
          <w:bCs w:val="0"/>
          <w:i w:val="0"/>
          <w:iCs w:val="0"/>
          <w:sz w:val="24"/>
          <w:szCs w:val="24"/>
        </w:rPr>
        <w:t xml:space="preserve"> vitima de um </w:t>
      </w:r>
      <w:r>
        <w:rPr>
          <w:rFonts w:ascii="Arial" w:hAnsi="Arial" w:cs="Arial"/>
          <w:b w:val="0"/>
          <w:bCs w:val="0"/>
          <w:i w:val="0"/>
          <w:iCs w:val="0"/>
          <w:sz w:val="24"/>
          <w:szCs w:val="24"/>
        </w:rPr>
        <w:t>Acidente Vascular Cerebral após passar 21 dias na UTI, deixando seus 4 filhos, Eliane, Carlos Eduardo, Celso e André, além de uma legião de administradores, amigos e demais parentes.</w:t>
      </w:r>
    </w:p>
    <w:p>
      <w:pPr>
        <w:pStyle w:val="PlainText"/>
        <w:spacing w:before="57" w:after="57" w:line="360" w:lineRule="auto"/>
        <w:ind w:firstLine="2127"/>
        <w:jc w:val="both"/>
        <w:rPr>
          <w:rFonts w:ascii="Arial" w:hAnsi="Arial"/>
          <w:b w:val="0"/>
          <w:bCs w:val="0"/>
          <w:i w:val="0"/>
          <w:iCs w:val="0"/>
          <w:sz w:val="24"/>
          <w:szCs w:val="24"/>
        </w:rPr>
      </w:pPr>
    </w:p>
    <w:sectPr>
      <w:headerReference w:type="even" r:id="rId5"/>
      <w:headerReference w:type="default" r:id="rId6"/>
      <w:footerReference w:type="default" r:id="rId7"/>
      <w:headerReference w:type="first" r:id="rId8"/>
      <w:type w:val="nextPage"/>
      <w:pgSz w:w="11906" w:h="16838"/>
      <w:pgMar w:top="2268" w:right="1321" w:bottom="1134" w:left="1418" w:header="720" w:footer="720" w:gutter="0"/>
      <w:pgNumType w:fmt="decimal"/>
      <w:cols w:space="708"/>
      <w:formProt w:val="0"/>
      <w:textDirection w:val="lrTb"/>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Segoe UI">
    <w:charset w:val="00"/>
    <w:family w:val="roman"/>
    <w:pitch w:val="variable"/>
  </w:font>
  <w:font w:name="Liberation Sans">
    <w:altName w:val="Arial"/>
    <w:charset w:val="00"/>
    <w:family w:val="roman"/>
    <w:pitch w:val="variable"/>
  </w:font>
  <w:font w:name="Courier New">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sz w:val="18"/>
      </w:rPr>
    </w:pPr>
    <w:r>
      <w:rPr>
        <w:sz w:val="18"/>
      </w:rPr>
      <w:t>Rua Dr. José Alves, 129 - Centro - Fone: (019) 3814.1200 - Fax: (019) 3814.1224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right="360" w:firstLine="0"/>
    </w:pPr>
    <w:r>
      <mc:AlternateContent>
        <mc:Choice Requires="wps">
          <w:drawing>
            <wp:anchor distT="0" distB="0" distL="0" distR="0" simplePos="0" relativeHeight="251665408"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id="_x0000_s2049" style="width:1.1pt;height:1.1pt;margin-top:0.05pt;margin-left:0;mso-position-horizontal:right;mso-position-horizontal-relative:margin;mso-wrap-style:square;position:absolute;v-text-anchor:top;z-index:251658240" o:allowincell="f" path="m,l-2147483645,l-2147483645,-2147483646l,-2147483646xe" filled="f" stroked="f" strokecolor="#3465a4">
              <v:fill o:detectmouseclick="t"/>
              <v:stroke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Arial" w:hAnsi="Arial"/>
        <w:b/>
        <w:sz w:val="34"/>
      </w:rPr>
    </w:pPr>
    <w:r>
      <w:drawing>
        <wp:anchor distT="0" distB="0" distL="0" distR="0" simplePos="0" relativeHeight="251659264" behindDoc="1" locked="0" layoutInCell="0" allowOverlap="1">
          <wp:simplePos x="0" y="0"/>
          <wp:positionH relativeFrom="column">
            <wp:posOffset>-380365</wp:posOffset>
          </wp:positionH>
          <wp:positionV relativeFrom="paragraph">
            <wp:posOffset>-123825</wp:posOffset>
          </wp:positionV>
          <wp:extent cx="1038225" cy="752475"/>
          <wp:effectExtent l="0" t="0" r="0" b="0"/>
          <wp:wrapNone/>
          <wp:docPr id="3" name="Imagem 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915205" name="Imagem 2"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anchor>
      </w:drawing>
    </w:r>
    <w:r>
      <mc:AlternateContent>
        <mc:Choice Requires="wps">
          <w:drawing>
            <wp:anchor distT="0" distB="0" distL="0" distR="0" simplePos="0" relativeHeight="251666432"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4"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0" style="width:1.1pt;height:11.4pt;margin-top:0.05pt;margin-left:457.1pt;mso-position-horizontal:right;mso-position-horizontal-relative:margin;mso-wrap-style:none;position:absolute;v-text-anchor:middle;z-index:251660288"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r>
      <mc:AlternateContent>
        <mc:Choice Requires="wps">
          <w:drawing>
            <wp:anchor distT="0" distB="0" distL="89535" distR="89535" simplePos="0" relativeHeight="251668480" behindDoc="1" locked="0" layoutInCell="0" allowOverlap="1">
              <wp:simplePos x="0" y="0"/>
              <wp:positionH relativeFrom="page">
                <wp:posOffset>292100</wp:posOffset>
              </wp:positionH>
              <wp:positionV relativeFrom="page">
                <wp:posOffset>276860</wp:posOffset>
              </wp:positionV>
              <wp:extent cx="341630" cy="191135"/>
              <wp:effectExtent l="0" t="0" r="0" b="0"/>
              <wp:wrapSquare wrapText="bothSides"/>
              <wp:docPr id="6"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341630" cy="191135"/>
                      </a:xfrm>
                      <a:prstGeom prst="rect">
                        <a:avLst/>
                      </a:prstGeom>
                      <a:noFill/>
                      <a:ln w="0">
                        <a:noFill/>
                      </a:ln>
                    </wps:spPr>
                    <wps:txbx>
                      <w:txbxContent>
                        <w:p>
                          <w:pPr>
                            <w:ind w:right="360" w:firstLine="0"/>
                            <w:rPr>
                              <w:rFonts w:ascii="Arial" w:hAnsi="Arial"/>
                              <w:b/>
                              <w:sz w:val="34"/>
                            </w:rPr>
                          </w:pPr>
                        </w:p>
                      </w:txbxContent>
                    </wps:txbx>
                    <wps:bodyPr lIns="0" tIns="0" rIns="0" bIns="0" anchor="t"/>
                  </wps:wsp>
                </a:graphicData>
              </a:graphic>
            </wp:anchor>
          </w:drawing>
        </mc:Choice>
        <mc:Fallback>
          <w:pict>
            <v:rect id="_x0000_s2051" style="width:26.85pt;height:15pt;margin-top:21.8pt;margin-left:23pt;mso-position-horizontal-relative:page;mso-position-vertical-relative:page;mso-wrap-style:none;position:absolute;v-text-anchor:middle;z-index:251661312" o:allowincell="f" path="m,l-2147483645,l-2147483645,-2147483646l,-2147483646xe" filled="f" stroked="f" strokecolor="#3465a4">
              <v:fill o:detectmouseclick="t"/>
              <v:stroke joinstyle="round" endcap="flat"/>
              <v:textbox>
                <w:txbxContent>
                  <w:p>
                    <w:pPr>
                      <w:ind w:right="360" w:firstLine="0"/>
                      <w:rPr>
                        <w:rFonts w:ascii="Arial" w:hAnsi="Arial"/>
                        <w:b/>
                        <w:sz w:val="34"/>
                      </w:rPr>
                    </w:pPr>
                  </w:p>
                </w:txbxContent>
              </v:textbox>
              <w10:wrap type="square"/>
            </v:rect>
          </w:pict>
        </mc:Fallback>
      </mc:AlternateContent>
    </w:r>
    <w:r>
      <w:rPr>
        <w:rFonts w:ascii="Arial" w:hAnsi="Arial"/>
        <w:b/>
        <w:sz w:val="34"/>
      </w:rPr>
      <w:t>CÂMARA MUNICIPAL DE MOGI MIRIM</w:t>
    </w:r>
  </w:p>
  <w:p>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Arial" w:hAnsi="Arial"/>
        <w:b/>
        <w:sz w:val="34"/>
      </w:rPr>
    </w:pPr>
    <w:r>
      <w:drawing>
        <wp:anchor distT="0" distB="0" distL="0" distR="0" simplePos="0" relativeHeight="251664384" behindDoc="1" locked="0" layoutInCell="0" allowOverlap="1">
          <wp:simplePos x="0" y="0"/>
          <wp:positionH relativeFrom="column">
            <wp:posOffset>-380365</wp:posOffset>
          </wp:positionH>
          <wp:positionV relativeFrom="paragraph">
            <wp:posOffset>-123825</wp:posOffset>
          </wp:positionV>
          <wp:extent cx="1038225" cy="752475"/>
          <wp:effectExtent l="0" t="0" r="0" b="0"/>
          <wp:wrapNone/>
          <wp:docPr id="8" name="Imagem 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708688" name="Imagem 2"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anchor>
      </w:drawing>
    </w:r>
    <w:r>
      <mc:AlternateContent>
        <mc:Choice Requires="wps">
          <w:drawing>
            <wp:anchor distT="0" distB="0" distL="0" distR="0" simplePos="0" relativeHeight="251667456"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9"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2" style="width:1.1pt;height:11.4pt;margin-top:0.05pt;margin-left:457.1pt;mso-position-horizontal:right;mso-position-horizontal-relative:margin;mso-wrap-style:none;position:absolute;v-text-anchor:middle;z-index:251662336"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r>
      <mc:AlternateContent>
        <mc:Choice Requires="wps">
          <w:drawing>
            <wp:anchor distT="0" distB="0" distL="89535" distR="89535" simplePos="0" relativeHeight="251669504" behindDoc="1" locked="0" layoutInCell="0" allowOverlap="1">
              <wp:simplePos x="0" y="0"/>
              <wp:positionH relativeFrom="page">
                <wp:posOffset>292100</wp:posOffset>
              </wp:positionH>
              <wp:positionV relativeFrom="page">
                <wp:posOffset>276860</wp:posOffset>
              </wp:positionV>
              <wp:extent cx="341630" cy="191135"/>
              <wp:effectExtent l="0" t="0" r="0" b="0"/>
              <wp:wrapSquare wrapText="bothSides"/>
              <wp:docPr id="11"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341630" cy="191135"/>
                      </a:xfrm>
                      <a:prstGeom prst="rect">
                        <a:avLst/>
                      </a:prstGeom>
                      <a:noFill/>
                      <a:ln w="0">
                        <a:noFill/>
                      </a:ln>
                    </wps:spPr>
                    <wps:txbx>
                      <w:txbxContent>
                        <w:p>
                          <w:pPr>
                            <w:ind w:right="360" w:firstLine="0"/>
                            <w:rPr>
                              <w:rFonts w:ascii="Arial" w:hAnsi="Arial"/>
                              <w:b/>
                              <w:sz w:val="34"/>
                            </w:rPr>
                          </w:pPr>
                        </w:p>
                      </w:txbxContent>
                    </wps:txbx>
                    <wps:bodyPr lIns="0" tIns="0" rIns="0" bIns="0" anchor="t"/>
                  </wps:wsp>
                </a:graphicData>
              </a:graphic>
            </wp:anchor>
          </w:drawing>
        </mc:Choice>
        <mc:Fallback>
          <w:pict>
            <v:rect id="_x0000_s2053" style="width:26.85pt;height:15pt;margin-top:21.8pt;margin-left:23pt;mso-position-horizontal-relative:page;mso-position-vertical-relative:page;mso-wrap-style:none;position:absolute;v-text-anchor:middle;z-index:251663360" o:allowincell="f" path="m,l-2147483645,l-2147483645,-2147483646l,-2147483646xe" filled="f" stroked="f" strokecolor="#3465a4">
              <v:fill o:detectmouseclick="t"/>
              <v:stroke joinstyle="round" endcap="flat"/>
              <v:textbox>
                <w:txbxContent>
                  <w:p>
                    <w:pPr>
                      <w:ind w:right="360" w:firstLine="0"/>
                      <w:rPr>
                        <w:rFonts w:ascii="Arial" w:hAnsi="Arial"/>
                        <w:b/>
                        <w:sz w:val="34"/>
                      </w:rPr>
                    </w:pPr>
                  </w:p>
                </w:txbxContent>
              </v:textbox>
              <w10:wrap type="square"/>
            </v:rect>
          </w:pict>
        </mc:Fallback>
      </mc:AlternateContent>
    </w:r>
    <w:r>
      <w:rPr>
        <w:rFonts w:ascii="Arial" w:hAnsi="Arial"/>
        <w:b/>
        <w:sz w:val="34"/>
      </w:rPr>
      <w:t>CÂMARA MUNICIPAL DE MOGI MIRIM</w:t>
    </w:r>
  </w:p>
  <w:p>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4CB"/>
    <w:pPr>
      <w:widowControl/>
      <w:suppressAutoHyphens/>
      <w:bidi w:val="0"/>
      <w:spacing w:before="0" w:after="0"/>
      <w:jc w:val="left"/>
    </w:pPr>
    <w:rPr>
      <w:rFonts w:ascii="Times New Roman" w:eastAsia="Times New Roman" w:hAnsi="Times New Roman" w:cs="Times New Roman"/>
      <w:color w:val="auto"/>
      <w:kern w:val="0"/>
      <w:sz w:val="20"/>
      <w:szCs w:val="20"/>
      <w:lang w:val="pt-BR" w:eastAsia="pt-BR"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paragraph" w:customStyle="1" w:styleId="Heading1">
    <w:name w:val="Heading 1"/>
    <w:basedOn w:val="Normal"/>
    <w:next w:val="Normal"/>
    <w:link w:val="Ttulo1Char"/>
    <w:qFormat/>
    <w:rsid w:val="00A809D0"/>
    <w:pPr>
      <w:keepNext/>
      <w:tabs>
        <w:tab w:val="left" w:pos="709"/>
      </w:tabs>
      <w:ind w:firstLine="709"/>
      <w:jc w:val="center"/>
      <w:outlineLvl w:val="0"/>
    </w:pPr>
    <w:rPr>
      <w:b/>
      <w:bCs/>
      <w:sz w:val="24"/>
      <w:u w:val="single"/>
    </w:rPr>
  </w:style>
  <w:style w:type="character" w:styleId="PageNumber">
    <w:name w:val="page number"/>
    <w:basedOn w:val="DefaultParagraphFont"/>
    <w:qFormat/>
    <w:rsid w:val="008A64CB"/>
  </w:style>
  <w:style w:type="character" w:customStyle="1" w:styleId="Ttulo1Char">
    <w:name w:val="Título 1 Char"/>
    <w:qFormat/>
    <w:rsid w:val="00A809D0"/>
    <w:rPr>
      <w:b/>
      <w:bCs/>
      <w:sz w:val="24"/>
      <w:u w:val="single"/>
    </w:rPr>
  </w:style>
  <w:style w:type="character" w:customStyle="1" w:styleId="Recuodecorpodetexto2Char">
    <w:name w:val="Recuo de corpo de texto 2 Char"/>
    <w:link w:val="BodyTextIndent2"/>
    <w:qFormat/>
    <w:rsid w:val="00A809D0"/>
    <w:rPr>
      <w:sz w:val="28"/>
    </w:rPr>
  </w:style>
  <w:style w:type="character" w:customStyle="1" w:styleId="apple-converted-space">
    <w:name w:val="apple-converted-space"/>
    <w:qFormat/>
    <w:rsid w:val="00615678"/>
  </w:style>
  <w:style w:type="character" w:customStyle="1" w:styleId="TextodebaloChar">
    <w:name w:val="Texto de balão Char"/>
    <w:link w:val="BalloonText"/>
    <w:qFormat/>
    <w:rsid w:val="00390115"/>
    <w:rPr>
      <w:rFonts w:ascii="Segoe UI" w:hAnsi="Segoe UI" w:cs="Segoe UI"/>
      <w:sz w:val="18"/>
      <w:szCs w:val="18"/>
    </w:rPr>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sid w:val="008A64CB"/>
    <w:rPr>
      <w:rFonts w:ascii="Courier New" w:hAnsi="Courier New"/>
    </w:rPr>
  </w:style>
  <w:style w:type="paragraph" w:customStyle="1" w:styleId="CabealhoeRodap">
    <w:name w:val="Cabeçalho e Rodapé"/>
    <w:basedOn w:val="Normal"/>
    <w:qFormat/>
  </w:style>
  <w:style w:type="paragraph" w:customStyle="1" w:styleId="Header">
    <w:name w:val="Header"/>
    <w:basedOn w:val="Normal"/>
    <w:rsid w:val="008A64CB"/>
    <w:pPr>
      <w:tabs>
        <w:tab w:val="clear" w:pos="709"/>
        <w:tab w:val="center" w:pos="4419"/>
        <w:tab w:val="right" w:pos="8838"/>
      </w:tabs>
    </w:pPr>
  </w:style>
  <w:style w:type="paragraph" w:customStyle="1" w:styleId="Footer">
    <w:name w:val="Footer"/>
    <w:basedOn w:val="Normal"/>
    <w:rsid w:val="008A64CB"/>
    <w:pPr>
      <w:tabs>
        <w:tab w:val="clear" w:pos="709"/>
        <w:tab w:val="center" w:pos="4419"/>
        <w:tab w:val="right" w:pos="8838"/>
      </w:tabs>
    </w:pPr>
  </w:style>
  <w:style w:type="paragraph" w:styleId="BodyTextIndent2">
    <w:name w:val="Body Text Indent 2"/>
    <w:basedOn w:val="Normal"/>
    <w:link w:val="Recuodecorpodetexto2Char"/>
    <w:qFormat/>
    <w:rsid w:val="00A809D0"/>
    <w:pPr>
      <w:tabs>
        <w:tab w:val="left" w:pos="709"/>
      </w:tabs>
      <w:ind w:firstLine="709"/>
      <w:jc w:val="both"/>
    </w:pPr>
    <w:rPr>
      <w:sz w:val="28"/>
    </w:rPr>
  </w:style>
  <w:style w:type="paragraph" w:customStyle="1" w:styleId="yiv1666173080msonormal">
    <w:name w:val="yiv1666173080msonormal"/>
    <w:basedOn w:val="Normal"/>
    <w:qFormat/>
    <w:rsid w:val="00B656A3"/>
    <w:pPr>
      <w:spacing w:beforeAutospacing="1" w:afterAutospacing="1"/>
    </w:pPr>
    <w:rPr>
      <w:sz w:val="24"/>
      <w:szCs w:val="24"/>
    </w:rPr>
  </w:style>
  <w:style w:type="paragraph" w:styleId="NormalWeb">
    <w:name w:val="Normal (Web)"/>
    <w:basedOn w:val="Normal"/>
    <w:uiPriority w:val="99"/>
    <w:unhideWhenUsed/>
    <w:qFormat/>
    <w:rsid w:val="00615678"/>
    <w:pPr>
      <w:spacing w:beforeAutospacing="1" w:afterAutospacing="1"/>
    </w:pPr>
    <w:rPr>
      <w:sz w:val="24"/>
      <w:szCs w:val="24"/>
    </w:rPr>
  </w:style>
  <w:style w:type="paragraph" w:styleId="BalloonText">
    <w:name w:val="Balloon Text"/>
    <w:basedOn w:val="Normal"/>
    <w:link w:val="TextodebaloChar"/>
    <w:qFormat/>
    <w:rsid w:val="00390115"/>
    <w:rPr>
      <w:rFonts w:ascii="Segoe UI" w:hAnsi="Segoe UI" w:cs="Segoe UI"/>
      <w:sz w:val="18"/>
      <w:szCs w:val="18"/>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F2B1E-02F6-4AFF-AA93-FB3BDA14C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350</Words>
  <Characters>1697</Characters>
  <Application>Microsoft Office Word</Application>
  <DocSecurity>0</DocSecurity>
  <Lines>0</Lines>
  <Paragraphs>20</Paragraphs>
  <ScaleCrop>false</ScaleCrop>
  <Company>Camara Municipal</Company>
  <LinksUpToDate>false</LinksUpToDate>
  <CharactersWithSpaces>2052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revision>9</cp:revision>
  <cp:lastPrinted>2020-12-04T13:02:00Z</cp:lastPrinted>
  <dcterms:created xsi:type="dcterms:W3CDTF">2021-10-20T11:39:00Z</dcterms:created>
  <dcterms:modified xsi:type="dcterms:W3CDTF">2022-11-25T10:40:57Z</dcterms:modified>
  <dc:language>pt-BR</dc:language>
</cp:coreProperties>
</file>