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tabs>
          <w:tab w:val="clear" w:pos="709"/>
          <w:tab w:val="left" w:pos="283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tabs>
          <w:tab w:val="clear" w:pos="709"/>
          <w:tab w:val="left" w:pos="2835"/>
        </w:tabs>
        <w:spacing w:line="360" w:lineRule="auto"/>
        <w:jc w:val="center"/>
        <w:rPr>
          <w:rFonts w:ascii="Calibri" w:hAnsi="Calibri" w:cs="Arial"/>
          <w:b/>
          <w:sz w:val="32"/>
          <w:szCs w:val="32"/>
        </w:rPr>
      </w:pPr>
      <w:r>
        <w:rPr>
          <w:rFonts w:ascii="Calibri" w:hAnsi="Calibri" w:cs="Arial"/>
          <w:b/>
          <w:sz w:val="32"/>
          <w:szCs w:val="32"/>
        </w:rPr>
        <w:t>PROJETO DE LEI Nº    DE 2022</w:t>
      </w:r>
    </w:p>
    <w:p>
      <w:pPr>
        <w:pStyle w:val="PlainText"/>
        <w:spacing w:line="360" w:lineRule="auto"/>
        <w:ind w:left="0" w:right="0" w:firstLine="709"/>
        <w:jc w:val="both"/>
        <w:rPr>
          <w:rFonts w:ascii="Calibri" w:hAnsi="Calibri" w:cs="Arial"/>
          <w:sz w:val="28"/>
          <w:szCs w:val="28"/>
        </w:rPr>
      </w:pPr>
      <w:bookmarkStart w:id="0" w:name="_GoBack"/>
      <w:bookmarkEnd w:id="0"/>
    </w:p>
    <w:p>
      <w:pPr>
        <w:pStyle w:val="PlainText"/>
        <w:spacing w:line="360" w:lineRule="auto"/>
        <w:ind w:left="4254" w:right="0" w:firstLine="0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cs="Arial"/>
          <w:b/>
          <w:i/>
          <w:sz w:val="28"/>
          <w:szCs w:val="28"/>
        </w:rPr>
        <w:t>D</w:t>
      </w:r>
      <w:r>
        <w:rPr>
          <w:rFonts w:ascii="Calibri" w:hAnsi="Calibri" w:cs="Arial"/>
          <w:b/>
          <w:i/>
          <w:sz w:val="28"/>
          <w:szCs w:val="28"/>
        </w:rPr>
        <w:t xml:space="preserve">Á DENOMINAÇÃO OFICIAL À RUA </w:t>
      </w:r>
      <w:r>
        <w:rPr>
          <w:rFonts w:ascii="Calibri" w:hAnsi="Calibri" w:cs="Arial"/>
          <w:b/>
          <w:i/>
          <w:sz w:val="28"/>
          <w:szCs w:val="28"/>
        </w:rPr>
        <w:t>20</w:t>
      </w:r>
      <w:r>
        <w:rPr>
          <w:rFonts w:ascii="Calibri" w:hAnsi="Calibri" w:cs="Arial"/>
          <w:b/>
          <w:i/>
          <w:sz w:val="28"/>
          <w:szCs w:val="28"/>
        </w:rPr>
        <w:t xml:space="preserve"> DO LOTEAMENTO </w:t>
      </w:r>
      <w:r>
        <w:rPr>
          <w:rFonts w:ascii="Calibri" w:hAnsi="Calibri" w:cs="Arial"/>
          <w:b/>
          <w:i/>
          <w:sz w:val="28"/>
          <w:szCs w:val="28"/>
        </w:rPr>
        <w:t xml:space="preserve">RESIDENCIAL </w:t>
      </w:r>
      <w:r>
        <w:rPr>
          <w:rFonts w:ascii="Calibri" w:hAnsi="Calibri" w:cs="Arial"/>
          <w:b/>
          <w:i/>
          <w:sz w:val="28"/>
          <w:szCs w:val="28"/>
        </w:rPr>
        <w:t>FLOR D’ALDEIA</w:t>
      </w:r>
      <w:r>
        <w:rPr>
          <w:rFonts w:ascii="Calibri" w:hAnsi="Calibri" w:cs="Arial"/>
          <w:b/>
          <w:i/>
          <w:sz w:val="28"/>
          <w:szCs w:val="28"/>
        </w:rPr>
        <w:t xml:space="preserve"> DE ”RUA </w:t>
      </w:r>
      <w:r>
        <w:rPr>
          <w:rFonts w:ascii="Calibri" w:hAnsi="Calibri" w:cs="Arial"/>
          <w:b/>
          <w:i/>
          <w:sz w:val="28"/>
          <w:szCs w:val="28"/>
        </w:rPr>
        <w:t>NELSON MORGON</w:t>
      </w:r>
      <w:r>
        <w:rPr>
          <w:rFonts w:ascii="Calibri" w:hAnsi="Calibri" w:cs="Arial"/>
          <w:b/>
          <w:i/>
          <w:sz w:val="28"/>
          <w:szCs w:val="28"/>
        </w:rPr>
        <w:t>”</w:t>
      </w:r>
    </w:p>
    <w:p>
      <w:pPr>
        <w:pStyle w:val="PlainText"/>
        <w:spacing w:line="360" w:lineRule="auto"/>
        <w:ind w:left="3545" w:firstLine="0"/>
        <w:jc w:val="both"/>
        <w:rPr>
          <w:rFonts w:ascii="Calibri" w:hAnsi="Calibri" w:cs="Arial"/>
          <w:sz w:val="28"/>
          <w:szCs w:val="28"/>
        </w:rPr>
      </w:pPr>
    </w:p>
    <w:p>
      <w:pPr>
        <w:pStyle w:val="PlainText"/>
        <w:spacing w:line="360" w:lineRule="auto"/>
        <w:jc w:val="both"/>
        <w:rPr>
          <w:rFonts w:ascii="Calibri" w:hAnsi="Calibri" w:cs="Arial"/>
          <w:sz w:val="28"/>
          <w:szCs w:val="28"/>
        </w:rPr>
      </w:pPr>
    </w:p>
    <w:p>
      <w:pPr>
        <w:pStyle w:val="PlainText"/>
        <w:spacing w:line="360" w:lineRule="auto"/>
        <w:ind w:left="2127" w:right="0" w:firstLine="0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A CÂMARA MUNICIPAL DE MOGI MIRIM APROVA:</w:t>
      </w:r>
    </w:p>
    <w:p>
      <w:pPr>
        <w:pStyle w:val="PlainText"/>
        <w:spacing w:line="360" w:lineRule="auto"/>
        <w:jc w:val="both"/>
        <w:rPr>
          <w:rFonts w:ascii="Calibri" w:hAnsi="Calibri" w:cs="Arial"/>
          <w:sz w:val="28"/>
          <w:szCs w:val="28"/>
        </w:rPr>
      </w:pPr>
    </w:p>
    <w:p>
      <w:pPr>
        <w:pStyle w:val="PlainText"/>
        <w:spacing w:line="360" w:lineRule="auto"/>
        <w:ind w:left="0" w:right="0" w:firstLine="2127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 xml:space="preserve">Art. 1º – </w:t>
      </w:r>
      <w:r>
        <w:rPr>
          <w:rFonts w:ascii="Calibri" w:hAnsi="Calibri" w:cs="Arial"/>
          <w:sz w:val="28"/>
          <w:szCs w:val="28"/>
        </w:rPr>
        <w:t>A</w:t>
      </w:r>
      <w:r>
        <w:rPr>
          <w:rFonts w:ascii="Calibri" w:hAnsi="Calibri" w:cs="Arial"/>
          <w:sz w:val="28"/>
          <w:szCs w:val="28"/>
        </w:rPr>
        <w:t xml:space="preserve"> Rua </w:t>
      </w:r>
      <w:r>
        <w:rPr>
          <w:rFonts w:ascii="Calibri" w:hAnsi="Calibri" w:cs="Arial"/>
          <w:sz w:val="28"/>
          <w:szCs w:val="28"/>
        </w:rPr>
        <w:t>20</w:t>
      </w:r>
      <w:r>
        <w:rPr>
          <w:rFonts w:ascii="Calibri" w:hAnsi="Calibri" w:cs="Arial"/>
          <w:sz w:val="28"/>
          <w:szCs w:val="28"/>
        </w:rPr>
        <w:t xml:space="preserve"> do </w:t>
      </w:r>
      <w:r>
        <w:rPr>
          <w:rFonts w:ascii="Calibri" w:hAnsi="Calibri" w:cs="Arial"/>
          <w:sz w:val="28"/>
          <w:szCs w:val="28"/>
        </w:rPr>
        <w:t>L</w:t>
      </w:r>
      <w:r>
        <w:rPr>
          <w:rFonts w:ascii="Calibri" w:hAnsi="Calibri" w:cs="Arial"/>
          <w:sz w:val="28"/>
          <w:szCs w:val="28"/>
        </w:rPr>
        <w:t>oteamento Residencial</w:t>
      </w:r>
      <w:r>
        <w:rPr>
          <w:rFonts w:ascii="Calibri" w:hAnsi="Calibri" w:cs="Arial"/>
          <w:sz w:val="28"/>
          <w:szCs w:val="28"/>
        </w:rPr>
        <w:t xml:space="preserve"> </w:t>
      </w:r>
      <w:r>
        <w:rPr>
          <w:rFonts w:ascii="Calibri" w:hAnsi="Calibri" w:cs="Arial"/>
          <w:sz w:val="28"/>
          <w:szCs w:val="28"/>
        </w:rPr>
        <w:t>Flor</w:t>
      </w:r>
      <w:r>
        <w:rPr>
          <w:rFonts w:ascii="Calibri" w:hAnsi="Calibri" w:cs="Arial"/>
          <w:sz w:val="28"/>
          <w:szCs w:val="28"/>
        </w:rPr>
        <w:t xml:space="preserve"> D’Aldeia </w:t>
      </w:r>
      <w:r>
        <w:rPr>
          <w:rFonts w:ascii="Calibri" w:hAnsi="Calibri" w:cs="Arial"/>
          <w:sz w:val="28"/>
          <w:szCs w:val="28"/>
        </w:rPr>
        <w:t>passa a denominar-se  “</w:t>
      </w:r>
      <w:r>
        <w:rPr>
          <w:rFonts w:ascii="Calibri" w:hAnsi="Calibri" w:cs="Arial"/>
          <w:b/>
          <w:i/>
          <w:sz w:val="28"/>
          <w:szCs w:val="28"/>
        </w:rPr>
        <w:t xml:space="preserve">RUA </w:t>
      </w:r>
      <w:r>
        <w:rPr>
          <w:rFonts w:ascii="Calibri" w:hAnsi="Calibri" w:cs="Arial"/>
          <w:b/>
          <w:i/>
          <w:sz w:val="28"/>
          <w:szCs w:val="28"/>
        </w:rPr>
        <w:t>NELSON MORGON</w:t>
      </w:r>
      <w:r>
        <w:rPr>
          <w:rFonts w:ascii="Calibri" w:hAnsi="Calibri" w:cs="Arial"/>
          <w:b/>
          <w:i/>
          <w:sz w:val="28"/>
          <w:szCs w:val="28"/>
        </w:rPr>
        <w:t>”</w:t>
      </w:r>
      <w:r>
        <w:rPr>
          <w:rFonts w:ascii="Calibri" w:hAnsi="Calibri" w:cs="Arial"/>
          <w:sz w:val="28"/>
          <w:szCs w:val="28"/>
        </w:rPr>
        <w:t>.</w:t>
      </w:r>
    </w:p>
    <w:p>
      <w:pPr>
        <w:pStyle w:val="PlainText"/>
        <w:spacing w:line="360" w:lineRule="auto"/>
        <w:ind w:left="0" w:right="0" w:firstLine="2127"/>
        <w:jc w:val="both"/>
        <w:rPr>
          <w:rFonts w:ascii="Calibri" w:hAnsi="Calibri" w:cs="Arial"/>
          <w:sz w:val="28"/>
          <w:szCs w:val="28"/>
        </w:rPr>
      </w:pPr>
    </w:p>
    <w:p>
      <w:pPr>
        <w:pStyle w:val="PlainText"/>
        <w:spacing w:line="360" w:lineRule="auto"/>
        <w:ind w:left="1418" w:right="0" w:firstLine="709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Art. 2º – Está lei entrará em vigor na data de sua publicação.</w:t>
      </w:r>
    </w:p>
    <w:p>
      <w:pPr>
        <w:pStyle w:val="PlainText"/>
        <w:spacing w:line="360" w:lineRule="auto"/>
        <w:jc w:val="both"/>
        <w:rPr>
          <w:rFonts w:ascii="Calibri" w:hAnsi="Calibri" w:cs="Arial"/>
          <w:sz w:val="28"/>
          <w:szCs w:val="28"/>
        </w:rPr>
      </w:pPr>
    </w:p>
    <w:p>
      <w:pPr>
        <w:pStyle w:val="PlainText"/>
        <w:spacing w:line="360" w:lineRule="auto"/>
        <w:ind w:left="1418" w:right="0" w:firstLine="709"/>
        <w:jc w:val="both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sz w:val="28"/>
          <w:szCs w:val="28"/>
        </w:rPr>
        <w:t>Art. 3º – Revogam-se às disposições em contrário.</w:t>
      </w:r>
    </w:p>
    <w:p>
      <w:pPr>
        <w:pStyle w:val="PlainText"/>
        <w:spacing w:line="360" w:lineRule="auto"/>
        <w:ind w:left="1418" w:right="0" w:firstLine="709"/>
        <w:jc w:val="both"/>
        <w:rPr>
          <w:rFonts w:ascii="Calibri" w:hAnsi="Calibri" w:cs="Arial"/>
          <w:sz w:val="28"/>
          <w:szCs w:val="28"/>
        </w:rPr>
      </w:pPr>
    </w:p>
    <w:p>
      <w:pPr>
        <w:spacing w:line="360" w:lineRule="auto"/>
        <w:ind w:left="0" w:right="0" w:firstLine="567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b w:val="0"/>
          <w:bCs w:val="0"/>
          <w:sz w:val="28"/>
          <w:szCs w:val="28"/>
        </w:rPr>
        <w:t xml:space="preserve">Sala das Sessões “Vereador Santo Róttoli”, em </w:t>
      </w:r>
      <w:r>
        <w:rPr>
          <w:rFonts w:ascii="Calibri" w:hAnsi="Calibri" w:cs="Arial"/>
          <w:b w:val="0"/>
          <w:bCs w:val="0"/>
          <w:sz w:val="28"/>
          <w:szCs w:val="28"/>
        </w:rPr>
        <w:t>27</w:t>
      </w:r>
      <w:r>
        <w:rPr>
          <w:rFonts w:ascii="Calibri" w:hAnsi="Calibri" w:cs="Arial"/>
          <w:b w:val="0"/>
          <w:bCs w:val="0"/>
          <w:sz w:val="28"/>
          <w:szCs w:val="28"/>
        </w:rPr>
        <w:t xml:space="preserve"> de novembro de 2022</w:t>
      </w:r>
    </w:p>
    <w:p>
      <w:pPr>
        <w:spacing w:line="360" w:lineRule="auto"/>
        <w:ind w:left="0" w:right="0" w:firstLine="567"/>
        <w:rPr>
          <w:rFonts w:ascii="Calibri" w:hAnsi="Calibri"/>
          <w:b w:val="0"/>
          <w:bCs w:val="0"/>
          <w:sz w:val="28"/>
          <w:szCs w:val="28"/>
        </w:rPr>
      </w:pPr>
    </w:p>
    <w:p>
      <w:pPr>
        <w:spacing w:line="360" w:lineRule="auto"/>
        <w:ind w:left="0" w:right="0" w:firstLine="567"/>
        <w:rPr>
          <w:rFonts w:ascii="Calibri" w:hAnsi="Calibri" w:cs="Arial"/>
          <w:sz w:val="26"/>
          <w:szCs w:val="26"/>
        </w:rPr>
      </w:pPr>
    </w:p>
    <w:p>
      <w:pPr>
        <w:jc w:val="center"/>
        <w:rPr>
          <w:rFonts w:ascii="Calibri" w:hAnsi="Calibri" w:cs="Cambria"/>
          <w:b/>
          <w:sz w:val="26"/>
          <w:szCs w:val="26"/>
        </w:rPr>
      </w:pPr>
      <w:r>
        <w:rPr>
          <w:rFonts w:ascii="Calibri" w:hAnsi="Calibri" w:cs="Cambria"/>
          <w:b/>
          <w:sz w:val="26"/>
          <w:szCs w:val="26"/>
        </w:rPr>
        <w:t xml:space="preserve">   </w:t>
      </w:r>
      <w:r>
        <w:rPr>
          <w:rFonts w:ascii="Calibri" w:hAnsi="Calibri" w:cs="Cambria"/>
          <w:b/>
          <w:sz w:val="28"/>
          <w:szCs w:val="28"/>
        </w:rPr>
        <w:t xml:space="preserve"> </w:t>
      </w:r>
      <w:r>
        <w:rPr>
          <w:rFonts w:ascii="Calibri" w:hAnsi="Calibri" w:cs="Cambria"/>
          <w:b/>
          <w:sz w:val="28"/>
          <w:szCs w:val="28"/>
        </w:rPr>
        <w:t>VEREADORA DRA. LÚCIA MARIA FERREIRA TENÓRIO</w:t>
      </w:r>
    </w:p>
    <w:p>
      <w:pPr>
        <w:spacing w:line="360" w:lineRule="auto"/>
        <w:ind w:left="0" w:right="0" w:firstLine="567"/>
        <w:jc w:val="center"/>
        <w:rPr>
          <w:rFonts w:ascii="Calibri" w:hAnsi="Calibri" w:cs="Cambria"/>
          <w:b w:val="0"/>
          <w:bCs w:val="0"/>
          <w:sz w:val="28"/>
          <w:szCs w:val="28"/>
        </w:rPr>
      </w:pPr>
      <w:r>
        <w:rPr>
          <w:rFonts w:ascii="Calibri" w:hAnsi="Calibri" w:cs="Cambria"/>
          <w:b w:val="0"/>
          <w:bCs w:val="0"/>
          <w:sz w:val="28"/>
          <w:szCs w:val="28"/>
        </w:rPr>
        <w:t>2</w:t>
      </w:r>
      <w:r>
        <w:rPr>
          <w:rFonts w:ascii="Calibri" w:hAnsi="Calibri" w:cs="Cambria"/>
          <w:b w:val="0"/>
          <w:bCs w:val="0"/>
          <w:sz w:val="28"/>
          <w:szCs w:val="28"/>
        </w:rPr>
        <w:t>ª Secretária</w:t>
      </w:r>
      <w:r>
        <w:rPr>
          <w:rFonts w:ascii="Calibri" w:hAnsi="Calibri" w:cs="Cambria"/>
          <w:b w:val="0"/>
          <w:bCs w:val="0"/>
          <w:sz w:val="28"/>
          <w:szCs w:val="28"/>
        </w:rPr>
        <w:t xml:space="preserve"> da Câmara Municipal</w:t>
      </w:r>
    </w:p>
    <w:p>
      <w:pPr>
        <w:spacing w:line="360" w:lineRule="auto"/>
        <w:ind w:left="0" w:right="0" w:firstLine="567"/>
        <w:jc w:val="center"/>
        <w:rPr>
          <w:rFonts w:ascii="Calibri" w:hAnsi="Calibri" w:cs="Arial"/>
          <w:b/>
          <w:sz w:val="28"/>
          <w:szCs w:val="28"/>
        </w:rPr>
      </w:pPr>
    </w:p>
    <w:p>
      <w:pPr>
        <w:spacing w:line="360" w:lineRule="auto"/>
        <w:jc w:val="center"/>
        <w:rPr>
          <w:rFonts w:ascii="Calibri" w:hAnsi="Calibri" w:cs="Arial"/>
          <w:b/>
          <w:sz w:val="28"/>
          <w:szCs w:val="28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>
      <w:pPr>
        <w:spacing w:line="360" w:lineRule="auto"/>
        <w:jc w:val="left"/>
        <w:rPr>
          <w:b w:val="0"/>
          <w:bCs w:val="0"/>
        </w:rPr>
      </w:pPr>
    </w:p>
    <w:p>
      <w:pPr>
        <w:spacing w:line="360" w:lineRule="auto"/>
        <w:jc w:val="left"/>
        <w:rPr>
          <w:rFonts w:ascii="Calibri" w:hAnsi="Calibri" w:cs="Arial"/>
          <w:sz w:val="28"/>
          <w:szCs w:val="28"/>
        </w:rPr>
      </w:pPr>
      <w:r>
        <w:rPr>
          <w:rFonts w:ascii="Calibri" w:hAnsi="Calibri" w:cs="Arial"/>
          <w:b w:val="0"/>
          <w:bCs w:val="0"/>
          <w:sz w:val="28"/>
          <w:szCs w:val="28"/>
        </w:rPr>
        <w:t>Nelson Morgon nasceu em Espírito Santo do Pinhal no dia 17 de janeiro de 1937. Em 1954, mudou-se com toda a família p</w:t>
      </w:r>
      <w:r>
        <w:rPr>
          <w:rFonts w:ascii="Calibri" w:hAnsi="Calibri" w:cs="Arial"/>
          <w:b w:val="0"/>
          <w:bCs w:val="0"/>
          <w:sz w:val="28"/>
          <w:szCs w:val="28"/>
        </w:rPr>
        <w:t>a</w:t>
      </w:r>
      <w:r>
        <w:rPr>
          <w:rFonts w:ascii="Calibri" w:hAnsi="Calibri" w:cs="Arial"/>
          <w:b w:val="0"/>
          <w:bCs w:val="0"/>
          <w:sz w:val="28"/>
          <w:szCs w:val="28"/>
        </w:rPr>
        <w:t>ra Mogi Mirim.</w:t>
        <w:br/>
        <w:t xml:space="preserve">Aqui, </w:t>
      </w:r>
      <w:r>
        <w:rPr>
          <w:rFonts w:ascii="Calibri" w:hAnsi="Calibri" w:cs="Arial"/>
          <w:b w:val="0"/>
          <w:bCs w:val="0"/>
          <w:sz w:val="28"/>
          <w:szCs w:val="28"/>
        </w:rPr>
        <w:t>casou-se</w:t>
      </w:r>
      <w:r>
        <w:rPr>
          <w:rFonts w:ascii="Calibri" w:hAnsi="Calibri" w:cs="Arial"/>
          <w:b w:val="0"/>
          <w:bCs w:val="0"/>
          <w:sz w:val="28"/>
          <w:szCs w:val="28"/>
        </w:rPr>
        <w:t xml:space="preserve"> com Conceição Ap</w:t>
      </w:r>
      <w:r>
        <w:rPr>
          <w:rFonts w:ascii="Calibri" w:hAnsi="Calibri" w:cs="Arial"/>
          <w:b w:val="0"/>
          <w:bCs w:val="0"/>
          <w:sz w:val="28"/>
          <w:szCs w:val="28"/>
        </w:rPr>
        <w:t>arecida</w:t>
      </w:r>
      <w:r>
        <w:rPr>
          <w:rFonts w:ascii="Calibri" w:hAnsi="Calibri" w:cs="Arial"/>
          <w:b w:val="0"/>
          <w:bCs w:val="0"/>
          <w:sz w:val="28"/>
          <w:szCs w:val="28"/>
        </w:rPr>
        <w:t xml:space="preserve"> Montefusco Morgon </w:t>
      </w:r>
      <w:r>
        <w:rPr>
          <w:rFonts w:ascii="Calibri" w:hAnsi="Calibri" w:cs="Arial"/>
          <w:b w:val="0"/>
          <w:bCs w:val="0"/>
          <w:sz w:val="28"/>
          <w:szCs w:val="28"/>
        </w:rPr>
        <w:t>e</w:t>
      </w:r>
      <w:r>
        <w:rPr>
          <w:rFonts w:ascii="Calibri" w:hAnsi="Calibri" w:cs="Arial"/>
          <w:b w:val="0"/>
          <w:bCs w:val="0"/>
          <w:sz w:val="28"/>
          <w:szCs w:val="28"/>
        </w:rPr>
        <w:t xml:space="preserve"> constituiu família, exercendo a profissão de construtor por 50 anos.</w:t>
      </w:r>
    </w:p>
    <w:p>
      <w:pPr>
        <w:spacing w:line="360" w:lineRule="auto"/>
        <w:jc w:val="left"/>
        <w:rPr>
          <w:rFonts w:ascii="Calibri" w:hAnsi="Calibri" w:cs="Arial"/>
          <w:b w:val="0"/>
          <w:bCs w:val="0"/>
          <w:sz w:val="28"/>
          <w:szCs w:val="28"/>
        </w:rPr>
      </w:pPr>
      <w:r>
        <w:rPr>
          <w:rFonts w:ascii="Calibri" w:hAnsi="Calibri" w:cs="Arial"/>
          <w:b w:val="0"/>
          <w:bCs w:val="0"/>
          <w:sz w:val="28"/>
          <w:szCs w:val="28"/>
        </w:rPr>
        <w:t xml:space="preserve">Dedicou seu trabalho e sua vida ao crescimento da cidade e merece esse reconhecimento tendo seu nome marcado eternamente na história de Mogi Mirim. </w:t>
      </w:r>
      <w:r>
        <w:rPr>
          <w:rFonts w:ascii="Calibri" w:hAnsi="Calibri" w:cs="Arial"/>
          <w:b w:val="0"/>
          <w:bCs w:val="0"/>
          <w:sz w:val="28"/>
          <w:szCs w:val="28"/>
        </w:rPr>
        <w:t>Todos seus descendentes (filhos e netos) são mogimirianos.</w:t>
        <w:br/>
        <w:t>Paulo Roberto Morgon, engenheiro agrônomo;</w:t>
        <w:br/>
        <w:t>José Luiz Morgon, construtor;</w:t>
        <w:br/>
        <w:t>Nelson Henrique Morgon, professor universitário, casado com Andreia Ap. Silva Morgon;</w:t>
        <w:br/>
        <w:t>Maria Bernadete Morgon, professora, casada com Luiz Carlos Guerreiro;</w:t>
        <w:br/>
        <w:t>Marcelo Eduardo Morgon, empresário, casado com Adriana Bronzatto Morgon;</w:t>
        <w:br/>
        <w:t>Flávia Helena Morgon,  enfermeira.</w:t>
        <w:br/>
        <w:t>Netos:</w:t>
        <w:br/>
        <w:t>Mariana Tesch Morgon, cineasta;</w:t>
        <w:br/>
        <w:t>Carolina Morgon Guerreiro, farmacêutica;</w:t>
        <w:br/>
        <w:t>Leonardo Silva Morgon, engenheiro de produção;</w:t>
        <w:br/>
        <w:t>Rafaela Bronzatto Morgon, engenheira de produção;</w:t>
        <w:br/>
        <w:t>Laura Silva Morgon,  engenheira química.</w:t>
        <w:br/>
      </w:r>
      <w:r>
        <w:rPr>
          <w:rFonts w:ascii="Calibri" w:hAnsi="Calibri" w:cs="Arial"/>
          <w:b w:val="0"/>
          <w:bCs w:val="0"/>
          <w:sz w:val="28"/>
          <w:szCs w:val="28"/>
        </w:rPr>
        <w:t>Dessa feita, peço o apoio de todos dos nobres colegas para a aprovação desse projeto de lei.</w:t>
      </w:r>
    </w:p>
    <w:p>
      <w:pPr>
        <w:spacing w:line="360" w:lineRule="auto"/>
        <w:jc w:val="left"/>
        <w:rPr>
          <w:rFonts w:ascii="Calibri" w:hAnsi="Calibri" w:cs="Arial"/>
          <w:b w:val="0"/>
          <w:bCs w:val="0"/>
          <w:sz w:val="28"/>
          <w:szCs w:val="28"/>
        </w:rPr>
      </w:pPr>
    </w:p>
    <w:p>
      <w:pPr>
        <w:spacing w:line="360" w:lineRule="auto"/>
        <w:jc w:val="left"/>
        <w:rPr>
          <w:rFonts w:ascii="Calibri" w:hAnsi="Calibri"/>
          <w:b w:val="0"/>
          <w:bCs w:val="0"/>
          <w:sz w:val="28"/>
          <w:szCs w:val="28"/>
        </w:rPr>
      </w:pP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1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701930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131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1.4pt;margin-top:0.05pt;margin-left:457.1pt;mso-position-horizontal:right;mso-position-horizontal-relative:margin;mso-wrap-style:none;position:absolute;v-text-anchor:middle;z-index:251659264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2336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635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left="0" w:right="360" w:firstLine="0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0" style="width:26.85pt;height:15pt;margin-top:21.8pt;margin-left:23pt;mso-position-horizontal-relative:page;mso-position-vertical-relative:page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left="0" w:right="360" w:firstLine="0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kinsoku/>
      <w:overflowPunct/>
      <w:autoSpaceDE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qFormat/>
  </w:style>
  <w:style w:type="paragraph" w:customStyle="1" w:styleId="Heading1">
    <w:name w:val="Heading 1"/>
    <w:basedOn w:val="Normal"/>
    <w:next w:val="Normal"/>
    <w:link w:val="Ttulo1Char"/>
    <w:qFormat/>
    <w:pPr>
      <w:keepNext/>
      <w:numPr>
        <w:ilvl w:val="0"/>
        <w:numId w:val="0"/>
      </w:numPr>
      <w:tabs>
        <w:tab w:val="left" w:pos="709"/>
      </w:tabs>
      <w:ind w:left="0" w:right="0" w:firstLine="709"/>
      <w:jc w:val="center"/>
      <w:outlineLvl w:val="0"/>
    </w:pPr>
    <w:rPr>
      <w:b/>
      <w:bCs/>
      <w:sz w:val="24"/>
      <w:u w:val="single"/>
    </w:rPr>
  </w:style>
  <w:style w:type="character" w:styleId="PageNumber">
    <w:name w:val="page number"/>
    <w:basedOn w:val="DefaultParagraphFont"/>
    <w:qFormat/>
  </w:style>
  <w:style w:type="character" w:customStyle="1" w:styleId="Ttulo1Char">
    <w:name w:val="Título 1 Char"/>
    <w:qFormat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BodyTextIndent2"/>
    <w:qFormat/>
    <w:rPr>
      <w:sz w:val="28"/>
    </w:rPr>
  </w:style>
  <w:style w:type="character" w:customStyle="1" w:styleId="apple-converted-space">
    <w:name w:val="apple-converted-space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9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9"/>
        <w:tab w:val="center" w:pos="4419"/>
        <w:tab w:val="right" w:pos="8838"/>
      </w:tabs>
    </w:pPr>
  </w:style>
  <w:style w:type="paragraph" w:styleId="BodyTextIndent2">
    <w:name w:val="Body Text Indent 2"/>
    <w:basedOn w:val="Normal"/>
    <w:link w:val="Recuodecorpodetexto2Char"/>
    <w:qFormat/>
    <w:pPr>
      <w:tabs>
        <w:tab w:val="left" w:pos="709"/>
      </w:tabs>
      <w:ind w:left="0" w:right="0"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pPr>
      <w:spacing w:before="280" w:after="280"/>
    </w:pPr>
    <w:rPr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291</Words>
  <Characters>1601</Characters>
  <Application>Microsoft Office Word</Application>
  <DocSecurity>0</DocSecurity>
  <Lines>0</Lines>
  <Paragraphs>18</Paragraphs>
  <ScaleCrop>false</ScaleCrop>
  <Company>Camara Municipal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12</cp:revision>
  <cp:lastPrinted>2022-11-17T15:29:50Z</cp:lastPrinted>
  <dcterms:created xsi:type="dcterms:W3CDTF">2021-10-20T11:39:00Z</dcterms:created>
  <dcterms:modified xsi:type="dcterms:W3CDTF">2022-11-28T19:59:55Z</dcterms:modified>
  <dc:language>pt-BR</dc:language>
</cp:coreProperties>
</file>