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76183D">
        <w:rPr>
          <w:rFonts w:ascii="Arial" w:eastAsia="Arial" w:hAnsi="Arial" w:cs="Arial"/>
          <w:i/>
          <w:iCs/>
          <w:sz w:val="16"/>
          <w:szCs w:val="16"/>
        </w:rPr>
        <w:t>Página 01 de 03</w:t>
      </w:r>
      <w:r>
        <w:rPr>
          <w:rFonts w:ascii="Arial" w:eastAsia="Arial" w:hAnsi="Arial" w:cs="Arial"/>
          <w:i/>
          <w:iCs/>
          <w:sz w:val="16"/>
          <w:szCs w:val="16"/>
        </w:rPr>
        <w:t>.</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080B65">
        <w:rPr>
          <w:rFonts w:ascii="Arial" w:eastAsia="Arial" w:hAnsi="Arial" w:cs="Arial"/>
          <w:b/>
          <w:sz w:val="24"/>
          <w:szCs w:val="24"/>
        </w:rPr>
        <w:t>74</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080B65">
        <w:rPr>
          <w:rFonts w:ascii="Arial" w:eastAsia="Calibri" w:hAnsi="Arial" w:cs="Arial"/>
          <w:sz w:val="24"/>
          <w:szCs w:val="24"/>
        </w:rPr>
        <w:t>74</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r w:rsidR="00466847">
        <w:rPr>
          <w:rFonts w:ascii="Arial" w:eastAsia="Calibri" w:hAnsi="Arial" w:cs="Arial"/>
          <w:sz w:val="24"/>
          <w:szCs w:val="24"/>
        </w:rPr>
        <w:t>Dirceu da Silva Paulino</w:t>
      </w:r>
      <w:r>
        <w:rPr>
          <w:rFonts w:ascii="Arial" w:eastAsia="Calibri" w:hAnsi="Arial" w:cs="Arial"/>
          <w:sz w:val="24"/>
          <w:szCs w:val="24"/>
        </w:rPr>
        <w:t xml:space="preserve">, </w:t>
      </w:r>
      <w:r w:rsidR="00466847" w:rsidRPr="00466847">
        <w:rPr>
          <w:rFonts w:ascii="Arial" w:eastAsia="Calibri" w:hAnsi="Arial" w:cs="Arial"/>
          <w:b/>
          <w:sz w:val="24"/>
          <w:szCs w:val="24"/>
        </w:rPr>
        <w:t>DISPÕE SOBRE A INSTALAÇÃO DE BANHEIROS QUÍMICOS, ADAPTADOS ÀS NECESSIDADES DE PESSOAS COM DEFICIÊNCIA OU MOBILIDADE REDUZIDA, NOS EVENTOS DE QUALQUER NATUREZA NO MUNICÍPIO DE MOGI MIRIM E DA OUTRAS PROVIDÊNCIAS.</w:t>
      </w:r>
    </w:p>
    <w:p w:rsidR="00566504" w:rsidRDefault="00566504">
      <w:pPr>
        <w:pStyle w:val="Normal1"/>
        <w:spacing w:line="380" w:lineRule="atLeast"/>
        <w:ind w:firstLine="1984"/>
        <w:jc w:val="both"/>
        <w:rPr>
          <w:rFonts w:ascii="Arial" w:eastAsia="Calibri" w:hAnsi="Arial" w:cs="Arial"/>
          <w:b/>
          <w:bCs/>
          <w:i/>
          <w:iCs/>
          <w:sz w:val="24"/>
          <w:szCs w:val="24"/>
        </w:rPr>
      </w:pPr>
    </w:p>
    <w:p w:rsidR="00D931C2"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w:t>
      </w:r>
      <w:r w:rsidRPr="00080B65">
        <w:rPr>
          <w:rFonts w:ascii="Arial" w:eastAsia="Calibri" w:hAnsi="Arial" w:cs="Arial"/>
          <w:b/>
          <w:sz w:val="24"/>
          <w:szCs w:val="24"/>
        </w:rPr>
        <w:t xml:space="preserve">a SGP (Soluções em Gestão Pública), em análise técnica, apreciou a referida proposição e </w:t>
      </w:r>
      <w:r w:rsidR="00DB0ADC" w:rsidRPr="00080B65">
        <w:rPr>
          <w:rFonts w:ascii="Arial" w:eastAsia="Calibri" w:hAnsi="Arial" w:cs="Arial"/>
          <w:b/>
          <w:sz w:val="24"/>
          <w:szCs w:val="24"/>
        </w:rPr>
        <w:t>constatou a existência de vício</w:t>
      </w:r>
      <w:r w:rsidR="000E1813" w:rsidRPr="00080B65">
        <w:rPr>
          <w:rFonts w:ascii="Arial" w:eastAsia="Calibri" w:hAnsi="Arial" w:cs="Arial"/>
          <w:b/>
          <w:sz w:val="24"/>
          <w:szCs w:val="24"/>
        </w:rPr>
        <w:t xml:space="preserve"> de constitucionali</w:t>
      </w:r>
      <w:r w:rsidR="00DB0ADC" w:rsidRPr="00080B65">
        <w:rPr>
          <w:rFonts w:ascii="Arial" w:eastAsia="Calibri" w:hAnsi="Arial" w:cs="Arial"/>
          <w:b/>
          <w:sz w:val="24"/>
          <w:szCs w:val="24"/>
        </w:rPr>
        <w:t xml:space="preserve">dade </w:t>
      </w:r>
      <w:r w:rsidR="00D93D3F" w:rsidRPr="00080B65">
        <w:rPr>
          <w:rFonts w:ascii="Arial" w:eastAsia="Calibri" w:hAnsi="Arial" w:cs="Arial"/>
          <w:b/>
          <w:sz w:val="24"/>
          <w:szCs w:val="24"/>
        </w:rPr>
        <w:t>material</w:t>
      </w:r>
      <w:r w:rsidR="000E1813" w:rsidRPr="00080B65">
        <w:rPr>
          <w:rFonts w:ascii="Arial" w:eastAsia="Calibri" w:hAnsi="Arial" w:cs="Arial"/>
          <w:b/>
          <w:sz w:val="24"/>
          <w:szCs w:val="24"/>
        </w:rPr>
        <w:t xml:space="preserve">, </w:t>
      </w:r>
      <w:r w:rsidR="00DB0ADC" w:rsidRPr="00080B65">
        <w:rPr>
          <w:rFonts w:ascii="Arial" w:eastAsia="Calibri" w:hAnsi="Arial" w:cs="Arial"/>
          <w:b/>
          <w:sz w:val="24"/>
          <w:szCs w:val="24"/>
        </w:rPr>
        <w:t xml:space="preserve">destacando que </w:t>
      </w:r>
      <w:r w:rsidR="00D93D3F" w:rsidRPr="00080B65">
        <w:rPr>
          <w:rFonts w:ascii="Arial" w:eastAsia="Calibri" w:hAnsi="Arial" w:cs="Arial"/>
          <w:b/>
          <w:sz w:val="24"/>
          <w:szCs w:val="24"/>
        </w:rPr>
        <w:t>o tema já teria recebido tratamento normativo em âmbito federal (</w:t>
      </w:r>
      <w:r w:rsidR="0076183D">
        <w:rPr>
          <w:rFonts w:ascii="Arial" w:eastAsia="Calibri" w:hAnsi="Arial" w:cs="Arial"/>
          <w:b/>
          <w:sz w:val="24"/>
          <w:szCs w:val="24"/>
        </w:rPr>
        <w:t>Lei 10.098 de 2000</w:t>
      </w:r>
      <w:r w:rsidR="00D93D3F" w:rsidRPr="00080B65">
        <w:rPr>
          <w:rFonts w:ascii="Arial" w:eastAsia="Calibri" w:hAnsi="Arial" w:cs="Arial"/>
          <w:b/>
          <w:sz w:val="24"/>
          <w:szCs w:val="24"/>
        </w:rPr>
        <w:t>)</w:t>
      </w:r>
      <w:r w:rsidR="00D931C2" w:rsidRPr="00080B65">
        <w:rPr>
          <w:rFonts w:ascii="Arial" w:eastAsia="Calibri" w:hAnsi="Arial" w:cs="Arial"/>
          <w:b/>
          <w:sz w:val="24"/>
          <w:szCs w:val="24"/>
        </w:rPr>
        <w:t>.</w:t>
      </w:r>
    </w:p>
    <w:p w:rsidR="00D931C2" w:rsidRDefault="00D931C2">
      <w:pPr>
        <w:pStyle w:val="Normal1"/>
        <w:spacing w:line="380" w:lineRule="atLeast"/>
        <w:ind w:firstLine="1984"/>
        <w:jc w:val="both"/>
        <w:rPr>
          <w:rFonts w:ascii="Arial" w:eastAsia="Calibri" w:hAnsi="Arial" w:cs="Arial"/>
          <w:sz w:val="24"/>
          <w:szCs w:val="24"/>
        </w:rPr>
      </w:pPr>
    </w:p>
    <w:p w:rsidR="00F14CCB" w:rsidRDefault="00D931C2">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Assim, o órgão consultivo não vislumbrou</w:t>
      </w:r>
      <w:r w:rsidR="00D93D3F">
        <w:rPr>
          <w:rFonts w:ascii="Arial" w:eastAsia="Calibri" w:hAnsi="Arial" w:cs="Arial"/>
          <w:sz w:val="24"/>
          <w:szCs w:val="24"/>
        </w:rPr>
        <w:t xml:space="preserve"> hipótese para o exercício de competência supletiva </w:t>
      </w:r>
      <w:r>
        <w:rPr>
          <w:rFonts w:ascii="Arial" w:eastAsia="Calibri" w:hAnsi="Arial" w:cs="Arial"/>
          <w:sz w:val="24"/>
          <w:szCs w:val="24"/>
        </w:rPr>
        <w:t xml:space="preserve">do município, </w:t>
      </w:r>
      <w:r w:rsidR="00EA2909">
        <w:rPr>
          <w:rFonts w:ascii="Arial" w:eastAsia="Calibri" w:hAnsi="Arial" w:cs="Arial"/>
          <w:sz w:val="24"/>
          <w:szCs w:val="24"/>
        </w:rPr>
        <w:t xml:space="preserve">por não </w:t>
      </w:r>
      <w:r w:rsidR="0076183D">
        <w:rPr>
          <w:rFonts w:ascii="Arial" w:eastAsia="Calibri" w:hAnsi="Arial" w:cs="Arial"/>
          <w:sz w:val="24"/>
          <w:szCs w:val="24"/>
        </w:rPr>
        <w:t>apresentar</w:t>
      </w:r>
      <w:r w:rsidR="00EA2909">
        <w:rPr>
          <w:rFonts w:ascii="Arial" w:eastAsia="Calibri" w:hAnsi="Arial" w:cs="Arial"/>
          <w:sz w:val="24"/>
          <w:szCs w:val="24"/>
        </w:rPr>
        <w:t xml:space="preserve"> qualquer especificidade que justifique o interesse local, </w:t>
      </w:r>
      <w:r>
        <w:rPr>
          <w:rFonts w:ascii="Arial" w:eastAsia="Calibri" w:hAnsi="Arial" w:cs="Arial"/>
          <w:sz w:val="24"/>
          <w:szCs w:val="24"/>
        </w:rPr>
        <w:t xml:space="preserve">ressaltando </w:t>
      </w:r>
      <w:r w:rsidR="00AA6B42">
        <w:rPr>
          <w:rFonts w:ascii="Arial" w:eastAsia="Calibri" w:hAnsi="Arial" w:cs="Arial"/>
          <w:sz w:val="24"/>
          <w:szCs w:val="24"/>
        </w:rPr>
        <w:t xml:space="preserve">ainda </w:t>
      </w:r>
      <w:r>
        <w:rPr>
          <w:rFonts w:ascii="Arial" w:eastAsia="Calibri" w:hAnsi="Arial" w:cs="Arial"/>
          <w:sz w:val="24"/>
          <w:szCs w:val="24"/>
        </w:rPr>
        <w:t xml:space="preserve">que a lei federal já </w:t>
      </w:r>
      <w:r w:rsidR="00466847">
        <w:rPr>
          <w:rFonts w:ascii="Arial" w:eastAsia="Calibri" w:hAnsi="Arial" w:cs="Arial"/>
          <w:sz w:val="24"/>
          <w:szCs w:val="24"/>
        </w:rPr>
        <w:t>contempla a obrigatoriedade legal para disponibilização, em eventos públicos e privados, de banheiros químicos acessíveis</w:t>
      </w:r>
      <w:r w:rsidR="008D3D24">
        <w:rPr>
          <w:rFonts w:ascii="Arial" w:eastAsia="Calibri" w:hAnsi="Arial" w:cs="Arial"/>
          <w:sz w:val="24"/>
          <w:szCs w:val="24"/>
        </w:rPr>
        <w:t xml:space="preserve"> </w:t>
      </w:r>
      <w:r w:rsidR="00466847">
        <w:rPr>
          <w:rFonts w:ascii="Arial" w:eastAsia="Calibri" w:hAnsi="Arial" w:cs="Arial"/>
          <w:sz w:val="24"/>
          <w:szCs w:val="24"/>
        </w:rPr>
        <w:t>a pessoas portadoras de deficiência ou com mobilidade reduzida</w:t>
      </w:r>
      <w:r w:rsidR="008D3D24">
        <w:rPr>
          <w:rFonts w:ascii="Arial" w:eastAsia="Calibri" w:hAnsi="Arial" w:cs="Arial"/>
          <w:sz w:val="24"/>
          <w:szCs w:val="24"/>
        </w:rPr>
        <w:t>, razão pela qual concluiu como desnecessária e inconstitucional (vício material).</w:t>
      </w:r>
    </w:p>
    <w:p w:rsidR="004B746B" w:rsidRDefault="00697A3F" w:rsidP="00D358D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p>
    <w:p w:rsidR="0076183D" w:rsidRDefault="004B746B" w:rsidP="004B746B">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w:t>
      </w:r>
      <w:r w:rsidRPr="00080B65">
        <w:rPr>
          <w:rFonts w:ascii="Arial" w:eastAsia="Calibri" w:hAnsi="Arial" w:cs="Arial"/>
          <w:b/>
          <w:sz w:val="24"/>
          <w:szCs w:val="24"/>
        </w:rPr>
        <w:t>a Comissão Permanente de Justiça e Redação emitiu</w:t>
      </w:r>
      <w:r>
        <w:rPr>
          <w:rFonts w:ascii="Arial" w:eastAsia="Calibri" w:hAnsi="Arial" w:cs="Arial"/>
          <w:sz w:val="24"/>
          <w:szCs w:val="24"/>
        </w:rPr>
        <w:t xml:space="preserve">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w:t>
      </w:r>
      <w:r w:rsidR="008D3D24">
        <w:rPr>
          <w:rFonts w:ascii="Arial" w:eastAsia="Calibri" w:hAnsi="Arial" w:cs="Arial"/>
          <w:sz w:val="24"/>
          <w:szCs w:val="24"/>
        </w:rPr>
        <w:t>den</w:t>
      </w:r>
      <w:r>
        <w:rPr>
          <w:rFonts w:ascii="Arial" w:eastAsia="Calibri" w:hAnsi="Arial" w:cs="Arial"/>
          <w:sz w:val="24"/>
          <w:szCs w:val="24"/>
        </w:rPr>
        <w:t xml:space="preserve">do que o </w:t>
      </w:r>
      <w:r w:rsidR="008D3D24">
        <w:rPr>
          <w:rFonts w:ascii="Arial" w:eastAsia="Calibri" w:hAnsi="Arial" w:cs="Arial"/>
          <w:sz w:val="24"/>
          <w:szCs w:val="24"/>
        </w:rPr>
        <w:t>proposto “</w:t>
      </w:r>
      <w:r w:rsidR="008D3D24" w:rsidRPr="008D3D24">
        <w:rPr>
          <w:rFonts w:ascii="Arial" w:eastAsia="Calibri" w:hAnsi="Arial" w:cs="Arial"/>
          <w:i/>
          <w:sz w:val="24"/>
          <w:szCs w:val="24"/>
        </w:rPr>
        <w:t>dá diretrizes não definidas pela lei federal</w:t>
      </w:r>
      <w:r w:rsidR="008D3D24">
        <w:rPr>
          <w:rFonts w:ascii="Arial" w:eastAsia="Calibri" w:hAnsi="Arial" w:cs="Arial"/>
          <w:sz w:val="24"/>
          <w:szCs w:val="24"/>
        </w:rPr>
        <w:t xml:space="preserve">”, propondo apenas a apresentação de </w:t>
      </w:r>
      <w:proofErr w:type="gramStart"/>
      <w:r w:rsidR="008D3D24">
        <w:rPr>
          <w:rFonts w:ascii="Arial" w:eastAsia="Calibri" w:hAnsi="Arial" w:cs="Arial"/>
          <w:sz w:val="24"/>
          <w:szCs w:val="24"/>
        </w:rPr>
        <w:t>emenda</w:t>
      </w:r>
      <w:proofErr w:type="gramEnd"/>
      <w:r w:rsidR="008D3D24">
        <w:rPr>
          <w:rFonts w:ascii="Arial" w:eastAsia="Calibri" w:hAnsi="Arial" w:cs="Arial"/>
          <w:sz w:val="24"/>
          <w:szCs w:val="24"/>
        </w:rPr>
        <w:t xml:space="preserve"> </w:t>
      </w:r>
    </w:p>
    <w:p w:rsidR="0076183D" w:rsidRDefault="0076183D" w:rsidP="004B746B">
      <w:pPr>
        <w:pStyle w:val="Normal1"/>
        <w:spacing w:line="380" w:lineRule="atLeast"/>
        <w:ind w:firstLine="1984"/>
        <w:jc w:val="both"/>
        <w:rPr>
          <w:rFonts w:ascii="Arial" w:eastAsia="Calibri" w:hAnsi="Arial" w:cs="Arial"/>
          <w:sz w:val="24"/>
          <w:szCs w:val="24"/>
        </w:rPr>
      </w:pPr>
    </w:p>
    <w:p w:rsidR="0076183D" w:rsidRDefault="0076183D" w:rsidP="0076183D">
      <w:pPr>
        <w:pStyle w:val="Normal1"/>
        <w:spacing w:line="380" w:lineRule="atLeast"/>
        <w:jc w:val="both"/>
        <w:rPr>
          <w:rFonts w:ascii="Arial" w:eastAsia="Arial" w:hAnsi="Arial" w:cs="Arial"/>
          <w:i/>
          <w:iCs/>
          <w:sz w:val="16"/>
          <w:szCs w:val="16"/>
        </w:rPr>
      </w:pPr>
      <w:r>
        <w:rPr>
          <w:rFonts w:ascii="Arial" w:eastAsia="Calibri" w:hAnsi="Arial" w:cs="Arial"/>
          <w:sz w:val="24"/>
          <w:szCs w:val="24"/>
        </w:rPr>
        <w:t xml:space="preserve">                                                                                                                  </w:t>
      </w:r>
      <w:r>
        <w:rPr>
          <w:rFonts w:ascii="Arial" w:eastAsia="Arial" w:hAnsi="Arial" w:cs="Arial"/>
          <w:i/>
          <w:iCs/>
          <w:sz w:val="16"/>
          <w:szCs w:val="16"/>
        </w:rPr>
        <w:t>Página 02 de 03.</w:t>
      </w:r>
    </w:p>
    <w:p w:rsidR="0076183D" w:rsidRDefault="0076183D" w:rsidP="0076183D">
      <w:pPr>
        <w:pStyle w:val="Normal1"/>
        <w:spacing w:line="380" w:lineRule="atLeast"/>
        <w:jc w:val="both"/>
        <w:rPr>
          <w:rFonts w:ascii="Arial" w:eastAsia="Calibri" w:hAnsi="Arial" w:cs="Arial"/>
          <w:sz w:val="24"/>
          <w:szCs w:val="24"/>
        </w:rPr>
      </w:pPr>
    </w:p>
    <w:p w:rsidR="00D358D4" w:rsidRPr="0076183D" w:rsidRDefault="008D3D24" w:rsidP="0076183D">
      <w:pPr>
        <w:pStyle w:val="Normal1"/>
        <w:spacing w:line="380" w:lineRule="atLeast"/>
        <w:jc w:val="both"/>
        <w:rPr>
          <w:rFonts w:ascii="Arial" w:eastAsia="Calibri" w:hAnsi="Arial" w:cs="Arial"/>
          <w:sz w:val="24"/>
          <w:szCs w:val="24"/>
        </w:rPr>
      </w:pPr>
      <w:proofErr w:type="gramStart"/>
      <w:r>
        <w:rPr>
          <w:rFonts w:ascii="Arial" w:eastAsia="Calibri" w:hAnsi="Arial" w:cs="Arial"/>
          <w:sz w:val="24"/>
          <w:szCs w:val="24"/>
        </w:rPr>
        <w:t>supressiva</w:t>
      </w:r>
      <w:proofErr w:type="gramEnd"/>
      <w:r>
        <w:rPr>
          <w:rFonts w:ascii="Arial" w:eastAsia="Calibri" w:hAnsi="Arial" w:cs="Arial"/>
          <w:sz w:val="24"/>
          <w:szCs w:val="24"/>
        </w:rPr>
        <w:t xml:space="preserve"> ao artigo 3º e uma emenda modificativa ao artigo 2º</w:t>
      </w:r>
      <w:r w:rsidR="00EA2909">
        <w:rPr>
          <w:rFonts w:ascii="Arial" w:eastAsia="Calibri" w:hAnsi="Arial" w:cs="Arial"/>
          <w:sz w:val="24"/>
          <w:szCs w:val="24"/>
        </w:rPr>
        <w:t>. A</w:t>
      </w:r>
      <w:r w:rsidR="004B746B">
        <w:rPr>
          <w:rFonts w:ascii="Arial" w:eastAsia="Calibri" w:hAnsi="Arial" w:cs="Arial"/>
          <w:sz w:val="24"/>
          <w:szCs w:val="24"/>
        </w:rPr>
        <w:t>ssim, concluiu pela inexistência de vícios de constitucionalidade ou de outras irregularidades, remetendo o processo para a presente comissão exarar parecer, nos termos do artigo 50, §1º do Regimento Interno.</w:t>
      </w:r>
      <w:r w:rsidR="00186A9A">
        <w:rPr>
          <w:rFonts w:ascii="Arial" w:eastAsia="Calibri" w:hAnsi="Arial" w:cs="Arial"/>
          <w:sz w:val="24"/>
          <w:szCs w:val="24"/>
        </w:rPr>
        <w:t xml:space="preserve">                                                                                         </w:t>
      </w:r>
      <w:r w:rsidR="00186A9A">
        <w:rPr>
          <w:rFonts w:ascii="Arial" w:eastAsia="Arial" w:hAnsi="Arial" w:cs="Arial"/>
          <w:b/>
          <w:sz w:val="24"/>
          <w:szCs w:val="24"/>
        </w:rPr>
        <w:t xml:space="preserve"> </w:t>
      </w:r>
      <w:r w:rsidR="00186A9A">
        <w:rPr>
          <w:rFonts w:ascii="Arial" w:eastAsia="Calibri" w:hAnsi="Arial" w:cs="Arial"/>
          <w:sz w:val="24"/>
          <w:szCs w:val="24"/>
        </w:rPr>
        <w:t xml:space="preserve">                                      </w:t>
      </w:r>
      <w:r w:rsidR="00D358D4">
        <w:rPr>
          <w:rFonts w:ascii="Arial" w:eastAsia="Calibri" w:hAnsi="Arial" w:cs="Arial"/>
          <w:sz w:val="24"/>
          <w:szCs w:val="24"/>
        </w:rPr>
        <w:t xml:space="preserve">                                                                                                        </w:t>
      </w:r>
    </w:p>
    <w:p w:rsidR="00D358D4" w:rsidRDefault="00D358D4">
      <w:pPr>
        <w:pStyle w:val="Normal1"/>
        <w:spacing w:line="380" w:lineRule="atLeast"/>
        <w:ind w:firstLine="1984"/>
        <w:jc w:val="both"/>
        <w:rPr>
          <w:rFonts w:ascii="Arial" w:eastAsia="Calibri" w:hAnsi="Arial" w:cs="Arial"/>
          <w:sz w:val="24"/>
          <w:szCs w:val="24"/>
        </w:rPr>
      </w:pPr>
    </w:p>
    <w:p w:rsidR="000354DB" w:rsidRDefault="00DC15BC">
      <w:pPr>
        <w:pStyle w:val="Normal1"/>
        <w:spacing w:line="380" w:lineRule="atLeast"/>
        <w:ind w:firstLine="1984"/>
        <w:jc w:val="both"/>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de 2010 (Regimento Interno), </w:t>
      </w:r>
      <w:r>
        <w:rPr>
          <w:rFonts w:ascii="Arial" w:eastAsia="Calibri" w:hAnsi="Arial" w:cs="Arial"/>
          <w:sz w:val="24"/>
          <w:szCs w:val="24"/>
        </w:rPr>
        <w:t>a relatoria ficou a cargo da Presidente,</w:t>
      </w:r>
      <w:r w:rsidR="00186A9A">
        <w:rPr>
          <w:rFonts w:ascii="Arial" w:eastAsia="Calibri" w:hAnsi="Arial" w:cs="Arial"/>
          <w:sz w:val="24"/>
          <w:szCs w:val="24"/>
        </w:rPr>
        <w:t xml:space="preserve"> Vereadora Joelma Franco da Cunha (análise </w:t>
      </w:r>
      <w:r w:rsidR="004B746B">
        <w:rPr>
          <w:rFonts w:ascii="Arial" w:eastAsia="Calibri" w:hAnsi="Arial" w:cs="Arial"/>
          <w:sz w:val="24"/>
          <w:szCs w:val="24"/>
        </w:rPr>
        <w:t xml:space="preserve">e relatório </w:t>
      </w:r>
      <w:r w:rsidR="00186A9A">
        <w:rPr>
          <w:rFonts w:ascii="Arial" w:eastAsia="Calibri" w:hAnsi="Arial" w:cs="Arial"/>
          <w:sz w:val="24"/>
          <w:szCs w:val="24"/>
        </w:rPr>
        <w:t xml:space="preserve">do PL </w:t>
      </w:r>
      <w:r w:rsidR="00080B65">
        <w:rPr>
          <w:rFonts w:ascii="Arial" w:eastAsia="Calibri" w:hAnsi="Arial" w:cs="Arial"/>
          <w:sz w:val="24"/>
          <w:szCs w:val="24"/>
        </w:rPr>
        <w:t>74</w:t>
      </w:r>
      <w:r w:rsidR="00D358D4">
        <w:rPr>
          <w:rFonts w:ascii="Arial" w:eastAsia="Calibri" w:hAnsi="Arial" w:cs="Arial"/>
          <w:sz w:val="24"/>
          <w:szCs w:val="24"/>
        </w:rPr>
        <w:t xml:space="preserve"> </w:t>
      </w:r>
      <w:r w:rsidR="00186A9A">
        <w:rPr>
          <w:rFonts w:ascii="Arial" w:eastAsia="Calibri" w:hAnsi="Arial" w:cs="Arial"/>
          <w:sz w:val="24"/>
          <w:szCs w:val="24"/>
        </w:rPr>
        <w:t>de 202</w:t>
      </w:r>
      <w:r w:rsidR="00DB0ADC">
        <w:rPr>
          <w:rFonts w:ascii="Arial" w:eastAsia="Calibri" w:hAnsi="Arial" w:cs="Arial"/>
          <w:sz w:val="24"/>
          <w:szCs w:val="24"/>
        </w:rPr>
        <w:t>2</w:t>
      </w:r>
      <w:r w:rsidR="00186A9A">
        <w:rPr>
          <w:rFonts w:ascii="Arial" w:eastAsia="Calibri" w:hAnsi="Arial" w:cs="Arial"/>
          <w:sz w:val="24"/>
          <w:szCs w:val="24"/>
        </w:rPr>
        <w:t>).</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080B65">
        <w:rPr>
          <w:rFonts w:ascii="Arial" w:eastAsia="Calibri" w:hAnsi="Arial" w:cs="Arial"/>
          <w:sz w:val="24"/>
          <w:szCs w:val="24"/>
        </w:rPr>
        <w:t xml:space="preserve">74 </w:t>
      </w:r>
      <w:r w:rsidR="00DB0ADC">
        <w:rPr>
          <w:rFonts w:ascii="Arial" w:eastAsia="Calibri" w:hAnsi="Arial" w:cs="Arial"/>
          <w:sz w:val="24"/>
          <w:szCs w:val="24"/>
        </w:rPr>
        <w:t>de 2022</w:t>
      </w:r>
      <w:r>
        <w:rPr>
          <w:rFonts w:ascii="Arial" w:eastAsia="Calibri" w:hAnsi="Arial" w:cs="Arial"/>
          <w:sz w:val="24"/>
          <w:szCs w:val="24"/>
        </w:rPr>
        <w:t xml:space="preserve">, este busca </w:t>
      </w:r>
      <w:r w:rsidR="00EA2909">
        <w:rPr>
          <w:rFonts w:ascii="Arial" w:eastAsia="Calibri" w:hAnsi="Arial" w:cs="Arial"/>
          <w:sz w:val="24"/>
          <w:szCs w:val="24"/>
        </w:rPr>
        <w:t>assegurar o exercício dos direitos das pessoas com deficiência, bem como sua efetiva integração social.</w:t>
      </w:r>
    </w:p>
    <w:p w:rsidR="00DC15BC" w:rsidRDefault="00DC15BC" w:rsidP="00DC15BC">
      <w:pPr>
        <w:pStyle w:val="Normal1"/>
        <w:spacing w:line="380" w:lineRule="atLeast"/>
        <w:ind w:firstLine="1928"/>
        <w:jc w:val="both"/>
        <w:rPr>
          <w:rFonts w:ascii="Arial" w:eastAsia="Calibri" w:hAnsi="Arial" w:cs="Arial"/>
          <w:sz w:val="24"/>
          <w:szCs w:val="24"/>
        </w:rPr>
      </w:pPr>
    </w:p>
    <w:p w:rsidR="000354DB"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O autor justifica </w:t>
      </w:r>
      <w:r w:rsidR="00D358D4">
        <w:rPr>
          <w:rFonts w:ascii="Arial" w:eastAsia="Calibri" w:hAnsi="Arial" w:cs="Arial"/>
          <w:sz w:val="24"/>
          <w:szCs w:val="24"/>
        </w:rPr>
        <w:t xml:space="preserve">pela necessidade de conceder acessibilidade para estes indivíduos em eventos no município de Mogi Mirim, </w:t>
      </w:r>
      <w:r w:rsidR="00080B65">
        <w:rPr>
          <w:rFonts w:ascii="Arial" w:eastAsia="Calibri" w:hAnsi="Arial" w:cs="Arial"/>
          <w:sz w:val="24"/>
          <w:szCs w:val="24"/>
        </w:rPr>
        <w:t>garantindo a instalação de banheiros químicos adaptados às necessidades de pessoas com deficiência ou mobilidade reduzida.</w:t>
      </w:r>
    </w:p>
    <w:p w:rsidR="000354DB" w:rsidRDefault="00186A9A" w:rsidP="00080B65">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0354DB" w:rsidRPr="00730BFB" w:rsidRDefault="00921427">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RDefault="00921427">
      <w:pPr>
        <w:pStyle w:val="Normal1"/>
        <w:spacing w:line="380" w:lineRule="atLeast"/>
        <w:ind w:firstLine="1985"/>
        <w:jc w:val="both"/>
        <w:rPr>
          <w:rFonts w:ascii="Arial" w:eastAsia="Calibri" w:hAnsi="Arial" w:cs="Arial"/>
          <w:sz w:val="24"/>
          <w:szCs w:val="24"/>
        </w:rPr>
      </w:pPr>
    </w:p>
    <w:p w:rsidR="0076183D" w:rsidRDefault="0092142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Ainda ressaltamos que cabe ao poder executivo dar</w:t>
      </w:r>
      <w:r w:rsidR="00293A5A">
        <w:rPr>
          <w:rFonts w:ascii="Arial" w:eastAsia="Calibri" w:hAnsi="Arial" w:cs="Arial"/>
          <w:sz w:val="24"/>
          <w:szCs w:val="24"/>
        </w:rPr>
        <w:t xml:space="preserve"> efetividade à</w:t>
      </w:r>
      <w:r w:rsidR="00D358D4">
        <w:rPr>
          <w:rFonts w:ascii="Arial" w:eastAsia="Calibri" w:hAnsi="Arial" w:cs="Arial"/>
          <w:sz w:val="24"/>
          <w:szCs w:val="24"/>
        </w:rPr>
        <w:t>s</w:t>
      </w:r>
      <w:r>
        <w:rPr>
          <w:rFonts w:ascii="Arial" w:eastAsia="Calibri" w:hAnsi="Arial" w:cs="Arial"/>
          <w:sz w:val="24"/>
          <w:szCs w:val="24"/>
        </w:rPr>
        <w:t xml:space="preserve"> legislações aplicáveis, pois mesmo com inúmeras disposições vigentes, nos </w:t>
      </w:r>
      <w:proofErr w:type="gramStart"/>
      <w:r>
        <w:rPr>
          <w:rFonts w:ascii="Arial" w:eastAsia="Calibri" w:hAnsi="Arial" w:cs="Arial"/>
          <w:sz w:val="24"/>
          <w:szCs w:val="24"/>
        </w:rPr>
        <w:t>deparamos</w:t>
      </w:r>
      <w:proofErr w:type="gramEnd"/>
      <w:r>
        <w:rPr>
          <w:rFonts w:ascii="Arial" w:eastAsia="Calibri" w:hAnsi="Arial" w:cs="Arial"/>
          <w:sz w:val="24"/>
          <w:szCs w:val="24"/>
        </w:rPr>
        <w:t xml:space="preserve"> </w:t>
      </w:r>
    </w:p>
    <w:p w:rsidR="0076183D" w:rsidRDefault="0076183D">
      <w:pPr>
        <w:pStyle w:val="Normal1"/>
        <w:spacing w:line="380" w:lineRule="atLeast"/>
        <w:ind w:firstLine="1985"/>
        <w:jc w:val="both"/>
        <w:rPr>
          <w:rFonts w:ascii="Arial" w:eastAsia="Calibri" w:hAnsi="Arial" w:cs="Arial"/>
          <w:sz w:val="24"/>
          <w:szCs w:val="24"/>
        </w:rPr>
      </w:pPr>
    </w:p>
    <w:p w:rsidR="0076183D" w:rsidRDefault="0076183D">
      <w:pPr>
        <w:pStyle w:val="Normal1"/>
        <w:spacing w:line="380" w:lineRule="atLeast"/>
        <w:ind w:firstLine="1985"/>
        <w:jc w:val="both"/>
        <w:rPr>
          <w:rFonts w:ascii="Arial" w:eastAsia="Calibri" w:hAnsi="Arial" w:cs="Arial"/>
          <w:sz w:val="24"/>
          <w:szCs w:val="24"/>
        </w:rPr>
      </w:pPr>
    </w:p>
    <w:p w:rsidR="0076183D" w:rsidRPr="0076183D" w:rsidRDefault="0076183D">
      <w:pPr>
        <w:pStyle w:val="Normal1"/>
        <w:spacing w:line="380" w:lineRule="atLeast"/>
        <w:ind w:firstLine="1985"/>
        <w:jc w:val="both"/>
        <w:rPr>
          <w:rFonts w:ascii="Arial" w:eastAsia="Calibri" w:hAnsi="Arial" w:cs="Arial"/>
          <w:i/>
          <w:sz w:val="18"/>
          <w:szCs w:val="18"/>
        </w:rPr>
      </w:pPr>
      <w:r>
        <w:rPr>
          <w:rFonts w:ascii="Arial" w:eastAsia="Calibri" w:hAnsi="Arial" w:cs="Arial"/>
          <w:sz w:val="24"/>
          <w:szCs w:val="24"/>
        </w:rPr>
        <w:lastRenderedPageBreak/>
        <w:t xml:space="preserve">                                                                                      </w:t>
      </w:r>
      <w:r w:rsidRPr="0076183D">
        <w:rPr>
          <w:rFonts w:ascii="Arial" w:eastAsia="Calibri" w:hAnsi="Arial" w:cs="Arial"/>
          <w:i/>
          <w:sz w:val="18"/>
          <w:szCs w:val="18"/>
        </w:rPr>
        <w:t>Página 03 de 03.</w:t>
      </w:r>
    </w:p>
    <w:p w:rsidR="00921427" w:rsidRDefault="00293A5A" w:rsidP="0076183D">
      <w:pPr>
        <w:pStyle w:val="Normal1"/>
        <w:spacing w:line="380" w:lineRule="atLeast"/>
        <w:jc w:val="both"/>
        <w:rPr>
          <w:rFonts w:ascii="Arial" w:eastAsia="Calibri" w:hAnsi="Arial" w:cs="Arial"/>
          <w:sz w:val="24"/>
          <w:szCs w:val="24"/>
        </w:rPr>
      </w:pPr>
      <w:proofErr w:type="gramStart"/>
      <w:r>
        <w:rPr>
          <w:rFonts w:ascii="Arial" w:eastAsia="Calibri" w:hAnsi="Arial" w:cs="Arial"/>
          <w:sz w:val="24"/>
          <w:szCs w:val="24"/>
        </w:rPr>
        <w:t>frequentemente</w:t>
      </w:r>
      <w:proofErr w:type="gramEnd"/>
      <w:r w:rsidR="00921427">
        <w:rPr>
          <w:rFonts w:ascii="Arial" w:eastAsia="Calibri" w:hAnsi="Arial" w:cs="Arial"/>
          <w:sz w:val="24"/>
          <w:szCs w:val="24"/>
        </w:rPr>
        <w:t xml:space="preserve"> com situações que </w:t>
      </w:r>
      <w:r w:rsidR="00080B65">
        <w:rPr>
          <w:rFonts w:ascii="Arial" w:eastAsia="Calibri" w:hAnsi="Arial" w:cs="Arial"/>
          <w:sz w:val="24"/>
          <w:szCs w:val="24"/>
        </w:rPr>
        <w:t xml:space="preserve">podem </w:t>
      </w:r>
      <w:r>
        <w:rPr>
          <w:rFonts w:ascii="Arial" w:eastAsia="Calibri" w:hAnsi="Arial" w:cs="Arial"/>
          <w:sz w:val="24"/>
          <w:szCs w:val="24"/>
        </w:rPr>
        <w:t>conflita</w:t>
      </w:r>
      <w:r w:rsidR="00080B65">
        <w:rPr>
          <w:rFonts w:ascii="Arial" w:eastAsia="Calibri" w:hAnsi="Arial" w:cs="Arial"/>
          <w:sz w:val="24"/>
          <w:szCs w:val="24"/>
        </w:rPr>
        <w:t>r</w:t>
      </w:r>
      <w:r>
        <w:rPr>
          <w:rFonts w:ascii="Arial" w:eastAsia="Calibri" w:hAnsi="Arial" w:cs="Arial"/>
          <w:sz w:val="24"/>
          <w:szCs w:val="24"/>
        </w:rPr>
        <w:t xml:space="preserve"> com</w:t>
      </w:r>
      <w:r w:rsidR="00921427">
        <w:rPr>
          <w:rFonts w:ascii="Arial" w:eastAsia="Calibri" w:hAnsi="Arial" w:cs="Arial"/>
          <w:sz w:val="24"/>
          <w:szCs w:val="24"/>
        </w:rPr>
        <w:t xml:space="preserve"> </w:t>
      </w:r>
      <w:r>
        <w:rPr>
          <w:rFonts w:ascii="Arial" w:eastAsia="Calibri" w:hAnsi="Arial" w:cs="Arial"/>
          <w:sz w:val="24"/>
          <w:szCs w:val="24"/>
        </w:rPr>
        <w:t xml:space="preserve">o </w:t>
      </w:r>
      <w:r w:rsidR="00921427">
        <w:rPr>
          <w:rFonts w:ascii="Arial" w:eastAsia="Calibri" w:hAnsi="Arial" w:cs="Arial"/>
          <w:sz w:val="24"/>
          <w:szCs w:val="24"/>
        </w:rPr>
        <w:t xml:space="preserve">texto constitucional e </w:t>
      </w:r>
      <w:r>
        <w:rPr>
          <w:rFonts w:ascii="Arial" w:eastAsia="Calibri" w:hAnsi="Arial" w:cs="Arial"/>
          <w:sz w:val="24"/>
          <w:szCs w:val="24"/>
        </w:rPr>
        <w:t xml:space="preserve">com </w:t>
      </w:r>
      <w:r w:rsidR="00921427">
        <w:rPr>
          <w:rFonts w:ascii="Arial" w:eastAsia="Calibri" w:hAnsi="Arial" w:cs="Arial"/>
          <w:sz w:val="24"/>
          <w:szCs w:val="24"/>
        </w:rPr>
        <w:t xml:space="preserve">a legislação infraconstitucional. </w:t>
      </w:r>
    </w:p>
    <w:p w:rsidR="00AC6E1B" w:rsidRDefault="00AC6E1B">
      <w:pPr>
        <w:pStyle w:val="Normal1"/>
        <w:spacing w:line="380" w:lineRule="atLeast"/>
        <w:ind w:firstLine="1985"/>
        <w:jc w:val="both"/>
        <w:rPr>
          <w:rFonts w:ascii="Arial" w:eastAsia="Calibri" w:hAnsi="Arial" w:cs="Arial"/>
          <w:sz w:val="24"/>
          <w:szCs w:val="24"/>
        </w:rPr>
      </w:pPr>
    </w:p>
    <w:p w:rsidR="00AC6E1B" w:rsidRDefault="00AC6E1B">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Insta salientar, que </w:t>
      </w:r>
      <w:r w:rsidR="0076183D">
        <w:rPr>
          <w:rFonts w:ascii="Arial" w:eastAsia="Calibri" w:hAnsi="Arial" w:cs="Arial"/>
          <w:sz w:val="24"/>
          <w:szCs w:val="24"/>
        </w:rPr>
        <w:t>a Lei Federal nº 10.098 de 2000</w:t>
      </w:r>
      <w:r>
        <w:rPr>
          <w:rFonts w:ascii="Arial" w:eastAsia="Calibri" w:hAnsi="Arial" w:cs="Arial"/>
          <w:sz w:val="24"/>
          <w:szCs w:val="24"/>
        </w:rPr>
        <w:t xml:space="preserve"> já prevê a obrigatoriedade dos banheiros com acessibilidade, dentre outras tantas previsões, cabendo à administração pública dar efetividade aos postulados legais. </w:t>
      </w:r>
    </w:p>
    <w:p w:rsidR="00AC6E1B" w:rsidRDefault="00AC6E1B">
      <w:pPr>
        <w:pStyle w:val="Normal1"/>
        <w:spacing w:line="380" w:lineRule="atLeast"/>
        <w:ind w:firstLine="1985"/>
        <w:jc w:val="both"/>
        <w:rPr>
          <w:rFonts w:ascii="Arial" w:eastAsia="Calibri" w:hAnsi="Arial" w:cs="Arial"/>
          <w:sz w:val="24"/>
          <w:szCs w:val="24"/>
        </w:rPr>
      </w:pPr>
    </w:p>
    <w:p w:rsidR="00DB0ADC" w:rsidRDefault="00921427" w:rsidP="00AC6E1B">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Nesse prisma, com base no contexto prático, fica evidente que</w:t>
      </w:r>
      <w:r w:rsidR="00730BFB">
        <w:rPr>
          <w:rFonts w:ascii="Arial" w:eastAsia="Calibri" w:hAnsi="Arial" w:cs="Arial"/>
          <w:sz w:val="24"/>
          <w:szCs w:val="24"/>
        </w:rPr>
        <w:t xml:space="preserve"> a mera atuação legislativa, desacompanhada de med</w:t>
      </w:r>
      <w:r w:rsidR="0076183D">
        <w:rPr>
          <w:rFonts w:ascii="Arial" w:eastAsia="Calibri" w:hAnsi="Arial" w:cs="Arial"/>
          <w:sz w:val="24"/>
          <w:szCs w:val="24"/>
        </w:rPr>
        <w:t xml:space="preserve">idas que garantam efetivamente </w:t>
      </w:r>
      <w:proofErr w:type="spellStart"/>
      <w:proofErr w:type="gramStart"/>
      <w:r w:rsidR="0076183D">
        <w:rPr>
          <w:rFonts w:ascii="Arial" w:eastAsia="Calibri" w:hAnsi="Arial" w:cs="Arial"/>
          <w:sz w:val="24"/>
          <w:szCs w:val="24"/>
        </w:rPr>
        <w:t>b</w:t>
      </w:r>
      <w:r w:rsidR="00080B65">
        <w:rPr>
          <w:rFonts w:ascii="Arial" w:eastAsia="Calibri" w:hAnsi="Arial" w:cs="Arial"/>
          <w:sz w:val="24"/>
          <w:szCs w:val="24"/>
        </w:rPr>
        <w:t>a</w:t>
      </w:r>
      <w:proofErr w:type="spellEnd"/>
      <w:proofErr w:type="gramEnd"/>
      <w:r w:rsidR="00080B65">
        <w:rPr>
          <w:rFonts w:ascii="Arial" w:eastAsia="Calibri" w:hAnsi="Arial" w:cs="Arial"/>
          <w:sz w:val="24"/>
          <w:szCs w:val="24"/>
        </w:rPr>
        <w:t xml:space="preserve"> </w:t>
      </w:r>
      <w:r w:rsidR="00730BFB">
        <w:rPr>
          <w:rFonts w:ascii="Arial" w:eastAsia="Calibri" w:hAnsi="Arial" w:cs="Arial"/>
          <w:sz w:val="24"/>
          <w:szCs w:val="24"/>
        </w:rPr>
        <w:t>aplicação das normas</w:t>
      </w:r>
      <w:r w:rsidR="00117D68">
        <w:rPr>
          <w:rFonts w:ascii="Arial" w:eastAsia="Calibri" w:hAnsi="Arial" w:cs="Arial"/>
          <w:sz w:val="24"/>
          <w:szCs w:val="24"/>
        </w:rPr>
        <w:t>, pode não atender nossos anseios</w:t>
      </w:r>
      <w:r w:rsidR="00186A9A">
        <w:rPr>
          <w:rFonts w:ascii="Arial" w:eastAsia="Calibri" w:hAnsi="Arial" w:cs="Arial"/>
          <w:sz w:val="24"/>
          <w:szCs w:val="24"/>
        </w:rPr>
        <w:t xml:space="preserve"> e expectativas</w:t>
      </w:r>
      <w:r w:rsidR="0076183D">
        <w:rPr>
          <w:rFonts w:ascii="Arial" w:eastAsia="Calibri" w:hAnsi="Arial" w:cs="Arial"/>
          <w:sz w:val="24"/>
          <w:szCs w:val="24"/>
        </w:rPr>
        <w:t xml:space="preserve"> enquant</w:t>
      </w:r>
      <w:r w:rsidR="00117D68">
        <w:rPr>
          <w:rFonts w:ascii="Arial" w:eastAsia="Calibri" w:hAnsi="Arial" w:cs="Arial"/>
          <w:sz w:val="24"/>
          <w:szCs w:val="24"/>
        </w:rPr>
        <w:t>o legisladores comprometidos em atender o interesse público</w:t>
      </w:r>
      <w:r w:rsidR="00186A9A">
        <w:rPr>
          <w:rFonts w:ascii="Arial" w:eastAsia="Calibri" w:hAnsi="Arial" w:cs="Arial"/>
          <w:sz w:val="24"/>
          <w:szCs w:val="24"/>
        </w:rPr>
        <w:t>, na busca permanente de alternativas para os problemas existentes em nossa sociedade</w:t>
      </w:r>
      <w:r w:rsidR="00117D68">
        <w:rPr>
          <w:rFonts w:ascii="Arial" w:eastAsia="Calibri" w:hAnsi="Arial" w:cs="Arial"/>
          <w:sz w:val="24"/>
          <w:szCs w:val="24"/>
        </w:rPr>
        <w:t>.</w:t>
      </w:r>
    </w:p>
    <w:p w:rsidR="00080B65" w:rsidRDefault="00080B65" w:rsidP="00AC6E1B">
      <w:pPr>
        <w:pStyle w:val="Normal1"/>
        <w:spacing w:line="380" w:lineRule="atLeast"/>
        <w:ind w:firstLine="1985"/>
        <w:jc w:val="both"/>
        <w:rPr>
          <w:rFonts w:ascii="Arial" w:eastAsia="Calibri" w:hAnsi="Arial" w:cs="Arial"/>
          <w:sz w:val="24"/>
          <w:szCs w:val="24"/>
        </w:rPr>
      </w:pPr>
    </w:p>
    <w:p w:rsidR="00080B65" w:rsidRDefault="00080B65" w:rsidP="00AC6E1B">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Aproveito ainda, com os devidos méritos, para destacar a atuação e preocupação social do parlamentar</w:t>
      </w:r>
      <w:r w:rsidR="0076183D">
        <w:rPr>
          <w:rFonts w:ascii="Arial" w:eastAsia="Calibri" w:hAnsi="Arial" w:cs="Arial"/>
          <w:sz w:val="24"/>
          <w:szCs w:val="24"/>
        </w:rPr>
        <w:t xml:space="preserve"> autor da presente propositura.</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ao Projeto de Lei nº </w:t>
      </w:r>
      <w:r w:rsidR="00080B65">
        <w:rPr>
          <w:rFonts w:ascii="Arial" w:eastAsia="Calibri" w:hAnsi="Arial" w:cs="Arial"/>
          <w:sz w:val="24"/>
          <w:szCs w:val="24"/>
        </w:rPr>
        <w:t>74</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p>
    <w:p w:rsidR="000354DB" w:rsidRDefault="000354DB">
      <w:pPr>
        <w:pStyle w:val="Normal1"/>
        <w:spacing w:line="380" w:lineRule="atLeast"/>
        <w:ind w:firstLine="1984"/>
        <w:jc w:val="both"/>
        <w:rPr>
          <w:rFonts w:ascii="Arial" w:eastAsia="Calibri" w:hAnsi="Arial" w:cs="Arial"/>
          <w:sz w:val="24"/>
          <w:szCs w:val="24"/>
        </w:rPr>
      </w:pPr>
    </w:p>
    <w:p w:rsidR="00D358D4" w:rsidRDefault="00D358D4">
      <w:pPr>
        <w:pStyle w:val="Normal1"/>
        <w:spacing w:line="380" w:lineRule="atLeast"/>
        <w:ind w:firstLine="1984"/>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76183D">
        <w:rPr>
          <w:rFonts w:ascii="Arial" w:eastAsia="Calibri" w:hAnsi="Arial" w:cs="Arial"/>
          <w:sz w:val="24"/>
          <w:szCs w:val="24"/>
        </w:rPr>
        <w:t>05</w:t>
      </w:r>
      <w:r w:rsidR="00D358D4">
        <w:rPr>
          <w:rFonts w:ascii="Arial" w:eastAsia="Calibri" w:hAnsi="Arial" w:cs="Arial"/>
          <w:sz w:val="24"/>
          <w:szCs w:val="24"/>
        </w:rPr>
        <w:t xml:space="preserve"> de </w:t>
      </w:r>
      <w:r w:rsidR="0076183D">
        <w:rPr>
          <w:rFonts w:ascii="Arial" w:eastAsia="Calibri" w:hAnsi="Arial" w:cs="Arial"/>
          <w:sz w:val="24"/>
          <w:szCs w:val="24"/>
        </w:rPr>
        <w:t>dezembro</w:t>
      </w:r>
      <w:r w:rsidR="00D358D4">
        <w:rPr>
          <w:rFonts w:ascii="Arial" w:eastAsia="Calibri" w:hAnsi="Arial" w:cs="Arial"/>
          <w:sz w:val="24"/>
          <w:szCs w:val="24"/>
        </w:rPr>
        <w:t xml:space="preserve"> de </w:t>
      </w:r>
      <w:proofErr w:type="gramStart"/>
      <w:r w:rsidR="00D358D4">
        <w:rPr>
          <w:rFonts w:ascii="Arial" w:eastAsia="Calibri" w:hAnsi="Arial" w:cs="Arial"/>
          <w:sz w:val="24"/>
          <w:szCs w:val="24"/>
        </w:rPr>
        <w:t>2022</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both"/>
        <w:rPr>
          <w:rFonts w:ascii="Arial" w:eastAsia="Calibri" w:hAnsi="Arial" w:cs="Arial"/>
          <w:sz w:val="24"/>
          <w:szCs w:val="24"/>
        </w:rPr>
      </w:pPr>
      <w:r>
        <w:rPr>
          <w:rFonts w:ascii="Arial" w:eastAsia="Calibri" w:hAnsi="Arial" w:cs="Arial"/>
          <w:sz w:val="24"/>
          <w:szCs w:val="24"/>
        </w:rPr>
        <w:t>l</w:t>
      </w: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rsidP="0076183D">
      <w:pPr>
        <w:spacing w:after="200" w:line="360" w:lineRule="auto"/>
        <w:ind w:left="-1134" w:right="-454"/>
        <w:jc w:val="both"/>
        <w:rPr>
          <w:sz w:val="16"/>
          <w:szCs w:val="16"/>
        </w:rPr>
      </w:pPr>
      <w:r>
        <w:rPr>
          <w:rFonts w:ascii="Arial" w:eastAsia="Calibri" w:hAnsi="Arial"/>
          <w:i/>
          <w:iCs/>
          <w:sz w:val="16"/>
          <w:szCs w:val="16"/>
        </w:rPr>
        <w:t xml:space="preserve">(“Esta página de assinaturas é parte integrante e indissociável do relatório da Vereadora Joelma Franco da Cunha, na condição de relatora do Projeto de Lei </w:t>
      </w:r>
      <w:r w:rsidR="0039227E">
        <w:rPr>
          <w:rFonts w:ascii="Arial" w:eastAsia="Calibri" w:hAnsi="Arial"/>
          <w:i/>
          <w:iCs/>
          <w:sz w:val="16"/>
          <w:szCs w:val="16"/>
        </w:rPr>
        <w:t>74</w:t>
      </w:r>
      <w:r w:rsidR="00740883">
        <w:rPr>
          <w:rFonts w:ascii="Arial" w:eastAsia="Calibri" w:hAnsi="Arial"/>
          <w:i/>
          <w:iCs/>
          <w:sz w:val="16"/>
          <w:szCs w:val="16"/>
        </w:rPr>
        <w:t xml:space="preserve"> de 2022</w:t>
      </w:r>
      <w:r>
        <w:rPr>
          <w:rFonts w:ascii="Arial" w:eastAsia="Calibri" w:hAnsi="Arial"/>
          <w:i/>
          <w:iCs/>
          <w:sz w:val="16"/>
          <w:szCs w:val="16"/>
        </w:rPr>
        <w:t>, pela comissão permanente da Câmara Municipal -</w:t>
      </w:r>
      <w:proofErr w:type="gramStart"/>
      <w:r>
        <w:rPr>
          <w:rFonts w:ascii="Arial" w:eastAsia="Calibri" w:hAnsi="Arial"/>
          <w:i/>
          <w:iCs/>
          <w:sz w:val="16"/>
          <w:szCs w:val="16"/>
        </w:rPr>
        <w:t xml:space="preserve">  </w:t>
      </w:r>
      <w:proofErr w:type="gramEnd"/>
      <w:r w:rsidR="0076183D">
        <w:rPr>
          <w:rFonts w:ascii="Arial" w:eastAsia="Calibri" w:hAnsi="Arial"/>
          <w:i/>
          <w:iCs/>
          <w:sz w:val="16"/>
          <w:szCs w:val="16"/>
        </w:rPr>
        <w:t xml:space="preserve">Última página do </w:t>
      </w:r>
      <w:proofErr w:type="spellStart"/>
      <w:r>
        <w:rPr>
          <w:rFonts w:ascii="Arial" w:eastAsia="Calibri" w:hAnsi="Arial"/>
          <w:i/>
          <w:iCs/>
          <w:sz w:val="16"/>
          <w:szCs w:val="16"/>
        </w:rPr>
        <w:t>Doc</w:t>
      </w:r>
      <w:proofErr w:type="spellEnd"/>
      <w:r>
        <w:rPr>
          <w:rFonts w:ascii="Arial" w:eastAsia="Calibri" w:hAnsi="Arial"/>
          <w:i/>
          <w:iCs/>
          <w:sz w:val="16"/>
          <w:szCs w:val="16"/>
        </w:rPr>
        <w:t xml:space="preserve"> de </w:t>
      </w:r>
      <w:r w:rsidR="00D358D4">
        <w:rPr>
          <w:rFonts w:ascii="Arial" w:eastAsia="Calibri" w:hAnsi="Arial"/>
          <w:i/>
          <w:iCs/>
          <w:sz w:val="16"/>
          <w:szCs w:val="16"/>
        </w:rPr>
        <w:t>três</w:t>
      </w:r>
      <w:r>
        <w:rPr>
          <w:rFonts w:ascii="Arial" w:eastAsia="Calibri" w:hAnsi="Arial"/>
          <w:i/>
          <w:iCs/>
          <w:sz w:val="16"/>
          <w:szCs w:val="16"/>
        </w:rPr>
        <w:t xml:space="preserve"> laudas”)</w:t>
      </w: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7E02EC"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39227E">
        <w:rPr>
          <w:rFonts w:ascii="Arial" w:eastAsia="Arial" w:hAnsi="Arial" w:cs="Arial"/>
          <w:b/>
          <w:sz w:val="24"/>
          <w:szCs w:val="24"/>
        </w:rPr>
        <w:t>74</w:t>
      </w:r>
      <w:r w:rsidR="00740883">
        <w:rPr>
          <w:rFonts w:ascii="Arial" w:eastAsia="Arial" w:hAnsi="Arial" w:cs="Arial"/>
          <w:b/>
          <w:sz w:val="24"/>
          <w:szCs w:val="24"/>
        </w:rPr>
        <w:t xml:space="preserve"> de 2022</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39227E">
        <w:rPr>
          <w:rFonts w:ascii="Arial" w:eastAsia="Calibri" w:hAnsi="Arial" w:cs="Arial"/>
          <w:sz w:val="24"/>
          <w:szCs w:val="24"/>
        </w:rPr>
        <w:t>74</w:t>
      </w:r>
      <w:r>
        <w:rPr>
          <w:rFonts w:ascii="Arial" w:eastAsia="Calibri" w:hAnsi="Arial" w:cs="Arial"/>
          <w:sz w:val="24"/>
          <w:szCs w:val="24"/>
        </w:rPr>
        <w:t xml:space="preserve"> de 202</w:t>
      </w:r>
      <w:r w:rsidR="00740883">
        <w:rPr>
          <w:rFonts w:ascii="Arial" w:eastAsia="Calibri" w:hAnsi="Arial" w:cs="Arial"/>
          <w:sz w:val="24"/>
          <w:szCs w:val="24"/>
        </w:rPr>
        <w:t>2</w:t>
      </w:r>
      <w:r w:rsidR="007E02EC">
        <w:rPr>
          <w:rFonts w:ascii="Arial" w:eastAsia="Calibri" w:hAnsi="Arial" w:cs="Arial"/>
          <w:sz w:val="24"/>
          <w:szCs w:val="24"/>
        </w:rPr>
        <w:t>, formaliza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7E02EC">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76183D">
        <w:rPr>
          <w:rFonts w:ascii="Arial" w:eastAsia="Calibri" w:hAnsi="Arial" w:cs="Arial"/>
          <w:sz w:val="24"/>
          <w:szCs w:val="24"/>
          <w:highlight w:val="white"/>
        </w:rPr>
        <w:t>05</w:t>
      </w:r>
      <w:r w:rsidR="00186A9A">
        <w:rPr>
          <w:rFonts w:ascii="Arial" w:eastAsia="Calibri" w:hAnsi="Arial" w:cs="Arial"/>
          <w:sz w:val="24"/>
          <w:szCs w:val="24"/>
          <w:highlight w:val="white"/>
        </w:rPr>
        <w:t xml:space="preserve"> de </w:t>
      </w:r>
      <w:r w:rsidR="0076183D">
        <w:rPr>
          <w:rFonts w:ascii="Arial" w:eastAsia="Calibri" w:hAnsi="Arial" w:cs="Arial"/>
          <w:sz w:val="24"/>
          <w:szCs w:val="24"/>
          <w:highlight w:val="white"/>
        </w:rPr>
        <w:t>dezembro</w:t>
      </w:r>
      <w:r w:rsidR="00186A9A">
        <w:rPr>
          <w:rFonts w:ascii="Arial" w:eastAsia="Calibri" w:hAnsi="Arial" w:cs="Arial"/>
          <w:sz w:val="24"/>
          <w:szCs w:val="24"/>
          <w:highlight w:val="white"/>
        </w:rPr>
        <w:t xml:space="preserve"> de </w:t>
      </w:r>
      <w:proofErr w:type="gramStart"/>
      <w:r w:rsidR="00186A9A">
        <w:rPr>
          <w:rFonts w:ascii="Arial" w:eastAsia="Calibri" w:hAnsi="Arial" w:cs="Arial"/>
          <w:sz w:val="24"/>
          <w:szCs w:val="24"/>
          <w:highlight w:val="white"/>
        </w:rPr>
        <w:t>2022</w:t>
      </w:r>
      <w:proofErr w:type="gramEnd"/>
    </w:p>
    <w:p w:rsidR="000354DB" w:rsidRDefault="000354DB">
      <w:pPr>
        <w:spacing w:line="360" w:lineRule="auto"/>
        <w:jc w:val="both"/>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0970D5">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80B65"/>
    <w:rsid w:val="000970D5"/>
    <w:rsid w:val="000B4C9A"/>
    <w:rsid w:val="000E1813"/>
    <w:rsid w:val="000E5E24"/>
    <w:rsid w:val="00117D68"/>
    <w:rsid w:val="00186A9A"/>
    <w:rsid w:val="00293A5A"/>
    <w:rsid w:val="0039227E"/>
    <w:rsid w:val="00466847"/>
    <w:rsid w:val="004B746B"/>
    <w:rsid w:val="00532754"/>
    <w:rsid w:val="0055762D"/>
    <w:rsid w:val="00566504"/>
    <w:rsid w:val="005B4FDE"/>
    <w:rsid w:val="00697A3F"/>
    <w:rsid w:val="00730BFB"/>
    <w:rsid w:val="00740883"/>
    <w:rsid w:val="0076183D"/>
    <w:rsid w:val="007E02EC"/>
    <w:rsid w:val="0087731C"/>
    <w:rsid w:val="008D3D24"/>
    <w:rsid w:val="00921427"/>
    <w:rsid w:val="009E383F"/>
    <w:rsid w:val="00A60AAF"/>
    <w:rsid w:val="00AA6B42"/>
    <w:rsid w:val="00AC6E1B"/>
    <w:rsid w:val="00D358D4"/>
    <w:rsid w:val="00D931C2"/>
    <w:rsid w:val="00D93D3F"/>
    <w:rsid w:val="00DB0ADC"/>
    <w:rsid w:val="00DC15BC"/>
    <w:rsid w:val="00E4213B"/>
    <w:rsid w:val="00EA2909"/>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1E19-077F-4413-96F3-01D1E596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1069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5</cp:revision>
  <cp:lastPrinted>2022-11-17T18:49:00Z</cp:lastPrinted>
  <dcterms:created xsi:type="dcterms:W3CDTF">2022-12-06T19:09:00Z</dcterms:created>
  <dcterms:modified xsi:type="dcterms:W3CDTF">2022-12-07T17:32:00Z</dcterms:modified>
  <dc:language>pt-BR</dc:language>
</cp:coreProperties>
</file>