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72" w:rsidRPr="0047223E" w:rsidRDefault="0047223E" w:rsidP="0047223E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47223E">
        <w:rPr>
          <w:b/>
          <w:sz w:val="24"/>
          <w:szCs w:val="24"/>
          <w:u w:val="single"/>
        </w:rPr>
        <w:t>PROJETO DE LEI Nº 170 DE 2022</w:t>
      </w:r>
    </w:p>
    <w:p w:rsidR="007C0072" w:rsidRPr="0047223E" w:rsidRDefault="0047223E" w:rsidP="00B532CD">
      <w:pPr>
        <w:tabs>
          <w:tab w:val="left" w:pos="2835"/>
        </w:tabs>
        <w:jc w:val="center"/>
        <w:rPr>
          <w:sz w:val="24"/>
          <w:szCs w:val="24"/>
        </w:rPr>
      </w:pPr>
      <w:r w:rsidRPr="0047223E">
        <w:rPr>
          <w:b/>
          <w:sz w:val="24"/>
          <w:szCs w:val="24"/>
          <w:u w:val="single"/>
        </w:rPr>
        <w:t>AUTÓGRAFO N° 01 DE 2023</w:t>
      </w:r>
    </w:p>
    <w:p w:rsidR="007C0072" w:rsidRDefault="007C0072" w:rsidP="0047223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35D0" w:rsidRPr="0047223E" w:rsidRDefault="000335D0" w:rsidP="0047223E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C0072" w:rsidRPr="0047223E" w:rsidRDefault="00A561DB" w:rsidP="0047223E">
      <w:pPr>
        <w:pStyle w:val="TextosemFormatao"/>
        <w:ind w:left="2127" w:hanging="1418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47223E">
        <w:rPr>
          <w:rFonts w:ascii="Times New Roman" w:hAnsi="Times New Roman"/>
          <w:b/>
          <w:sz w:val="24"/>
          <w:szCs w:val="24"/>
        </w:rPr>
        <w:t xml:space="preserve">   </w:t>
      </w:r>
      <w:r w:rsidRPr="0047223E">
        <w:rPr>
          <w:rFonts w:ascii="Times New Roman" w:hAnsi="Times New Roman"/>
          <w:b/>
          <w:sz w:val="24"/>
          <w:szCs w:val="24"/>
        </w:rPr>
        <w:t xml:space="preserve">“DÁ DENOMINAÇÃO OFICIAL À PRAÇA LOCALIZADA JUNTO AO TERRENO DA ASSOCIAÇÃO ACOJAMBA, LOCALIZADA ENTRE AS RUAS CÉSAR DE FREITAS E JUVENAL TOLEDO, NO JARDIM MARIA BEATRIZ, </w:t>
      </w:r>
      <w:proofErr w:type="gramStart"/>
      <w:r w:rsidRPr="0047223E">
        <w:rPr>
          <w:rFonts w:ascii="Times New Roman" w:hAnsi="Times New Roman"/>
          <w:b/>
          <w:sz w:val="24"/>
          <w:szCs w:val="24"/>
        </w:rPr>
        <w:t xml:space="preserve">BAIRRO </w:t>
      </w:r>
      <w:r w:rsidR="0047223E">
        <w:rPr>
          <w:rFonts w:ascii="Times New Roman" w:hAnsi="Times New Roman"/>
          <w:b/>
          <w:sz w:val="24"/>
          <w:szCs w:val="24"/>
        </w:rPr>
        <w:t xml:space="preserve"> </w:t>
      </w:r>
      <w:r w:rsidRPr="0047223E">
        <w:rPr>
          <w:rFonts w:ascii="Times New Roman" w:hAnsi="Times New Roman"/>
          <w:b/>
          <w:sz w:val="24"/>
          <w:szCs w:val="24"/>
        </w:rPr>
        <w:t>DO</w:t>
      </w:r>
      <w:proofErr w:type="gramEnd"/>
      <w:r w:rsidRPr="0047223E">
        <w:rPr>
          <w:rFonts w:ascii="Times New Roman" w:hAnsi="Times New Roman"/>
          <w:b/>
          <w:sz w:val="24"/>
          <w:szCs w:val="24"/>
        </w:rPr>
        <w:t xml:space="preserve"> </w:t>
      </w:r>
      <w:r w:rsidR="0047223E">
        <w:rPr>
          <w:rFonts w:ascii="Times New Roman" w:hAnsi="Times New Roman"/>
          <w:b/>
          <w:sz w:val="24"/>
          <w:szCs w:val="24"/>
        </w:rPr>
        <w:t xml:space="preserve"> </w:t>
      </w:r>
      <w:r w:rsidR="00B532CD">
        <w:rPr>
          <w:rFonts w:ascii="Times New Roman" w:hAnsi="Times New Roman"/>
          <w:b/>
          <w:sz w:val="24"/>
          <w:szCs w:val="24"/>
        </w:rPr>
        <w:t xml:space="preserve">GARCÊS,   DE </w:t>
      </w:r>
      <w:r w:rsidRPr="0047223E">
        <w:rPr>
          <w:rFonts w:ascii="Times New Roman" w:hAnsi="Times New Roman"/>
          <w:b/>
          <w:sz w:val="24"/>
          <w:szCs w:val="24"/>
        </w:rPr>
        <w:t>PRAÇA FRANZ DE CARVALHO”.</w:t>
      </w:r>
    </w:p>
    <w:p w:rsidR="007C0072" w:rsidRPr="0047223E" w:rsidRDefault="007C0072" w:rsidP="0047223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C0072" w:rsidRPr="0047223E" w:rsidRDefault="00A561DB" w:rsidP="0047223E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sz w:val="24"/>
          <w:szCs w:val="24"/>
        </w:rPr>
        <w:t xml:space="preserve">A </w:t>
      </w:r>
      <w:r w:rsidR="0047223E" w:rsidRPr="0047223E">
        <w:rPr>
          <w:rFonts w:ascii="Times New Roman" w:hAnsi="Times New Roman"/>
          <w:b/>
          <w:sz w:val="24"/>
          <w:szCs w:val="24"/>
        </w:rPr>
        <w:t>Câmara Municipal de Mogi Mirim</w:t>
      </w:r>
      <w:r w:rsidR="0047223E">
        <w:rPr>
          <w:rFonts w:ascii="Times New Roman" w:hAnsi="Times New Roman"/>
          <w:sz w:val="24"/>
          <w:szCs w:val="24"/>
        </w:rPr>
        <w:t xml:space="preserve"> aprova:</w:t>
      </w:r>
    </w:p>
    <w:p w:rsidR="007C0072" w:rsidRPr="0047223E" w:rsidRDefault="007C0072" w:rsidP="0047223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7C0072" w:rsidRPr="0047223E" w:rsidRDefault="00A561DB" w:rsidP="0047223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b/>
          <w:sz w:val="24"/>
          <w:szCs w:val="24"/>
        </w:rPr>
        <w:t>Art. 1º</w:t>
      </w:r>
      <w:r w:rsidR="00B532CD">
        <w:rPr>
          <w:rFonts w:ascii="Times New Roman" w:hAnsi="Times New Roman"/>
          <w:sz w:val="24"/>
          <w:szCs w:val="24"/>
        </w:rPr>
        <w:t xml:space="preserve"> – A</w:t>
      </w:r>
      <w:r w:rsidRPr="0047223E">
        <w:rPr>
          <w:rFonts w:ascii="Times New Roman" w:hAnsi="Times New Roman"/>
          <w:sz w:val="24"/>
          <w:szCs w:val="24"/>
        </w:rPr>
        <w:t xml:space="preserve"> Praça localizada junto ao terreno da Associação Acojamba, localizada entre as Ruas César de Freitas e Juvenal Toledo, no Jardim Maria Beatriz, Bairro do Garcês passa a denominar-se de “PRAÇA FRANZ DE CARVALHO”.</w:t>
      </w:r>
    </w:p>
    <w:p w:rsidR="007C0072" w:rsidRPr="0047223E" w:rsidRDefault="007C0072" w:rsidP="0047223E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7C0072" w:rsidRPr="0047223E" w:rsidRDefault="00A561DB" w:rsidP="0047223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b/>
          <w:sz w:val="24"/>
          <w:szCs w:val="24"/>
        </w:rPr>
        <w:t>Art. 2º</w:t>
      </w:r>
      <w:r w:rsidR="00B532CD">
        <w:rPr>
          <w:rFonts w:ascii="Times New Roman" w:hAnsi="Times New Roman"/>
          <w:sz w:val="24"/>
          <w:szCs w:val="24"/>
        </w:rPr>
        <w:t xml:space="preserve"> – Esta</w:t>
      </w:r>
      <w:r w:rsidR="00B67D1D">
        <w:rPr>
          <w:rFonts w:ascii="Times New Roman" w:hAnsi="Times New Roman"/>
          <w:sz w:val="24"/>
          <w:szCs w:val="24"/>
        </w:rPr>
        <w:t xml:space="preserve"> L</w:t>
      </w:r>
      <w:bookmarkStart w:id="0" w:name="_GoBack"/>
      <w:bookmarkEnd w:id="0"/>
      <w:r w:rsidRPr="0047223E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7C0072" w:rsidRPr="0047223E" w:rsidRDefault="007C0072" w:rsidP="0047223E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0370F" w:rsidRDefault="00A561DB" w:rsidP="00B532C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47223E">
        <w:rPr>
          <w:rFonts w:ascii="Times New Roman" w:hAnsi="Times New Roman"/>
          <w:b/>
          <w:sz w:val="24"/>
          <w:szCs w:val="24"/>
        </w:rPr>
        <w:t>Art. 3º</w:t>
      </w:r>
      <w:r w:rsidRPr="0047223E">
        <w:rPr>
          <w:rFonts w:ascii="Times New Roman" w:hAnsi="Times New Roman"/>
          <w:sz w:val="24"/>
          <w:szCs w:val="24"/>
        </w:rPr>
        <w:t xml:space="preserve"> – Revogam-se às disposições em contrário.</w:t>
      </w:r>
    </w:p>
    <w:p w:rsidR="00B532CD" w:rsidRDefault="00B532CD" w:rsidP="00B532C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47223E" w:rsidRDefault="0047223E" w:rsidP="0047223E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E0370F" w:rsidRDefault="00E0370F" w:rsidP="00A142B9">
      <w:pPr>
        <w:spacing w:after="100" w:afterAutospacing="1"/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07 de fevereiro de 2023.</w:t>
      </w:r>
    </w:p>
    <w:p w:rsidR="00E0370F" w:rsidRPr="00E176C1" w:rsidRDefault="00E0370F" w:rsidP="00A142B9">
      <w:pPr>
        <w:spacing w:after="100" w:afterAutospacing="1"/>
        <w:ind w:left="709"/>
        <w:rPr>
          <w:sz w:val="24"/>
          <w:szCs w:val="24"/>
        </w:rPr>
      </w:pPr>
    </w:p>
    <w:p w:rsidR="000335D0" w:rsidRDefault="00E0370F" w:rsidP="00E0370F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E0370F" w:rsidRDefault="00E0370F" w:rsidP="00E0370F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B532CD" w:rsidRDefault="00B532CD" w:rsidP="00A142B9">
      <w:pPr>
        <w:ind w:left="709"/>
        <w:rPr>
          <w:b/>
          <w:sz w:val="24"/>
          <w:szCs w:val="24"/>
        </w:rPr>
      </w:pPr>
    </w:p>
    <w:p w:rsidR="00B532CD" w:rsidRDefault="00B532CD" w:rsidP="00A142B9">
      <w:pPr>
        <w:ind w:left="709"/>
        <w:rPr>
          <w:b/>
          <w:sz w:val="24"/>
          <w:szCs w:val="24"/>
        </w:rPr>
      </w:pPr>
    </w:p>
    <w:p w:rsidR="00E0370F" w:rsidRPr="000000D2" w:rsidRDefault="00E0370F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E0370F" w:rsidRPr="000000D2" w:rsidRDefault="00E0370F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E0370F" w:rsidRDefault="00E0370F" w:rsidP="00A142B9">
      <w:pPr>
        <w:ind w:left="709"/>
        <w:rPr>
          <w:b/>
          <w:sz w:val="24"/>
          <w:szCs w:val="24"/>
        </w:rPr>
      </w:pPr>
    </w:p>
    <w:p w:rsidR="00B532CD" w:rsidRDefault="00B532CD" w:rsidP="00A142B9">
      <w:pPr>
        <w:ind w:left="709"/>
        <w:rPr>
          <w:b/>
          <w:sz w:val="24"/>
          <w:szCs w:val="24"/>
        </w:rPr>
      </w:pPr>
    </w:p>
    <w:p w:rsidR="00E0370F" w:rsidRPr="000000D2" w:rsidRDefault="00E0370F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E0370F" w:rsidRPr="000000D2" w:rsidRDefault="00E0370F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E0370F" w:rsidRDefault="00E0370F" w:rsidP="00A142B9">
      <w:pPr>
        <w:ind w:left="709"/>
        <w:rPr>
          <w:b/>
          <w:sz w:val="24"/>
          <w:szCs w:val="24"/>
        </w:rPr>
      </w:pPr>
    </w:p>
    <w:p w:rsidR="00B532CD" w:rsidRPr="000000D2" w:rsidRDefault="00B532CD" w:rsidP="00A142B9">
      <w:pPr>
        <w:ind w:left="709"/>
        <w:rPr>
          <w:b/>
          <w:sz w:val="24"/>
          <w:szCs w:val="24"/>
        </w:rPr>
      </w:pPr>
    </w:p>
    <w:p w:rsidR="00E0370F" w:rsidRPr="000000D2" w:rsidRDefault="00E0370F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E0370F" w:rsidRPr="000000D2" w:rsidRDefault="00E0370F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B532CD" w:rsidRDefault="00B532CD" w:rsidP="00A142B9">
      <w:pPr>
        <w:ind w:left="709"/>
        <w:rPr>
          <w:b/>
          <w:sz w:val="24"/>
          <w:szCs w:val="24"/>
        </w:rPr>
      </w:pPr>
    </w:p>
    <w:p w:rsidR="00E0370F" w:rsidRPr="000000D2" w:rsidRDefault="00E0370F" w:rsidP="00A142B9">
      <w:pPr>
        <w:ind w:left="709"/>
        <w:rPr>
          <w:b/>
          <w:sz w:val="24"/>
          <w:szCs w:val="24"/>
        </w:rPr>
      </w:pPr>
    </w:p>
    <w:p w:rsidR="00E0370F" w:rsidRPr="000000D2" w:rsidRDefault="00E0370F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E0370F" w:rsidRDefault="00E0370F" w:rsidP="00E0370F">
      <w:pPr>
        <w:ind w:hanging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0000D2">
        <w:rPr>
          <w:b/>
          <w:sz w:val="24"/>
          <w:szCs w:val="24"/>
        </w:rPr>
        <w:t>2º Secretário</w:t>
      </w:r>
      <w:r>
        <w:rPr>
          <w:b/>
          <w:sz w:val="24"/>
          <w:szCs w:val="24"/>
        </w:rPr>
        <w:t xml:space="preserve"> </w:t>
      </w:r>
    </w:p>
    <w:p w:rsidR="00E0370F" w:rsidRDefault="00E0370F" w:rsidP="00E0370F">
      <w:pPr>
        <w:ind w:left="709"/>
        <w:rPr>
          <w:b/>
          <w:sz w:val="24"/>
          <w:szCs w:val="24"/>
        </w:rPr>
      </w:pPr>
    </w:p>
    <w:p w:rsidR="000335D0" w:rsidRDefault="000335D0" w:rsidP="00E0370F">
      <w:pPr>
        <w:ind w:left="709"/>
        <w:rPr>
          <w:b/>
          <w:sz w:val="24"/>
          <w:szCs w:val="24"/>
        </w:rPr>
      </w:pPr>
    </w:p>
    <w:p w:rsidR="00E0370F" w:rsidRPr="000335D0" w:rsidRDefault="00E0370F" w:rsidP="00E0370F">
      <w:pPr>
        <w:rPr>
          <w:b/>
          <w:sz w:val="22"/>
          <w:szCs w:val="22"/>
        </w:rPr>
      </w:pPr>
      <w:r w:rsidRPr="000335D0">
        <w:rPr>
          <w:b/>
          <w:sz w:val="22"/>
          <w:szCs w:val="22"/>
        </w:rPr>
        <w:t>Projeto de Lei n° 170 de 2022</w:t>
      </w:r>
    </w:p>
    <w:p w:rsidR="00E0370F" w:rsidRPr="000335D0" w:rsidRDefault="00E0370F" w:rsidP="00E0370F">
      <w:pPr>
        <w:rPr>
          <w:b/>
          <w:sz w:val="22"/>
          <w:szCs w:val="22"/>
        </w:rPr>
      </w:pPr>
      <w:r w:rsidRPr="000335D0">
        <w:rPr>
          <w:b/>
          <w:sz w:val="22"/>
          <w:szCs w:val="22"/>
        </w:rPr>
        <w:t xml:space="preserve">Autoria da Vereadora Luzia Cristina Cortes Nogueira </w:t>
      </w:r>
    </w:p>
    <w:p w:rsidR="00E0370F" w:rsidRPr="000335D0" w:rsidRDefault="00E0370F" w:rsidP="00E0370F">
      <w:pPr>
        <w:spacing w:after="100" w:afterAutospacing="1"/>
        <w:ind w:firstLine="709"/>
        <w:rPr>
          <w:b/>
          <w:sz w:val="22"/>
          <w:szCs w:val="22"/>
        </w:rPr>
      </w:pPr>
    </w:p>
    <w:sectPr w:rsidR="00E0370F" w:rsidRPr="000335D0" w:rsidSect="00E0370F">
      <w:headerReference w:type="even" r:id="rId7"/>
      <w:headerReference w:type="default" r:id="rId8"/>
      <w:headerReference w:type="first" r:id="rId9"/>
      <w:pgSz w:w="11906" w:h="16838"/>
      <w:pgMar w:top="2268" w:right="1153" w:bottom="709" w:left="1279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2C" w:rsidRDefault="0071762C">
      <w:r>
        <w:separator/>
      </w:r>
    </w:p>
  </w:endnote>
  <w:endnote w:type="continuationSeparator" w:id="0">
    <w:p w:rsidR="0071762C" w:rsidRDefault="0071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2C" w:rsidRDefault="0071762C">
      <w:r>
        <w:separator/>
      </w:r>
    </w:p>
  </w:footnote>
  <w:footnote w:type="continuationSeparator" w:id="0">
    <w:p w:rsidR="0071762C" w:rsidRDefault="0071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72" w:rsidRDefault="00A561DB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A561D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72" w:rsidRDefault="00A561D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652109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7C007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72.45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7C0072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C0072" w:rsidRDefault="00A561D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72" w:rsidRDefault="00A561D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53158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7C007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72.45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7C0072" w:rsidRDefault="007C0072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7C0072" w:rsidRDefault="00A561D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72"/>
    <w:rsid w:val="000335D0"/>
    <w:rsid w:val="0047223E"/>
    <w:rsid w:val="0071762C"/>
    <w:rsid w:val="007C0072"/>
    <w:rsid w:val="00A561DB"/>
    <w:rsid w:val="00B532CD"/>
    <w:rsid w:val="00B67D1D"/>
    <w:rsid w:val="00E0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1182"/>
  <w15:docId w15:val="{550428D2-4820-4A6E-BAB6-0936C4DD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4722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E9D7-A66F-406F-8DD5-0BE4C2E7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11</cp:revision>
  <cp:lastPrinted>2023-02-07T17:12:00Z</cp:lastPrinted>
  <dcterms:created xsi:type="dcterms:W3CDTF">2021-10-20T11:39:00Z</dcterms:created>
  <dcterms:modified xsi:type="dcterms:W3CDTF">2023-02-08T13:04:00Z</dcterms:modified>
  <dc:language>pt-BR</dc:language>
</cp:coreProperties>
</file>