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A0E" w:rsidRPr="00CA4116" w:rsidRDefault="00084A0E" w:rsidP="00AA3DF8">
      <w:pPr>
        <w:tabs>
          <w:tab w:val="left" w:pos="1843"/>
          <w:tab w:val="left" w:pos="2268"/>
          <w:tab w:val="left" w:pos="2835"/>
        </w:tabs>
        <w:jc w:val="both"/>
        <w:rPr>
          <w:sz w:val="24"/>
          <w:szCs w:val="24"/>
        </w:rPr>
      </w:pPr>
    </w:p>
    <w:p w:rsidR="00084A0E" w:rsidRDefault="00AA3DF8" w:rsidP="00AA3DF8">
      <w:pPr>
        <w:tabs>
          <w:tab w:val="left" w:pos="28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LEI Nº 6.565 – DE 13 DE FEVEREIRO DE 2023</w:t>
      </w:r>
    </w:p>
    <w:p w:rsidR="00AA3DF8" w:rsidRPr="00AA3DF8" w:rsidRDefault="00AA3DF8" w:rsidP="00AA3DF8">
      <w:pPr>
        <w:tabs>
          <w:tab w:val="left" w:pos="2835"/>
        </w:tabs>
        <w:jc w:val="center"/>
        <w:rPr>
          <w:b/>
          <w:sz w:val="24"/>
          <w:szCs w:val="24"/>
        </w:rPr>
      </w:pPr>
    </w:p>
    <w:p w:rsidR="00084A0E" w:rsidRPr="00CA4116" w:rsidRDefault="00084A0E" w:rsidP="009375C8">
      <w:pPr>
        <w:pStyle w:val="TextosemFormatao"/>
        <w:ind w:left="2127" w:firstLine="709"/>
        <w:jc w:val="both"/>
        <w:rPr>
          <w:rFonts w:ascii="Times New Roman" w:hAnsi="Times New Roman"/>
          <w:sz w:val="24"/>
          <w:szCs w:val="24"/>
        </w:rPr>
      </w:pPr>
    </w:p>
    <w:p w:rsidR="00084A0E" w:rsidRPr="00CA4116" w:rsidRDefault="00C9412F" w:rsidP="00DB3BAD">
      <w:pPr>
        <w:pStyle w:val="TextosemFormatao"/>
        <w:ind w:left="2127" w:hanging="1134"/>
        <w:jc w:val="both"/>
        <w:rPr>
          <w:rFonts w:ascii="Times New Roman" w:hAnsi="Times New Roman"/>
          <w:sz w:val="24"/>
          <w:szCs w:val="24"/>
        </w:rPr>
      </w:pPr>
      <w:r w:rsidRPr="00CA4116">
        <w:rPr>
          <w:rFonts w:ascii="Times New Roman" w:hAnsi="Times New Roman"/>
          <w:b/>
          <w:sz w:val="24"/>
          <w:szCs w:val="24"/>
        </w:rPr>
        <w:t xml:space="preserve">                   DÁ DENOMINAÇÃO OFICIAL À RUA 05 DO LOTEAMENTO DOMÊNICO BIANCHI, LOC</w:t>
      </w:r>
      <w:r w:rsidR="00276376">
        <w:rPr>
          <w:rFonts w:ascii="Times New Roman" w:hAnsi="Times New Roman"/>
          <w:b/>
          <w:sz w:val="24"/>
          <w:szCs w:val="24"/>
        </w:rPr>
        <w:t>ALIZADO NO BAIRRO DO TUCURA DE “</w:t>
      </w:r>
      <w:r w:rsidRPr="00CA4116">
        <w:rPr>
          <w:rFonts w:ascii="Times New Roman" w:hAnsi="Times New Roman"/>
          <w:b/>
          <w:sz w:val="24"/>
          <w:szCs w:val="24"/>
        </w:rPr>
        <w:t>RUA CELESTE HELENA DE OLIVEIRA REZENDE”.</w:t>
      </w:r>
    </w:p>
    <w:p w:rsidR="00084A0E" w:rsidRDefault="00084A0E" w:rsidP="009375C8">
      <w:pPr>
        <w:pStyle w:val="TextosemFormatao"/>
        <w:jc w:val="both"/>
        <w:rPr>
          <w:rFonts w:ascii="Times New Roman" w:hAnsi="Times New Roman"/>
          <w:b/>
          <w:sz w:val="24"/>
          <w:szCs w:val="24"/>
        </w:rPr>
      </w:pPr>
    </w:p>
    <w:p w:rsidR="00AA3DF8" w:rsidRPr="00CA4116" w:rsidRDefault="00AA3DF8" w:rsidP="009375C8">
      <w:pPr>
        <w:pStyle w:val="TextosemFormatao"/>
        <w:jc w:val="both"/>
        <w:rPr>
          <w:rFonts w:ascii="Times New Roman" w:hAnsi="Times New Roman"/>
          <w:b/>
          <w:sz w:val="24"/>
          <w:szCs w:val="24"/>
        </w:rPr>
      </w:pPr>
    </w:p>
    <w:p w:rsidR="00AA3DF8" w:rsidRPr="00AA3DF8" w:rsidRDefault="00AA3DF8" w:rsidP="00AA3DF8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DIRCEU DA SILVA PAULINO</w:t>
      </w:r>
      <w:r w:rsidRPr="00AA3DF8">
        <w:rPr>
          <w:rFonts w:ascii="Times New Roman" w:hAnsi="Times New Roman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AA3DF8" w:rsidRPr="00AA3DF8" w:rsidRDefault="00AA3DF8" w:rsidP="00AA3DF8">
      <w:pPr>
        <w:pStyle w:val="TextosemFormatao"/>
        <w:ind w:left="2127"/>
        <w:jc w:val="both"/>
        <w:rPr>
          <w:rFonts w:ascii="Times New Roman" w:hAnsi="Times New Roman"/>
          <w:sz w:val="24"/>
          <w:szCs w:val="24"/>
        </w:rPr>
      </w:pPr>
    </w:p>
    <w:p w:rsidR="00084A0E" w:rsidRPr="00CA4116" w:rsidRDefault="00AA3DF8" w:rsidP="00AA3DF8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  <w:r w:rsidRPr="00AA3DF8">
        <w:rPr>
          <w:rFonts w:ascii="Times New Roman" w:hAnsi="Times New Roman"/>
          <w:b/>
          <w:sz w:val="24"/>
          <w:szCs w:val="24"/>
        </w:rPr>
        <w:t>FAÇO SABER</w:t>
      </w:r>
      <w:r w:rsidRPr="00AA3DF8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084A0E" w:rsidRDefault="00084A0E" w:rsidP="009375C8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AA3DF8" w:rsidRPr="00CA4116" w:rsidRDefault="00AA3DF8" w:rsidP="00AA3DF8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084A0E" w:rsidRPr="00CA4116" w:rsidRDefault="00C9412F" w:rsidP="009375C8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  <w:r w:rsidRPr="00CA4116">
        <w:rPr>
          <w:rFonts w:ascii="Times New Roman" w:hAnsi="Times New Roman"/>
          <w:b/>
          <w:sz w:val="24"/>
          <w:szCs w:val="24"/>
        </w:rPr>
        <w:t xml:space="preserve">Art. 1º </w:t>
      </w:r>
      <w:r w:rsidR="00276376">
        <w:rPr>
          <w:rFonts w:ascii="Times New Roman" w:hAnsi="Times New Roman"/>
          <w:sz w:val="24"/>
          <w:szCs w:val="24"/>
        </w:rPr>
        <w:t>– A</w:t>
      </w:r>
      <w:r w:rsidRPr="00CA4116">
        <w:rPr>
          <w:rFonts w:ascii="Times New Roman" w:hAnsi="Times New Roman"/>
          <w:sz w:val="24"/>
          <w:szCs w:val="24"/>
        </w:rPr>
        <w:t xml:space="preserve"> Rua 05 do loteamento Domênico Binachi, </w:t>
      </w:r>
      <w:r w:rsidR="00276376">
        <w:rPr>
          <w:rFonts w:ascii="Times New Roman" w:hAnsi="Times New Roman"/>
          <w:sz w:val="24"/>
          <w:szCs w:val="24"/>
        </w:rPr>
        <w:t xml:space="preserve">localizada no bairro do Tucura </w:t>
      </w:r>
      <w:r w:rsidR="00276376" w:rsidRPr="00CA4116">
        <w:rPr>
          <w:rFonts w:ascii="Times New Roman" w:hAnsi="Times New Roman"/>
          <w:sz w:val="24"/>
          <w:szCs w:val="24"/>
        </w:rPr>
        <w:t>passa</w:t>
      </w:r>
      <w:r w:rsidRPr="00CA4116">
        <w:rPr>
          <w:rFonts w:ascii="Times New Roman" w:hAnsi="Times New Roman"/>
          <w:sz w:val="24"/>
          <w:szCs w:val="24"/>
        </w:rPr>
        <w:t xml:space="preserve"> a denominar-se de </w:t>
      </w:r>
      <w:r w:rsidR="00276376">
        <w:rPr>
          <w:rFonts w:ascii="Times New Roman" w:hAnsi="Times New Roman"/>
          <w:b/>
          <w:sz w:val="24"/>
          <w:szCs w:val="24"/>
        </w:rPr>
        <w:t>“</w:t>
      </w:r>
      <w:r w:rsidRPr="00CA4116">
        <w:rPr>
          <w:rFonts w:ascii="Times New Roman" w:hAnsi="Times New Roman"/>
          <w:b/>
          <w:sz w:val="24"/>
          <w:szCs w:val="24"/>
        </w:rPr>
        <w:t>RUA CELESTE HELENA DE OLIVEIRA REZENDE”</w:t>
      </w:r>
      <w:r w:rsidRPr="00CA4116">
        <w:rPr>
          <w:rFonts w:ascii="Times New Roman" w:hAnsi="Times New Roman"/>
          <w:sz w:val="24"/>
          <w:szCs w:val="24"/>
        </w:rPr>
        <w:t>.</w:t>
      </w:r>
    </w:p>
    <w:p w:rsidR="00084A0E" w:rsidRPr="00CA4116" w:rsidRDefault="00084A0E" w:rsidP="009375C8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084A0E" w:rsidRPr="00CA4116" w:rsidRDefault="00C9412F" w:rsidP="009375C8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CA4116">
        <w:rPr>
          <w:rFonts w:ascii="Times New Roman" w:hAnsi="Times New Roman"/>
          <w:b/>
          <w:sz w:val="24"/>
          <w:szCs w:val="24"/>
        </w:rPr>
        <w:t>Art. 2º</w:t>
      </w:r>
      <w:r w:rsidR="002927CC">
        <w:rPr>
          <w:rFonts w:ascii="Times New Roman" w:hAnsi="Times New Roman"/>
          <w:sz w:val="24"/>
          <w:szCs w:val="24"/>
        </w:rPr>
        <w:t xml:space="preserve"> – Esta</w:t>
      </w:r>
      <w:bookmarkStart w:id="0" w:name="_GoBack"/>
      <w:bookmarkEnd w:id="0"/>
      <w:r w:rsidR="00276376">
        <w:rPr>
          <w:rFonts w:ascii="Times New Roman" w:hAnsi="Times New Roman"/>
          <w:sz w:val="24"/>
          <w:szCs w:val="24"/>
        </w:rPr>
        <w:t xml:space="preserve"> L</w:t>
      </w:r>
      <w:r w:rsidRPr="00CA4116">
        <w:rPr>
          <w:rFonts w:ascii="Times New Roman" w:hAnsi="Times New Roman"/>
          <w:sz w:val="24"/>
          <w:szCs w:val="24"/>
        </w:rPr>
        <w:t>ei entrará em vigor na data de sua publicação.</w:t>
      </w:r>
    </w:p>
    <w:p w:rsidR="00084A0E" w:rsidRPr="00CA4116" w:rsidRDefault="00084A0E" w:rsidP="009375C8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084A0E" w:rsidRPr="00CA4116" w:rsidRDefault="00C9412F" w:rsidP="009375C8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CA4116">
        <w:rPr>
          <w:rFonts w:ascii="Times New Roman" w:hAnsi="Times New Roman"/>
          <w:b/>
          <w:sz w:val="24"/>
          <w:szCs w:val="24"/>
        </w:rPr>
        <w:t>Art. 3º</w:t>
      </w:r>
      <w:r w:rsidR="00276376">
        <w:rPr>
          <w:rFonts w:ascii="Times New Roman" w:hAnsi="Times New Roman"/>
          <w:sz w:val="24"/>
          <w:szCs w:val="24"/>
        </w:rPr>
        <w:t xml:space="preserve"> – Revogam-se a</w:t>
      </w:r>
      <w:r w:rsidRPr="00CA4116">
        <w:rPr>
          <w:rFonts w:ascii="Times New Roman" w:hAnsi="Times New Roman"/>
          <w:sz w:val="24"/>
          <w:szCs w:val="24"/>
        </w:rPr>
        <w:t>s disposições em contrário.</w:t>
      </w:r>
    </w:p>
    <w:p w:rsidR="00084A0E" w:rsidRDefault="00084A0E" w:rsidP="009375C8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AA3DF8" w:rsidRDefault="00AA3DF8" w:rsidP="009375C8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AA3DF8" w:rsidRDefault="00AA3DF8" w:rsidP="009375C8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AA3DF8" w:rsidRDefault="00AA3DF8" w:rsidP="009375C8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AA3DF8" w:rsidRPr="00CA4116" w:rsidRDefault="00AA3DF8" w:rsidP="009375C8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AA3DF8" w:rsidRPr="00AA3DF8" w:rsidRDefault="00AA3DF8" w:rsidP="00AA3DF8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V</w:t>
      </w:r>
      <w:r w:rsidRPr="00AA3DF8">
        <w:rPr>
          <w:b/>
          <w:sz w:val="24"/>
          <w:szCs w:val="24"/>
        </w:rPr>
        <w:t>EREADOR</w:t>
      </w:r>
      <w:r>
        <w:rPr>
          <w:b/>
          <w:sz w:val="24"/>
          <w:szCs w:val="24"/>
        </w:rPr>
        <w:t xml:space="preserve"> DIRCEU DA SILVA PAULINO</w:t>
      </w:r>
    </w:p>
    <w:p w:rsidR="00AA3DF8" w:rsidRPr="00AA3DF8" w:rsidRDefault="00AA3DF8" w:rsidP="00AA3DF8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AA3DF8">
        <w:rPr>
          <w:b/>
          <w:sz w:val="24"/>
          <w:szCs w:val="24"/>
        </w:rPr>
        <w:t>Presidente da Câmara</w:t>
      </w:r>
    </w:p>
    <w:p w:rsidR="00AA3DF8" w:rsidRPr="00AA3DF8" w:rsidRDefault="00AA3DF8" w:rsidP="00AA3DF8">
      <w:pPr>
        <w:ind w:firstLine="709"/>
        <w:jc w:val="center"/>
        <w:rPr>
          <w:b/>
          <w:sz w:val="24"/>
          <w:szCs w:val="24"/>
        </w:rPr>
      </w:pPr>
    </w:p>
    <w:p w:rsidR="00AA3DF8" w:rsidRPr="00AA3DF8" w:rsidRDefault="00AA3DF8" w:rsidP="00AA3DF8">
      <w:pPr>
        <w:ind w:firstLine="709"/>
        <w:rPr>
          <w:b/>
          <w:sz w:val="24"/>
          <w:szCs w:val="24"/>
        </w:rPr>
      </w:pPr>
    </w:p>
    <w:p w:rsidR="00AA3DF8" w:rsidRPr="00AA3DF8" w:rsidRDefault="00AA3DF8" w:rsidP="00AA3DF8">
      <w:pPr>
        <w:ind w:firstLine="709"/>
        <w:rPr>
          <w:b/>
          <w:sz w:val="24"/>
          <w:szCs w:val="24"/>
        </w:rPr>
      </w:pPr>
    </w:p>
    <w:p w:rsidR="00AA3DF8" w:rsidRPr="00AA3DF8" w:rsidRDefault="00AA3DF8" w:rsidP="00AA3DF8">
      <w:pPr>
        <w:ind w:firstLine="709"/>
        <w:rPr>
          <w:b/>
          <w:sz w:val="24"/>
          <w:szCs w:val="24"/>
        </w:rPr>
      </w:pPr>
    </w:p>
    <w:p w:rsidR="00AA3DF8" w:rsidRPr="00AA3DF8" w:rsidRDefault="00AA3DF8" w:rsidP="00AA3DF8">
      <w:pPr>
        <w:ind w:firstLine="709"/>
        <w:rPr>
          <w:b/>
          <w:sz w:val="24"/>
          <w:szCs w:val="24"/>
        </w:rPr>
      </w:pPr>
    </w:p>
    <w:p w:rsidR="00AA3DF8" w:rsidRPr="00AA3DF8" w:rsidRDefault="00AA3DF8" w:rsidP="00AA3DF8">
      <w:pPr>
        <w:rPr>
          <w:sz w:val="24"/>
          <w:szCs w:val="24"/>
        </w:rPr>
      </w:pPr>
      <w:r w:rsidRPr="00AA3DF8">
        <w:rPr>
          <w:sz w:val="24"/>
          <w:szCs w:val="24"/>
        </w:rPr>
        <w:t>Registrada na Secretaria e afixada, em igual data, no Quadro de Avisos da Portaria da Câmara</w:t>
      </w:r>
      <w:r>
        <w:rPr>
          <w:sz w:val="24"/>
          <w:szCs w:val="24"/>
        </w:rPr>
        <w:t>.</w:t>
      </w:r>
    </w:p>
    <w:p w:rsidR="00AA3DF8" w:rsidRPr="00AA3DF8" w:rsidRDefault="00AA3DF8" w:rsidP="00AA3DF8">
      <w:pPr>
        <w:rPr>
          <w:sz w:val="24"/>
          <w:szCs w:val="24"/>
        </w:rPr>
      </w:pPr>
    </w:p>
    <w:p w:rsidR="009375C8" w:rsidRPr="00AA3DF8" w:rsidRDefault="009375C8" w:rsidP="00AA3DF8">
      <w:pPr>
        <w:rPr>
          <w:sz w:val="24"/>
          <w:szCs w:val="24"/>
        </w:rPr>
      </w:pPr>
    </w:p>
    <w:p w:rsidR="00DB3BAD" w:rsidRDefault="00DB3BAD">
      <w:pPr>
        <w:ind w:firstLine="709"/>
        <w:rPr>
          <w:sz w:val="24"/>
          <w:szCs w:val="24"/>
        </w:rPr>
      </w:pPr>
    </w:p>
    <w:p w:rsidR="00DB3BAD" w:rsidRDefault="00DB3BAD">
      <w:pPr>
        <w:ind w:firstLine="709"/>
        <w:rPr>
          <w:sz w:val="24"/>
          <w:szCs w:val="24"/>
        </w:rPr>
      </w:pPr>
    </w:p>
    <w:p w:rsidR="00DB3BAD" w:rsidRPr="00DB3BAD" w:rsidRDefault="00C9412F" w:rsidP="00AA3DF8">
      <w:pPr>
        <w:rPr>
          <w:b/>
        </w:rPr>
      </w:pPr>
      <w:r w:rsidRPr="00DB3BAD">
        <w:rPr>
          <w:b/>
        </w:rPr>
        <w:t>Projeto de Lei n° 187 de 2022</w:t>
      </w:r>
    </w:p>
    <w:p w:rsidR="009375C8" w:rsidRPr="00CA4116" w:rsidRDefault="00C9412F" w:rsidP="00AA3DF8">
      <w:pPr>
        <w:rPr>
          <w:sz w:val="24"/>
          <w:szCs w:val="24"/>
        </w:rPr>
      </w:pPr>
      <w:r w:rsidRPr="00DB3BAD">
        <w:rPr>
          <w:b/>
        </w:rPr>
        <w:t>Autoria do Vereador Luis Roberto Tavares</w:t>
      </w:r>
    </w:p>
    <w:sectPr w:rsidR="009375C8" w:rsidRPr="00CA4116">
      <w:headerReference w:type="even" r:id="rId7"/>
      <w:headerReference w:type="default" r:id="rId8"/>
      <w:headerReference w:type="first" r:id="rId9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C7D" w:rsidRDefault="00B55C7D">
      <w:r>
        <w:separator/>
      </w:r>
    </w:p>
  </w:endnote>
  <w:endnote w:type="continuationSeparator" w:id="0">
    <w:p w:rsidR="00B55C7D" w:rsidRDefault="00B5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C7D" w:rsidRDefault="00B55C7D">
      <w:r>
        <w:separator/>
      </w:r>
    </w:p>
  </w:footnote>
  <w:footnote w:type="continuationSeparator" w:id="0">
    <w:p w:rsidR="00B55C7D" w:rsidRDefault="00B55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A0E" w:rsidRDefault="00C9412F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084A0E" w:rsidRDefault="00C9412F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A0E" w:rsidRDefault="00C9412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915205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084A0E" w:rsidRDefault="00084A0E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084A0E" w:rsidRDefault="00084A0E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084A0E" w:rsidRDefault="00C9412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A0E" w:rsidRDefault="00C9412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0868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084A0E" w:rsidRDefault="00084A0E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084A0E" w:rsidRDefault="00084A0E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084A0E" w:rsidRDefault="00C9412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A0E"/>
    <w:rsid w:val="00084A0E"/>
    <w:rsid w:val="00276376"/>
    <w:rsid w:val="002927CC"/>
    <w:rsid w:val="00364512"/>
    <w:rsid w:val="0063273B"/>
    <w:rsid w:val="006D3785"/>
    <w:rsid w:val="009375C8"/>
    <w:rsid w:val="00AA3DF8"/>
    <w:rsid w:val="00B55C7D"/>
    <w:rsid w:val="00C9412F"/>
    <w:rsid w:val="00CA4116"/>
    <w:rsid w:val="00D64F59"/>
    <w:rsid w:val="00DB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C223"/>
  <w15:docId w15:val="{10D17B48-11F6-45BB-B337-40E4B0D2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CA41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BAF9D-7677-4325-935A-80CA05453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15</cp:revision>
  <cp:lastPrinted>2022-12-05T17:29:00Z</cp:lastPrinted>
  <dcterms:created xsi:type="dcterms:W3CDTF">2021-10-20T11:39:00Z</dcterms:created>
  <dcterms:modified xsi:type="dcterms:W3CDTF">2023-02-10T12:18:00Z</dcterms:modified>
  <dc:language>pt-BR</dc:language>
</cp:coreProperties>
</file>