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150" w:rsidRDefault="001E77E7" w:rsidP="00757150">
      <w:pPr>
        <w:jc w:val="both"/>
      </w:pPr>
      <w:r w:rsidRPr="003A092B">
        <w:tab/>
      </w:r>
      <w:r w:rsidR="00757150">
        <w:tab/>
      </w:r>
    </w:p>
    <w:p w:rsidR="00757150" w:rsidRDefault="00757150" w:rsidP="00757150">
      <w:pPr>
        <w:jc w:val="both"/>
      </w:pPr>
    </w:p>
    <w:p w:rsidR="00757150" w:rsidRDefault="00757150" w:rsidP="00757150">
      <w:pPr>
        <w:jc w:val="both"/>
        <w:rPr>
          <w:sz w:val="24"/>
          <w:szCs w:val="24"/>
          <w:u w:val="single"/>
        </w:rPr>
      </w:pPr>
      <w:r>
        <w:t xml:space="preserve">              </w:t>
      </w:r>
      <w:r>
        <w:rPr>
          <w:sz w:val="24"/>
          <w:szCs w:val="24"/>
          <w:u w:val="single"/>
        </w:rPr>
        <w:t>RELAÇÃO DA MATÉRIA DA “ORDEM DO DIA” DA SEGUNDA (2ª) SESSÃO ORDINÁRIA DO TERCEIRO (3º) ANO DA DÉCIMA OITAVA (18ª) LEGISLATURA DA CÂMARA MUNICIPAL DE MOGI MIRIM, A REALIZAR-SE EM 13 DE FEVEREIRO DE 2023, SEGUNDA-FEIRA, ÀS 18H30.</w:t>
      </w:r>
    </w:p>
    <w:p w:rsidR="00757150" w:rsidRDefault="00757150" w:rsidP="00757150">
      <w:pPr>
        <w:jc w:val="both"/>
        <w:rPr>
          <w:sz w:val="24"/>
          <w:szCs w:val="24"/>
        </w:rPr>
      </w:pPr>
    </w:p>
    <w:p w:rsidR="00757150" w:rsidRDefault="00757150" w:rsidP="00757150">
      <w:pPr>
        <w:rPr>
          <w:sz w:val="24"/>
          <w:szCs w:val="24"/>
        </w:rPr>
      </w:pPr>
    </w:p>
    <w:p w:rsidR="00757150" w:rsidRDefault="00757150" w:rsidP="00757150">
      <w:pPr>
        <w:rPr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EM TURNO ÚNICO</w:t>
      </w:r>
    </w:p>
    <w:p w:rsidR="00757150" w:rsidRDefault="00757150" w:rsidP="00757150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“</w:t>
      </w:r>
      <w:proofErr w:type="spellStart"/>
      <w:proofErr w:type="gramStart"/>
      <w:r>
        <w:rPr>
          <w:b/>
          <w:sz w:val="24"/>
          <w:szCs w:val="24"/>
        </w:rPr>
        <w:t>ex</w:t>
      </w:r>
      <w:proofErr w:type="gramEnd"/>
      <w:r>
        <w:rPr>
          <w:b/>
          <w:sz w:val="24"/>
          <w:szCs w:val="24"/>
        </w:rPr>
        <w:t>-vi</w:t>
      </w:r>
      <w:proofErr w:type="spellEnd"/>
      <w:r>
        <w:rPr>
          <w:b/>
          <w:sz w:val="24"/>
          <w:szCs w:val="24"/>
        </w:rPr>
        <w:t>” do disposto no § 1º, inciso III, alínea “d”, do Artigo 171 do Regimento Interno.</w:t>
      </w:r>
    </w:p>
    <w:p w:rsidR="00757150" w:rsidRDefault="00757150" w:rsidP="00757150">
      <w:pPr>
        <w:ind w:firstLine="709"/>
        <w:jc w:val="both"/>
        <w:rPr>
          <w:b/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Projeto de Lei n° 203, de 2022, de autoria do Vereador </w:t>
      </w:r>
      <w:proofErr w:type="spellStart"/>
      <w:r>
        <w:rPr>
          <w:sz w:val="24"/>
          <w:szCs w:val="24"/>
        </w:rPr>
        <w:t>Orivaldo</w:t>
      </w:r>
      <w:proofErr w:type="spellEnd"/>
      <w:r>
        <w:rPr>
          <w:sz w:val="24"/>
          <w:szCs w:val="24"/>
        </w:rPr>
        <w:t xml:space="preserve"> Aparecido Magalhães, “dando denominação oficial à Rua Projetada 05 do Loteamento Nova Martim, localizado no Distrito de Martim Francisco, de ‘Rua Pastor Isaias Henrique dos Santos’”. Parecer Conjunto das Comissões de Justiça e Redação e de Denominação de Vias e Logradouros Públicos.</w:t>
      </w: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Projeto de Lei n° 206, de 2022, de autoria do Vereador Ademir Souza </w:t>
      </w:r>
      <w:proofErr w:type="spellStart"/>
      <w:r>
        <w:rPr>
          <w:sz w:val="24"/>
          <w:szCs w:val="24"/>
        </w:rPr>
        <w:t>Floretti</w:t>
      </w:r>
      <w:proofErr w:type="spellEnd"/>
      <w:r>
        <w:rPr>
          <w:sz w:val="24"/>
          <w:szCs w:val="24"/>
        </w:rPr>
        <w:t xml:space="preserve"> Junior, “dando denominação oficial à Rua Projetada 9 do Loteamento Reserva da Cachoeira de ‘Rua Vice-Presidente José Alencar’”. Parecer Conjunto das Comissões de Justiça e Redação e de Denominação de Vias e Logradouros Públicos.</w:t>
      </w: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jc w:val="both"/>
        <w:rPr>
          <w:sz w:val="24"/>
          <w:szCs w:val="24"/>
        </w:rPr>
      </w:pPr>
      <w:r>
        <w:rPr>
          <w:sz w:val="24"/>
          <w:szCs w:val="24"/>
        </w:rPr>
        <w:t>Dado e passado nesta cidade, na Secretaria da Câmara Municipal, em 09 de fevereiro de 2023.</w:t>
      </w: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ind w:firstLine="709"/>
        <w:jc w:val="both"/>
        <w:rPr>
          <w:sz w:val="24"/>
          <w:szCs w:val="24"/>
        </w:rPr>
      </w:pPr>
    </w:p>
    <w:p w:rsidR="00757150" w:rsidRDefault="00757150" w:rsidP="00757150">
      <w:pPr>
        <w:ind w:firstLine="709"/>
        <w:jc w:val="center"/>
        <w:rPr>
          <w:sz w:val="24"/>
          <w:szCs w:val="24"/>
        </w:rPr>
      </w:pPr>
    </w:p>
    <w:p w:rsidR="00757150" w:rsidRDefault="00757150" w:rsidP="007571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VEREADOR DIRCEU DA SILVA PAULINO</w:t>
      </w:r>
    </w:p>
    <w:p w:rsidR="00757150" w:rsidRDefault="00757150" w:rsidP="00757150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1637A5" w:rsidRPr="00650842" w:rsidRDefault="001637A5" w:rsidP="00757150">
      <w:pPr>
        <w:jc w:val="both"/>
        <w:rPr>
          <w:b/>
          <w:sz w:val="24"/>
          <w:szCs w:val="24"/>
        </w:rPr>
      </w:pPr>
      <w:bookmarkStart w:id="0" w:name="_GoBack"/>
      <w:bookmarkEnd w:id="0"/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E7" w:rsidRDefault="001E77E7">
      <w:r>
        <w:separator/>
      </w:r>
    </w:p>
  </w:endnote>
  <w:endnote w:type="continuationSeparator" w:id="0">
    <w:p w:rsidR="001E77E7" w:rsidRDefault="001E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E77E7">
    <w:pPr>
      <w:pStyle w:val="Rodap"/>
      <w:jc w:val="center"/>
      <w:rPr>
        <w:sz w:val="18"/>
      </w:rPr>
    </w:pPr>
    <w:r>
      <w:rPr>
        <w:sz w:val="18"/>
      </w:rPr>
      <w:t>Rua Dr. José Alves, 129 - Centro - Fone 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E7" w:rsidRDefault="001E77E7">
      <w:r>
        <w:separator/>
      </w:r>
    </w:p>
  </w:footnote>
  <w:footnote w:type="continuationSeparator" w:id="0">
    <w:p w:rsidR="001E77E7" w:rsidRDefault="001E7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1E7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1E7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3233509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1E7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1E7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73B7"/>
    <w:rsid w:val="0011724C"/>
    <w:rsid w:val="00157050"/>
    <w:rsid w:val="001637A5"/>
    <w:rsid w:val="00171E12"/>
    <w:rsid w:val="001D0F9B"/>
    <w:rsid w:val="001E77E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B79FB"/>
    <w:rsid w:val="004D7EFF"/>
    <w:rsid w:val="0052617B"/>
    <w:rsid w:val="005565CD"/>
    <w:rsid w:val="005D1175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57150"/>
    <w:rsid w:val="007827C4"/>
    <w:rsid w:val="00823E9F"/>
    <w:rsid w:val="008256C4"/>
    <w:rsid w:val="008D0A6C"/>
    <w:rsid w:val="00935C97"/>
    <w:rsid w:val="00936E1F"/>
    <w:rsid w:val="00944BAF"/>
    <w:rsid w:val="009E4F9F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  <w:rsid w:val="00FF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17</cp:revision>
  <cp:lastPrinted>2005-01-25T16:56:00Z</cp:lastPrinted>
  <dcterms:created xsi:type="dcterms:W3CDTF">2017-04-06T14:22:00Z</dcterms:created>
  <dcterms:modified xsi:type="dcterms:W3CDTF">2023-02-13T17:31:00Z</dcterms:modified>
</cp:coreProperties>
</file>